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Spencer County Elementary</w:t>
      </w:r>
    </w:p>
    <w:p w14:paraId="00000002" w14:textId="77777777" w:rsidR="0003104C" w:rsidRDefault="0098151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SBDM Minutes</w:t>
      </w:r>
    </w:p>
    <w:p w14:paraId="00000003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17, 2022</w:t>
      </w:r>
    </w:p>
    <w:p w14:paraId="00000004" w14:textId="77777777" w:rsidR="0003104C" w:rsidRDefault="00031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</w:p>
    <w:p w14:paraId="00000005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Present:</w:t>
      </w:r>
      <w:r>
        <w:rPr>
          <w:sz w:val="26"/>
          <w:szCs w:val="26"/>
        </w:rPr>
        <w:t xml:space="preserve">  Chuck Abell, Glenn Lawson, Whitney Schuler, Melissa Mallory, Samantha Dennis, Emily Moore, Tara Brown, Stephanie Sanford, and Beth Hodgens</w:t>
      </w:r>
    </w:p>
    <w:p w14:paraId="00000006" w14:textId="77777777" w:rsidR="0003104C" w:rsidRDefault="00031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14:paraId="00000007" w14:textId="77777777" w:rsidR="0003104C" w:rsidRDefault="00981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CALL TO ORDER</w:t>
      </w:r>
      <w:r>
        <w:rPr>
          <w:b/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Mr. Abell called th</w:t>
      </w:r>
      <w:r>
        <w:rPr>
          <w:sz w:val="26"/>
          <w:szCs w:val="26"/>
        </w:rPr>
        <w:t>e meeting to order at 2:36 pm.</w:t>
      </w:r>
    </w:p>
    <w:p w14:paraId="00000008" w14:textId="77777777" w:rsidR="0003104C" w:rsidRDefault="00031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sz w:val="26"/>
          <w:szCs w:val="26"/>
        </w:rPr>
      </w:pPr>
    </w:p>
    <w:p w14:paraId="00000009" w14:textId="77777777" w:rsidR="0003104C" w:rsidRDefault="00981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DISCUSSION</w:t>
      </w:r>
      <w:r>
        <w:rPr>
          <w:color w:val="000000"/>
          <w:sz w:val="26"/>
          <w:szCs w:val="26"/>
        </w:rPr>
        <w:t xml:space="preserve"> - Council discussed the following topics.</w:t>
      </w:r>
    </w:p>
    <w:p w14:paraId="0000000A" w14:textId="77777777" w:rsidR="0003104C" w:rsidRDefault="00981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Introductions, Purpose, and Charge of the Committee</w:t>
      </w:r>
    </w:p>
    <w:p w14:paraId="0000000B" w14:textId="77777777" w:rsidR="0003104C" w:rsidRDefault="00981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Principal Selection Training</w:t>
      </w:r>
    </w:p>
    <w:p w14:paraId="0000000C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Noto Sans Symbols" w:eastAsia="Noto Sans Symbols" w:hAnsi="Noto Sans Symbols" w:cs="Noto Sans Symbols"/>
          <w:color w:val="1F497D"/>
          <w:sz w:val="26"/>
          <w:szCs w:val="26"/>
        </w:rPr>
        <w:t>⮚</w:t>
      </w:r>
      <w:r>
        <w:rPr>
          <w:rFonts w:ascii="Noto Sans Symbols" w:eastAsia="Noto Sans Symbols" w:hAnsi="Noto Sans Symbols" w:cs="Noto Sans Symbols"/>
          <w:color w:val="1F497D"/>
          <w:sz w:val="26"/>
          <w:szCs w:val="26"/>
        </w:rPr>
        <w:t>▪</w:t>
      </w:r>
      <w:r>
        <w:rPr>
          <w:rFonts w:ascii="Noto Sans Symbols" w:eastAsia="Noto Sans Symbols" w:hAnsi="Noto Sans Symbols" w:cs="Noto Sans Symbols"/>
          <w:color w:val="1F497D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Legal Requirements</w:t>
      </w:r>
    </w:p>
    <w:p w14:paraId="0000000D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⮚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▪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Open Meetings Statutes</w:t>
      </w:r>
    </w:p>
    <w:p w14:paraId="0000000E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⮚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▪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Principal Selection Process </w:t>
      </w:r>
    </w:p>
    <w:p w14:paraId="0000000F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color w:val="000000"/>
          <w:sz w:val="26"/>
          <w:szCs w:val="26"/>
        </w:rPr>
      </w:pP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⮚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▪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Information Gathering</w:t>
      </w:r>
    </w:p>
    <w:p w14:paraId="00000010" w14:textId="77777777" w:rsidR="0003104C" w:rsidRDefault="009815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color w:val="000000"/>
          <w:sz w:val="26"/>
          <w:szCs w:val="26"/>
        </w:rPr>
      </w:pP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⮚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>▪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Criteria/Questions</w:t>
      </w:r>
    </w:p>
    <w:p w14:paraId="00000011" w14:textId="77777777" w:rsidR="0003104C" w:rsidRDefault="00031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color w:val="000000"/>
          <w:sz w:val="26"/>
          <w:szCs w:val="26"/>
        </w:rPr>
      </w:pPr>
    </w:p>
    <w:p w14:paraId="00000012" w14:textId="77777777" w:rsidR="0003104C" w:rsidRDefault="00981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 xml:space="preserve">ACTION ITEMS </w:t>
      </w:r>
      <w:r>
        <w:rPr>
          <w:color w:val="000000"/>
          <w:sz w:val="26"/>
          <w:szCs w:val="26"/>
        </w:rPr>
        <w:t xml:space="preserve">- Motion by Glenn Lawson, </w:t>
      </w:r>
      <w:r>
        <w:rPr>
          <w:sz w:val="26"/>
          <w:szCs w:val="26"/>
        </w:rPr>
        <w:t>seconded by Melissa Mallory to go into Executive Session at 3:07 pm.  Consensus.</w:t>
      </w:r>
    </w:p>
    <w:p w14:paraId="00000013" w14:textId="77777777" w:rsidR="0003104C" w:rsidRDefault="00981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Executive Session as per KRS. </w:t>
      </w:r>
      <w:proofErr w:type="gramStart"/>
      <w:r>
        <w:rPr>
          <w:color w:val="000000"/>
          <w:sz w:val="26"/>
          <w:szCs w:val="26"/>
        </w:rPr>
        <w:t>61.810 section 1 subsection f  -  Section 1 – All meetings of a quorum of the members of any public agency at which any public business is discussed or at which any action is taken by the agency, shall be public meetings, open</w:t>
      </w:r>
      <w:r>
        <w:rPr>
          <w:color w:val="000000"/>
          <w:sz w:val="26"/>
          <w:szCs w:val="26"/>
        </w:rPr>
        <w:t xml:space="preserve"> to the public at all times, except for the following:  Subsection f – Discussions or hearings which might lead to the appointment, discipline, or dismissal of an individual employee, member, or student without restricting that employee’s, member’s, or stu</w:t>
      </w:r>
      <w:r>
        <w:rPr>
          <w:color w:val="000000"/>
          <w:sz w:val="26"/>
          <w:szCs w:val="26"/>
        </w:rPr>
        <w:t>dent’s right to a public hearing if requested.</w:t>
      </w:r>
      <w:proofErr w:type="gramEnd"/>
    </w:p>
    <w:p w14:paraId="00000014" w14:textId="77777777" w:rsidR="0003104C" w:rsidRDefault="009815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Motion to Return to Open Session</w:t>
      </w:r>
      <w:r>
        <w:rPr>
          <w:sz w:val="26"/>
          <w:szCs w:val="26"/>
        </w:rPr>
        <w:t xml:space="preserve"> - Motion by Glenn Lawson, second by Samantha Dennis to return to Open Session at 3:17 pm.  Consensus.  No action taken.</w:t>
      </w:r>
    </w:p>
    <w:p w14:paraId="00000015" w14:textId="77777777" w:rsidR="0003104C" w:rsidRDefault="00981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Motion for Timeline Development / Interview Schedule / Stakeholder Survey / Next Steps </w:t>
      </w:r>
      <w:r>
        <w:rPr>
          <w:sz w:val="26"/>
          <w:szCs w:val="26"/>
        </w:rPr>
        <w:t>- Council discussed timeline development.</w:t>
      </w:r>
    </w:p>
    <w:p w14:paraId="00000016" w14:textId="77777777" w:rsidR="0003104C" w:rsidRDefault="00031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6"/>
          <w:szCs w:val="26"/>
        </w:rPr>
      </w:pPr>
    </w:p>
    <w:p w14:paraId="00000017" w14:textId="77777777" w:rsidR="0003104C" w:rsidRDefault="00981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 xml:space="preserve">DISCUSSION </w:t>
      </w:r>
    </w:p>
    <w:p w14:paraId="00000018" w14:textId="77777777" w:rsidR="0003104C" w:rsidRDefault="00981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Closing Comments/Questions from the Council</w:t>
      </w:r>
    </w:p>
    <w:p w14:paraId="00000019" w14:textId="77777777" w:rsidR="0003104C" w:rsidRDefault="009815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Next Meeting - Next meeting </w:t>
      </w:r>
      <w:proofErr w:type="gramStart"/>
      <w:r>
        <w:rPr>
          <w:color w:val="000000"/>
          <w:sz w:val="26"/>
          <w:szCs w:val="26"/>
        </w:rPr>
        <w:t>is</w:t>
      </w:r>
      <w:r>
        <w:rPr>
          <w:sz w:val="26"/>
          <w:szCs w:val="26"/>
        </w:rPr>
        <w:t xml:space="preserve"> scheduled</w:t>
      </w:r>
      <w:proofErr w:type="gramEnd"/>
      <w:r>
        <w:rPr>
          <w:sz w:val="26"/>
          <w:szCs w:val="26"/>
        </w:rPr>
        <w:t xml:space="preserve"> for Wednesday, March 30, 2022 at 4:00 pm in the Media Center.</w:t>
      </w:r>
    </w:p>
    <w:p w14:paraId="0000001A" w14:textId="77777777" w:rsidR="0003104C" w:rsidRDefault="000310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14:paraId="0000001B" w14:textId="77777777" w:rsidR="0003104C" w:rsidRDefault="00981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lastRenderedPageBreak/>
        <w:t>ADJOURN MEETING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Motion by Glenn Lawson, seconded by Stephanie Sanford</w:t>
      </w:r>
      <w:r>
        <w:rPr>
          <w:sz w:val="26"/>
          <w:szCs w:val="26"/>
        </w:rPr>
        <w:t xml:space="preserve"> at 3:35 pm.  Consensus.</w:t>
      </w:r>
    </w:p>
    <w:sectPr w:rsidR="000310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5BF8"/>
    <w:multiLevelType w:val="multilevel"/>
    <w:tmpl w:val="E854A61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42477"/>
    <w:multiLevelType w:val="multilevel"/>
    <w:tmpl w:val="6152F5A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57F4F"/>
    <w:multiLevelType w:val="multilevel"/>
    <w:tmpl w:val="98323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5954"/>
    <w:multiLevelType w:val="multilevel"/>
    <w:tmpl w:val="8404F9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4C"/>
    <w:rsid w:val="0003104C"/>
    <w:rsid w:val="009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0DAFC-223C-43B7-A4B2-CB357D00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339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9ED"/>
    <w:rPr>
      <w:b/>
      <w:bCs/>
    </w:rPr>
  </w:style>
  <w:style w:type="paragraph" w:styleId="ListParagraph">
    <w:name w:val="List Paragraph"/>
    <w:basedOn w:val="Normal"/>
    <w:uiPriority w:val="34"/>
    <w:qFormat/>
    <w:rsid w:val="00AE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1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KsZsOeszDWwZ/tXFvZBTQqQXg==">AMUW2mW3d+sLBYrUKO4dyiQIkLuiSVqhRO1rzahviNy5OcinmZ8dk5A3ufy7pdmKj/lMULI92DPvurrrO6ckk3P3+tGyQXXP9UcBS3jcPcvgu8eaAUpF7cxCrR2FvUvkIQnoDjxiSQPN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2022-03-18T14:23:00Z</cp:lastPrinted>
  <dcterms:created xsi:type="dcterms:W3CDTF">2022-03-18T14:24:00Z</dcterms:created>
  <dcterms:modified xsi:type="dcterms:W3CDTF">2022-03-18T14:24:00Z</dcterms:modified>
</cp:coreProperties>
</file>