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5E7" w:rsidRDefault="00094D84" w:rsidP="006A0F8F">
      <w:pPr>
        <w:jc w:val="center"/>
        <w:rPr>
          <w:b/>
        </w:rPr>
      </w:pPr>
      <w:bookmarkStart w:id="0" w:name="_GoBack"/>
      <w:bookmarkEnd w:id="0"/>
      <w:r>
        <w:rPr>
          <w:b/>
        </w:rPr>
        <w:t xml:space="preserve">Estimated Bear Care </w:t>
      </w:r>
      <w:r w:rsidR="00A73531">
        <w:rPr>
          <w:b/>
        </w:rPr>
        <w:t xml:space="preserve">KYARPA </w:t>
      </w:r>
      <w:r>
        <w:rPr>
          <w:b/>
        </w:rPr>
        <w:t>Grant Budget</w:t>
      </w:r>
    </w:p>
    <w:p w:rsidR="006420F7" w:rsidRPr="00230A9F" w:rsidRDefault="006420F7" w:rsidP="006420F7">
      <w:r w:rsidRPr="00230A9F">
        <w:tab/>
      </w:r>
      <w:r w:rsidRPr="00230A9F">
        <w:tab/>
      </w:r>
      <w:r w:rsidRPr="00230A9F">
        <w:tab/>
      </w:r>
      <w:r w:rsidRPr="00230A9F">
        <w:tab/>
      </w:r>
      <w:r w:rsidRPr="00230A9F">
        <w:tab/>
      </w:r>
      <w:r w:rsidRPr="00230A9F">
        <w:tab/>
      </w:r>
      <w:r w:rsidRPr="00230A9F">
        <w:tab/>
        <w:t xml:space="preserve"> </w:t>
      </w:r>
    </w:p>
    <w:tbl>
      <w:tblPr>
        <w:tblStyle w:val="TableGrid"/>
        <w:tblW w:w="0" w:type="auto"/>
        <w:tblLook w:val="04A0" w:firstRow="1" w:lastRow="0" w:firstColumn="1" w:lastColumn="0" w:noHBand="0" w:noVBand="1"/>
      </w:tblPr>
      <w:tblGrid>
        <w:gridCol w:w="4415"/>
        <w:gridCol w:w="4436"/>
        <w:gridCol w:w="4099"/>
      </w:tblGrid>
      <w:tr w:rsidR="00094D84" w:rsidRPr="00230A9F" w:rsidTr="00094D84">
        <w:tc>
          <w:tcPr>
            <w:tcW w:w="4415" w:type="dxa"/>
          </w:tcPr>
          <w:p w:rsidR="00094D84" w:rsidRDefault="00094D84" w:rsidP="00094D84">
            <w:pPr>
              <w:jc w:val="center"/>
            </w:pPr>
            <w:r>
              <w:t>Time period</w:t>
            </w:r>
          </w:p>
        </w:tc>
        <w:tc>
          <w:tcPr>
            <w:tcW w:w="4436" w:type="dxa"/>
          </w:tcPr>
          <w:p w:rsidR="00094D84" w:rsidRDefault="00094D84" w:rsidP="00094D84">
            <w:pPr>
              <w:jc w:val="center"/>
            </w:pPr>
            <w:r>
              <w:t>Costs</w:t>
            </w:r>
          </w:p>
        </w:tc>
        <w:tc>
          <w:tcPr>
            <w:tcW w:w="4099" w:type="dxa"/>
          </w:tcPr>
          <w:p w:rsidR="00094D84" w:rsidRDefault="00094D84" w:rsidP="00094D84">
            <w:pPr>
              <w:jc w:val="center"/>
            </w:pPr>
            <w:r>
              <w:t>Grant Funding</w:t>
            </w:r>
          </w:p>
        </w:tc>
      </w:tr>
      <w:tr w:rsidR="00094D84" w:rsidRPr="00230A9F" w:rsidTr="00094D84">
        <w:tc>
          <w:tcPr>
            <w:tcW w:w="4415" w:type="dxa"/>
          </w:tcPr>
          <w:p w:rsidR="00094D84" w:rsidRPr="00230A9F" w:rsidRDefault="00094D84" w:rsidP="006420F7">
            <w:r>
              <w:t>1/1/22-12/31/22</w:t>
            </w:r>
          </w:p>
          <w:p w:rsidR="00094D84" w:rsidRPr="00230A9F" w:rsidRDefault="00094D84" w:rsidP="006A0F8F"/>
        </w:tc>
        <w:tc>
          <w:tcPr>
            <w:tcW w:w="4436" w:type="dxa"/>
          </w:tcPr>
          <w:p w:rsidR="00094D84" w:rsidRDefault="00094D84" w:rsidP="006A0F8F">
            <w:r>
              <w:t xml:space="preserve">12 months of </w:t>
            </w:r>
            <w:r w:rsidRPr="005F08AB">
              <w:rPr>
                <w:b/>
              </w:rPr>
              <w:t>personnel costs</w:t>
            </w:r>
            <w:r w:rsidR="000B3742">
              <w:rPr>
                <w:b/>
              </w:rPr>
              <w:t xml:space="preserve"> (7/9 employees)</w:t>
            </w:r>
            <w:r>
              <w:t xml:space="preserve"> - </w:t>
            </w:r>
            <w:r w:rsidRPr="005F08AB">
              <w:rPr>
                <w:b/>
              </w:rPr>
              <w:t>$308,593</w:t>
            </w:r>
          </w:p>
          <w:p w:rsidR="00094D84" w:rsidRDefault="00094D84" w:rsidP="006A0F8F"/>
          <w:p w:rsidR="00094D84" w:rsidRDefault="00094D84" w:rsidP="006A0F8F">
            <w:r w:rsidRPr="005F08AB">
              <w:rPr>
                <w:b/>
              </w:rPr>
              <w:t>Retention bonus</w:t>
            </w:r>
            <w:r>
              <w:t xml:space="preserve"> - $1000 x 13 = </w:t>
            </w:r>
            <w:r w:rsidRPr="005F08AB">
              <w:rPr>
                <w:b/>
              </w:rPr>
              <w:t>$13,000</w:t>
            </w:r>
          </w:p>
          <w:p w:rsidR="00094D84" w:rsidRDefault="00094D84" w:rsidP="006A0F8F"/>
          <w:p w:rsidR="00094D84" w:rsidRDefault="00094D84" w:rsidP="006A0F8F">
            <w:r w:rsidRPr="005F08AB">
              <w:rPr>
                <w:b/>
              </w:rPr>
              <w:t>PPE</w:t>
            </w:r>
            <w:r>
              <w:t xml:space="preserve"> – Masks, gloves - $2500</w:t>
            </w:r>
          </w:p>
          <w:p w:rsidR="00094D84" w:rsidRDefault="00094D84" w:rsidP="006A0F8F">
            <w:r>
              <w:t>Germ-X stations - $500</w:t>
            </w:r>
          </w:p>
          <w:p w:rsidR="00094D84" w:rsidRDefault="00094D84" w:rsidP="006A0F8F">
            <w:r>
              <w:t>Fumigator/Sprayer - $3,000</w:t>
            </w:r>
          </w:p>
          <w:p w:rsidR="00094D84" w:rsidRDefault="00094D84" w:rsidP="006A0F8F">
            <w:r>
              <w:t>Uniforms to be washed on-site - $4,000</w:t>
            </w:r>
          </w:p>
          <w:p w:rsidR="005F08AB" w:rsidRPr="005F08AB" w:rsidRDefault="005F08AB" w:rsidP="006A0F8F">
            <w:pPr>
              <w:rPr>
                <w:b/>
              </w:rPr>
            </w:pPr>
            <w:r w:rsidRPr="005F08AB">
              <w:rPr>
                <w:b/>
              </w:rPr>
              <w:t>Total PPE - $10,000</w:t>
            </w:r>
          </w:p>
          <w:p w:rsidR="00094D84" w:rsidRDefault="00094D84" w:rsidP="006A0F8F"/>
          <w:p w:rsidR="00094D84" w:rsidRDefault="00094D84" w:rsidP="006A0F8F">
            <w:r w:rsidRPr="005F08AB">
              <w:rPr>
                <w:b/>
              </w:rPr>
              <w:t>Cleaning supplies</w:t>
            </w:r>
            <w:r>
              <w:t xml:space="preserve"> - $1,000/month = </w:t>
            </w:r>
            <w:r w:rsidRPr="005F08AB">
              <w:rPr>
                <w:b/>
              </w:rPr>
              <w:t>$12,000</w:t>
            </w:r>
          </w:p>
          <w:p w:rsidR="00094D84" w:rsidRDefault="00094D84" w:rsidP="006A0F8F"/>
          <w:p w:rsidR="00094D84" w:rsidRDefault="00094D84" w:rsidP="006A0F8F">
            <w:r w:rsidRPr="005F08AB">
              <w:rPr>
                <w:b/>
              </w:rPr>
              <w:t>Food</w:t>
            </w:r>
            <w:r>
              <w:t xml:space="preserve"> - $550 per month for student snacks, food for staff and family events - $450 per month.  Total of $1000/month = </w:t>
            </w:r>
            <w:r w:rsidRPr="005F08AB">
              <w:rPr>
                <w:b/>
              </w:rPr>
              <w:t>$</w:t>
            </w:r>
            <w:r w:rsidR="003151FF">
              <w:rPr>
                <w:b/>
              </w:rPr>
              <w:t>12</w:t>
            </w:r>
            <w:r w:rsidRPr="005F08AB">
              <w:rPr>
                <w:b/>
              </w:rPr>
              <w:t>,000</w:t>
            </w:r>
          </w:p>
          <w:p w:rsidR="00094D84" w:rsidRDefault="00094D84" w:rsidP="006A0F8F"/>
          <w:p w:rsidR="00094D84" w:rsidRDefault="00094D84" w:rsidP="006A0F8F">
            <w:r w:rsidRPr="005F08AB">
              <w:rPr>
                <w:b/>
              </w:rPr>
              <w:t>Training/Technical assistance</w:t>
            </w:r>
            <w:r>
              <w:t xml:space="preserve"> </w:t>
            </w:r>
            <w:r w:rsidR="005F08AB">
              <w:t>–Registration - $1500</w:t>
            </w:r>
          </w:p>
          <w:p w:rsidR="005F08AB" w:rsidRDefault="005F08AB" w:rsidP="006A0F8F">
            <w:r>
              <w:t>Travel - $500</w:t>
            </w:r>
          </w:p>
          <w:p w:rsidR="005F08AB" w:rsidRDefault="005F08AB" w:rsidP="006A0F8F">
            <w:r>
              <w:t>Technology for training – TV’s, other - $2500</w:t>
            </w:r>
          </w:p>
          <w:p w:rsidR="005F08AB" w:rsidRDefault="005F08AB" w:rsidP="006A0F8F">
            <w:r>
              <w:t>Stipends - $13,000</w:t>
            </w:r>
          </w:p>
          <w:p w:rsidR="005F08AB" w:rsidRDefault="005F08AB" w:rsidP="006A0F8F">
            <w:pPr>
              <w:rPr>
                <w:b/>
              </w:rPr>
            </w:pPr>
            <w:r>
              <w:t xml:space="preserve">Total training/technical assistance </w:t>
            </w:r>
            <w:r w:rsidRPr="005F08AB">
              <w:rPr>
                <w:b/>
              </w:rPr>
              <w:t xml:space="preserve">- </w:t>
            </w:r>
            <w:r>
              <w:rPr>
                <w:b/>
              </w:rPr>
              <w:t>$17,</w:t>
            </w:r>
            <w:r w:rsidRPr="005F08AB">
              <w:rPr>
                <w:b/>
              </w:rPr>
              <w:t>500</w:t>
            </w:r>
          </w:p>
          <w:p w:rsidR="005F08AB" w:rsidRDefault="005F08AB" w:rsidP="006A0F8F">
            <w:pPr>
              <w:rPr>
                <w:b/>
              </w:rPr>
            </w:pPr>
          </w:p>
          <w:p w:rsidR="005F08AB" w:rsidRPr="005F08AB" w:rsidRDefault="005F08AB" w:rsidP="006A0F8F">
            <w:r>
              <w:rPr>
                <w:b/>
              </w:rPr>
              <w:t xml:space="preserve">Curriculum – </w:t>
            </w:r>
            <w:r w:rsidRPr="005F08AB">
              <w:t>Summer programming for elementary students - $5000</w:t>
            </w:r>
          </w:p>
          <w:p w:rsidR="005F08AB" w:rsidRDefault="005F08AB" w:rsidP="006A0F8F">
            <w:r w:rsidRPr="005F08AB">
              <w:t>Curriculum to meet new Preschool standards</w:t>
            </w:r>
            <w:r>
              <w:t xml:space="preserve"> - $</w:t>
            </w:r>
            <w:r w:rsidR="00CE2A86">
              <w:t>10,145</w:t>
            </w:r>
          </w:p>
          <w:p w:rsidR="005F08AB" w:rsidRDefault="005F08AB" w:rsidP="006A0F8F">
            <w:pPr>
              <w:rPr>
                <w:b/>
              </w:rPr>
            </w:pPr>
            <w:r>
              <w:t xml:space="preserve">Total curriculum - </w:t>
            </w:r>
            <w:r w:rsidRPr="005F08AB">
              <w:rPr>
                <w:b/>
              </w:rPr>
              <w:t>$</w:t>
            </w:r>
            <w:r w:rsidR="00CE2A86">
              <w:rPr>
                <w:b/>
              </w:rPr>
              <w:t>15,145</w:t>
            </w:r>
          </w:p>
          <w:p w:rsidR="005F08AB" w:rsidRDefault="005F08AB" w:rsidP="006A0F8F">
            <w:pPr>
              <w:rPr>
                <w:b/>
              </w:rPr>
            </w:pPr>
          </w:p>
          <w:p w:rsidR="005F08AB" w:rsidRPr="005F08AB" w:rsidRDefault="005F08AB" w:rsidP="006A0F8F">
            <w:pPr>
              <w:rPr>
                <w:b/>
              </w:rPr>
            </w:pPr>
            <w:r>
              <w:rPr>
                <w:b/>
              </w:rPr>
              <w:t>TOTAL - $</w:t>
            </w:r>
            <w:r w:rsidR="00CE2A86">
              <w:rPr>
                <w:b/>
              </w:rPr>
              <w:t>388,238</w:t>
            </w:r>
          </w:p>
          <w:p w:rsidR="005F08AB" w:rsidRDefault="005F08AB" w:rsidP="006A0F8F"/>
          <w:p w:rsidR="005F08AB" w:rsidRPr="00230A9F" w:rsidRDefault="005F08AB" w:rsidP="006A0F8F"/>
        </w:tc>
        <w:tc>
          <w:tcPr>
            <w:tcW w:w="4099" w:type="dxa"/>
          </w:tcPr>
          <w:p w:rsidR="00094D84" w:rsidRDefault="005F08AB" w:rsidP="00CE2A86">
            <w:pPr>
              <w:rPr>
                <w:b/>
              </w:rPr>
            </w:pPr>
            <w:r w:rsidRPr="005F08AB">
              <w:rPr>
                <w:b/>
              </w:rPr>
              <w:t xml:space="preserve">$86,275 x </w:t>
            </w:r>
            <w:r w:rsidR="00CE2A86">
              <w:rPr>
                <w:b/>
              </w:rPr>
              <w:t>4.5</w:t>
            </w:r>
            <w:r w:rsidRPr="005F08AB">
              <w:rPr>
                <w:b/>
              </w:rPr>
              <w:t xml:space="preserve"> = </w:t>
            </w:r>
            <w:r w:rsidR="00CE2A86">
              <w:rPr>
                <w:b/>
              </w:rPr>
              <w:t>$388,238</w:t>
            </w: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Default="00CE2A86" w:rsidP="00CE2A86">
            <w:pPr>
              <w:rPr>
                <w:b/>
              </w:rPr>
            </w:pPr>
          </w:p>
          <w:p w:rsidR="00CE2A86" w:rsidRPr="005F08AB" w:rsidRDefault="00CE2A86" w:rsidP="00CE2A86">
            <w:pPr>
              <w:rPr>
                <w:b/>
              </w:rPr>
            </w:pPr>
            <w:r>
              <w:rPr>
                <w:b/>
              </w:rPr>
              <w:t>TOTAL - $388,238</w:t>
            </w:r>
          </w:p>
        </w:tc>
      </w:tr>
      <w:tr w:rsidR="002A4198" w:rsidRPr="00230A9F" w:rsidTr="00094D84">
        <w:tc>
          <w:tcPr>
            <w:tcW w:w="4415" w:type="dxa"/>
          </w:tcPr>
          <w:p w:rsidR="002A4198" w:rsidRDefault="002A4198" w:rsidP="006420F7"/>
        </w:tc>
        <w:tc>
          <w:tcPr>
            <w:tcW w:w="4436" w:type="dxa"/>
          </w:tcPr>
          <w:p w:rsidR="002A4198" w:rsidRDefault="002A4198" w:rsidP="006A0F8F"/>
          <w:p w:rsidR="002A4198" w:rsidRDefault="002A4198" w:rsidP="00CE2A86"/>
        </w:tc>
        <w:tc>
          <w:tcPr>
            <w:tcW w:w="4099" w:type="dxa"/>
          </w:tcPr>
          <w:p w:rsidR="002A4198" w:rsidRPr="005F08AB" w:rsidRDefault="002A4198" w:rsidP="006A0F8F">
            <w:pPr>
              <w:rPr>
                <w:b/>
              </w:rPr>
            </w:pPr>
          </w:p>
        </w:tc>
      </w:tr>
      <w:tr w:rsidR="00094D84" w:rsidRPr="00230A9F" w:rsidTr="00094D84">
        <w:tc>
          <w:tcPr>
            <w:tcW w:w="4415" w:type="dxa"/>
          </w:tcPr>
          <w:p w:rsidR="00094D84" w:rsidRPr="00230A9F" w:rsidRDefault="00094D84" w:rsidP="006420F7">
            <w:r>
              <w:t>1/1/23-</w:t>
            </w:r>
            <w:r w:rsidR="00CE2A86">
              <w:t>12/31</w:t>
            </w:r>
            <w:r>
              <w:t>/23</w:t>
            </w:r>
          </w:p>
          <w:p w:rsidR="00094D84" w:rsidRPr="00230A9F" w:rsidRDefault="00094D84" w:rsidP="006A0F8F"/>
        </w:tc>
        <w:tc>
          <w:tcPr>
            <w:tcW w:w="4436" w:type="dxa"/>
          </w:tcPr>
          <w:p w:rsidR="00AB61FD" w:rsidRDefault="00CE2A86" w:rsidP="00AB61FD">
            <w:pPr>
              <w:rPr>
                <w:b/>
              </w:rPr>
            </w:pPr>
            <w:r>
              <w:t>12</w:t>
            </w:r>
            <w:r w:rsidR="00AB61FD">
              <w:t xml:space="preserve"> months of </w:t>
            </w:r>
            <w:r w:rsidR="00AB61FD" w:rsidRPr="005F08AB">
              <w:rPr>
                <w:b/>
              </w:rPr>
              <w:t>personnel costs</w:t>
            </w:r>
            <w:r w:rsidR="00AB61FD">
              <w:t xml:space="preserve"> </w:t>
            </w:r>
            <w:r w:rsidR="000B3742">
              <w:t xml:space="preserve">(7/9 employees) </w:t>
            </w:r>
            <w:r w:rsidR="00AB61FD">
              <w:t xml:space="preserve">- </w:t>
            </w:r>
            <w:r w:rsidR="00AB61FD" w:rsidRPr="005F08AB">
              <w:rPr>
                <w:b/>
              </w:rPr>
              <w:t>$</w:t>
            </w:r>
            <w:r>
              <w:rPr>
                <w:b/>
              </w:rPr>
              <w:t>308,593</w:t>
            </w:r>
          </w:p>
          <w:p w:rsidR="00AB61FD" w:rsidRDefault="00AB61FD" w:rsidP="00AB61FD"/>
          <w:p w:rsidR="00AB61FD" w:rsidRDefault="00AB61FD" w:rsidP="00AB61FD">
            <w:r w:rsidRPr="005F08AB">
              <w:rPr>
                <w:b/>
              </w:rPr>
              <w:t>Retention bonus</w:t>
            </w:r>
            <w:r>
              <w:t xml:space="preserve"> - $1000 x 13 = </w:t>
            </w:r>
            <w:r w:rsidRPr="005F08AB">
              <w:rPr>
                <w:b/>
              </w:rPr>
              <w:t>$13,000</w:t>
            </w:r>
          </w:p>
          <w:p w:rsidR="00AB61FD" w:rsidRDefault="00AB61FD" w:rsidP="00AB61FD"/>
          <w:p w:rsidR="00AB61FD" w:rsidRDefault="00AB61FD" w:rsidP="00AB61FD">
            <w:r w:rsidRPr="005F08AB">
              <w:rPr>
                <w:b/>
              </w:rPr>
              <w:t>PPE</w:t>
            </w:r>
            <w:r>
              <w:t xml:space="preserve"> – Masks, gloves - $2500</w:t>
            </w:r>
          </w:p>
          <w:p w:rsidR="00AB61FD" w:rsidRDefault="00AB61FD" w:rsidP="00AB61FD">
            <w:r>
              <w:t>Uniforms to be washed on-site - $4,000</w:t>
            </w:r>
          </w:p>
          <w:p w:rsidR="00AB61FD" w:rsidRPr="005F08AB" w:rsidRDefault="00AB61FD" w:rsidP="00AB61FD">
            <w:pPr>
              <w:rPr>
                <w:b/>
              </w:rPr>
            </w:pPr>
            <w:r w:rsidRPr="005F08AB">
              <w:rPr>
                <w:b/>
              </w:rPr>
              <w:t>Total PPE - $</w:t>
            </w:r>
            <w:r>
              <w:rPr>
                <w:b/>
              </w:rPr>
              <w:t>6,5</w:t>
            </w:r>
            <w:r w:rsidRPr="005F08AB">
              <w:rPr>
                <w:b/>
              </w:rPr>
              <w:t>00</w:t>
            </w:r>
          </w:p>
          <w:p w:rsidR="00AB61FD" w:rsidRDefault="00AB61FD" w:rsidP="00AB61FD"/>
          <w:p w:rsidR="00AB61FD" w:rsidRDefault="00AB61FD" w:rsidP="00AB61FD">
            <w:r w:rsidRPr="005F08AB">
              <w:rPr>
                <w:b/>
              </w:rPr>
              <w:t>Cleaning supplies</w:t>
            </w:r>
            <w:r>
              <w:t xml:space="preserve"> - $</w:t>
            </w:r>
            <w:r w:rsidR="003151FF">
              <w:t>10</w:t>
            </w:r>
            <w:r>
              <w:t xml:space="preserve">00/month = </w:t>
            </w:r>
            <w:r w:rsidRPr="005F08AB">
              <w:rPr>
                <w:b/>
              </w:rPr>
              <w:t>$</w:t>
            </w:r>
            <w:r w:rsidR="00CE2A86">
              <w:rPr>
                <w:b/>
              </w:rPr>
              <w:t>12</w:t>
            </w:r>
            <w:r w:rsidR="003151FF">
              <w:rPr>
                <w:b/>
              </w:rPr>
              <w:t>,000</w:t>
            </w:r>
          </w:p>
          <w:p w:rsidR="00AB61FD" w:rsidRDefault="00AB61FD" w:rsidP="00AB61FD"/>
          <w:p w:rsidR="00AB61FD" w:rsidRDefault="00AB61FD" w:rsidP="00AB61FD">
            <w:r w:rsidRPr="005F08AB">
              <w:rPr>
                <w:b/>
              </w:rPr>
              <w:lastRenderedPageBreak/>
              <w:t>Food</w:t>
            </w:r>
            <w:r>
              <w:t xml:space="preserve"> - $550 per month for student snacks, food for staff and family events - $450 per month.  Total of $1000/month = </w:t>
            </w:r>
            <w:r w:rsidRPr="005F08AB">
              <w:rPr>
                <w:b/>
              </w:rPr>
              <w:t>$</w:t>
            </w:r>
            <w:r w:rsidR="00CE2A86">
              <w:rPr>
                <w:b/>
              </w:rPr>
              <w:t>12</w:t>
            </w:r>
            <w:r w:rsidRPr="005F08AB">
              <w:rPr>
                <w:b/>
              </w:rPr>
              <w:t>,000</w:t>
            </w:r>
          </w:p>
          <w:p w:rsidR="00AB61FD" w:rsidRDefault="00AB61FD" w:rsidP="00AB61FD"/>
          <w:p w:rsidR="00AB61FD" w:rsidRDefault="00AB61FD" w:rsidP="00AB61FD">
            <w:r w:rsidRPr="005F08AB">
              <w:rPr>
                <w:b/>
              </w:rPr>
              <w:t>Training/Technical assistance</w:t>
            </w:r>
            <w:r>
              <w:t xml:space="preserve"> –Registration - $1500</w:t>
            </w:r>
          </w:p>
          <w:p w:rsidR="00AB61FD" w:rsidRDefault="00AB61FD" w:rsidP="00AB61FD">
            <w:r>
              <w:t>Travel - $500</w:t>
            </w:r>
          </w:p>
          <w:p w:rsidR="00AB61FD" w:rsidRDefault="00AB61FD" w:rsidP="00AB61FD">
            <w:r>
              <w:t>Stipends - $13,000</w:t>
            </w:r>
          </w:p>
          <w:p w:rsidR="00AB61FD" w:rsidRDefault="00AB61FD" w:rsidP="00AB61FD">
            <w:pPr>
              <w:rPr>
                <w:b/>
              </w:rPr>
            </w:pPr>
            <w:r>
              <w:t xml:space="preserve">Total training/technical assistance </w:t>
            </w:r>
            <w:r w:rsidRPr="005F08AB">
              <w:rPr>
                <w:b/>
              </w:rPr>
              <w:t xml:space="preserve">- </w:t>
            </w:r>
            <w:r>
              <w:rPr>
                <w:b/>
              </w:rPr>
              <w:t>$15,5</w:t>
            </w:r>
            <w:r w:rsidRPr="005F08AB">
              <w:rPr>
                <w:b/>
              </w:rPr>
              <w:t>00</w:t>
            </w:r>
          </w:p>
          <w:p w:rsidR="00AB61FD" w:rsidRDefault="00AB61FD" w:rsidP="00AB61FD">
            <w:pPr>
              <w:rPr>
                <w:b/>
              </w:rPr>
            </w:pPr>
          </w:p>
          <w:p w:rsidR="00AB61FD" w:rsidRDefault="00AB61FD" w:rsidP="00AB61FD">
            <w:pPr>
              <w:rPr>
                <w:b/>
              </w:rPr>
            </w:pPr>
            <w:r>
              <w:rPr>
                <w:b/>
              </w:rPr>
              <w:t xml:space="preserve">Social/Emotional Curriculum - </w:t>
            </w:r>
            <w:r w:rsidR="007E66F0">
              <w:rPr>
                <w:b/>
              </w:rPr>
              <w:t>$2500</w:t>
            </w:r>
          </w:p>
          <w:p w:rsidR="00AB61FD" w:rsidRDefault="00AB61FD" w:rsidP="00AB61FD">
            <w:pPr>
              <w:rPr>
                <w:b/>
              </w:rPr>
            </w:pPr>
          </w:p>
          <w:p w:rsidR="00AB61FD" w:rsidRDefault="00AB61FD" w:rsidP="00AB61FD">
            <w:pPr>
              <w:rPr>
                <w:b/>
              </w:rPr>
            </w:pPr>
            <w:r>
              <w:rPr>
                <w:b/>
              </w:rPr>
              <w:t xml:space="preserve">Curriculum – </w:t>
            </w:r>
            <w:r>
              <w:t>Additional and replacement</w:t>
            </w:r>
            <w:r w:rsidRPr="005F08AB">
              <w:t xml:space="preserve">- </w:t>
            </w:r>
            <w:r w:rsidRPr="00AB61FD">
              <w:rPr>
                <w:b/>
              </w:rPr>
              <w:t>$</w:t>
            </w:r>
            <w:r w:rsidR="007E66F0">
              <w:rPr>
                <w:b/>
              </w:rPr>
              <w:t>18,145</w:t>
            </w:r>
          </w:p>
          <w:p w:rsidR="00AB61FD" w:rsidRDefault="00AB61FD" w:rsidP="00AB61FD">
            <w:pPr>
              <w:rPr>
                <w:b/>
              </w:rPr>
            </w:pPr>
          </w:p>
          <w:p w:rsidR="00AB61FD" w:rsidRPr="005F08AB" w:rsidRDefault="00AB61FD" w:rsidP="00AB61FD">
            <w:r>
              <w:rPr>
                <w:b/>
              </w:rPr>
              <w:t>TOTAL – $</w:t>
            </w:r>
            <w:r w:rsidR="007E66F0">
              <w:rPr>
                <w:b/>
              </w:rPr>
              <w:t>388,238</w:t>
            </w:r>
          </w:p>
          <w:p w:rsidR="00094D84" w:rsidRPr="00230A9F" w:rsidRDefault="00094D84" w:rsidP="006A0F8F"/>
          <w:p w:rsidR="00094D84" w:rsidRPr="00230A9F" w:rsidRDefault="00094D84" w:rsidP="00094D84"/>
        </w:tc>
        <w:tc>
          <w:tcPr>
            <w:tcW w:w="4099" w:type="dxa"/>
          </w:tcPr>
          <w:p w:rsidR="00094D84" w:rsidRDefault="00CE2A86" w:rsidP="005F08AB">
            <w:pPr>
              <w:rPr>
                <w:b/>
              </w:rPr>
            </w:pPr>
            <w:r w:rsidRPr="005F08AB">
              <w:rPr>
                <w:b/>
              </w:rPr>
              <w:lastRenderedPageBreak/>
              <w:t xml:space="preserve">$86,275 x </w:t>
            </w:r>
            <w:r>
              <w:rPr>
                <w:b/>
              </w:rPr>
              <w:t>4.5</w:t>
            </w:r>
            <w:r w:rsidRPr="005F08AB">
              <w:rPr>
                <w:b/>
              </w:rPr>
              <w:t xml:space="preserve"> = </w:t>
            </w:r>
            <w:r>
              <w:rPr>
                <w:b/>
              </w:rPr>
              <w:t>$388,238</w:t>
            </w: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Default="00A73531" w:rsidP="005F08AB">
            <w:pPr>
              <w:rPr>
                <w:b/>
              </w:rPr>
            </w:pPr>
          </w:p>
          <w:p w:rsidR="00A73531" w:rsidRPr="005F08AB" w:rsidRDefault="00A73531" w:rsidP="00A73531">
            <w:r>
              <w:rPr>
                <w:b/>
              </w:rPr>
              <w:t>TOTAL – $388,238</w:t>
            </w:r>
          </w:p>
          <w:p w:rsidR="00A73531" w:rsidRPr="00230A9F" w:rsidRDefault="00A73531" w:rsidP="00A73531"/>
          <w:p w:rsidR="00A73531" w:rsidRPr="00230A9F" w:rsidRDefault="00A73531" w:rsidP="005F08AB"/>
        </w:tc>
      </w:tr>
      <w:tr w:rsidR="00094D84" w:rsidRPr="00230A9F" w:rsidTr="00094D84">
        <w:tc>
          <w:tcPr>
            <w:tcW w:w="4415" w:type="dxa"/>
          </w:tcPr>
          <w:p w:rsidR="00094D84" w:rsidRPr="00230A9F" w:rsidRDefault="00094D84" w:rsidP="00094D84"/>
        </w:tc>
        <w:tc>
          <w:tcPr>
            <w:tcW w:w="4436" w:type="dxa"/>
          </w:tcPr>
          <w:p w:rsidR="00094D84" w:rsidRPr="00230A9F" w:rsidRDefault="00094D84" w:rsidP="006A0F8F"/>
          <w:p w:rsidR="00094D84" w:rsidRPr="00230A9F" w:rsidRDefault="00094D84" w:rsidP="006A0F8F"/>
        </w:tc>
        <w:tc>
          <w:tcPr>
            <w:tcW w:w="4099" w:type="dxa"/>
          </w:tcPr>
          <w:p w:rsidR="00094D84" w:rsidRPr="00230A9F" w:rsidRDefault="00094D84" w:rsidP="006A0F8F"/>
        </w:tc>
      </w:tr>
    </w:tbl>
    <w:p w:rsidR="006A0F8F" w:rsidRPr="00230A9F" w:rsidRDefault="006A0F8F" w:rsidP="006A0F8F"/>
    <w:p w:rsidR="006B35AD" w:rsidRDefault="00094D84" w:rsidP="00094D84">
      <w:pPr>
        <w:rPr>
          <w:b/>
        </w:rPr>
      </w:pPr>
      <w:r w:rsidRPr="00094D84">
        <w:rPr>
          <w:b/>
        </w:rPr>
        <w:t>Narrative</w:t>
      </w:r>
      <w:r w:rsidR="00AA2958">
        <w:rPr>
          <w:b/>
        </w:rPr>
        <w:t xml:space="preserve">:  </w:t>
      </w:r>
    </w:p>
    <w:p w:rsidR="00AA2958" w:rsidRDefault="00AA2958" w:rsidP="00094D84">
      <w:pPr>
        <w:rPr>
          <w:b/>
        </w:rPr>
      </w:pPr>
      <w:r>
        <w:rPr>
          <w:b/>
        </w:rPr>
        <w:t>Personnel – Recruiting and retaining personnel is a primary focus of these funds, as outlined in the contract and grant training.  Therefore, the majority of the funds are allocated to staffing.</w:t>
      </w:r>
    </w:p>
    <w:p w:rsidR="00AA2958" w:rsidRDefault="00AA2958" w:rsidP="00094D84">
      <w:pPr>
        <w:rPr>
          <w:b/>
        </w:rPr>
      </w:pPr>
      <w:r>
        <w:rPr>
          <w:b/>
        </w:rPr>
        <w:t>Retention bonus – This is an encouraged expenditure of the grant in order to sustain center stability.  Employee would need to be hired by 7/1/22 and 7/1/23 in order to be eligible for a $1000 bonus to be paid on or about 12/10/22 and 12/10/23, respectively.</w:t>
      </w:r>
    </w:p>
    <w:p w:rsidR="00AA2958" w:rsidRDefault="00AA2958" w:rsidP="00094D84">
      <w:pPr>
        <w:rPr>
          <w:b/>
        </w:rPr>
      </w:pPr>
      <w:r>
        <w:rPr>
          <w:b/>
        </w:rPr>
        <w:t xml:space="preserve">PPE – For each of the two years, masks and gloves would be purchased for Bear Care use and to provide to each classroom.  In the first year, an additional </w:t>
      </w:r>
      <w:r w:rsidR="00650A68">
        <w:rPr>
          <w:b/>
        </w:rPr>
        <w:t>Hand Sanitizing</w:t>
      </w:r>
      <w:r>
        <w:rPr>
          <w:b/>
        </w:rPr>
        <w:t xml:space="preserve"> station and fumigator/sprayer would be purchased to be kept in the Bear Care area.  Each year, all staff would be supplied with a Bear Care “uniform” that could be washed on-site.</w:t>
      </w:r>
    </w:p>
    <w:p w:rsidR="00AA2958" w:rsidRDefault="00AA2958" w:rsidP="00094D84">
      <w:pPr>
        <w:rPr>
          <w:b/>
        </w:rPr>
      </w:pPr>
      <w:r>
        <w:rPr>
          <w:b/>
        </w:rPr>
        <w:t xml:space="preserve">Cleaning supplies – For each year, cleaning supplies for Bear Care and for each classroom would be purchased.  This may also include supplies for the fumigator and </w:t>
      </w:r>
      <w:r w:rsidR="00650A68">
        <w:rPr>
          <w:b/>
        </w:rPr>
        <w:t>Hand Sanitizing</w:t>
      </w:r>
      <w:r>
        <w:rPr>
          <w:b/>
        </w:rPr>
        <w:t xml:space="preserve"> station.</w:t>
      </w:r>
    </w:p>
    <w:p w:rsidR="00AA2958" w:rsidRDefault="00AA2958" w:rsidP="00094D84">
      <w:pPr>
        <w:rPr>
          <w:b/>
        </w:rPr>
      </w:pPr>
      <w:r>
        <w:rPr>
          <w:b/>
        </w:rPr>
        <w:lastRenderedPageBreak/>
        <w:t>Food - $550/month is required for reimbursement for snacks for Bear Care.  Funds will be used for this expense.  In addition, food will be provided at staff and family events.  The intent is a</w:t>
      </w:r>
      <w:r w:rsidR="00A73531">
        <w:rPr>
          <w:b/>
        </w:rPr>
        <w:t>t least 1 staff event per month and 2 family events per year.</w:t>
      </w:r>
    </w:p>
    <w:p w:rsidR="00A73531" w:rsidRDefault="00A73531" w:rsidP="00094D84">
      <w:pPr>
        <w:rPr>
          <w:b/>
        </w:rPr>
      </w:pPr>
      <w:r>
        <w:rPr>
          <w:b/>
        </w:rPr>
        <w:t>Training/technical assistance – Funds will be used each year for registration, travel and meals for needed training.  In addition, stipends of up to $1,000 per employee may be used for training outside of the work day.  For the first year, additional technology or other resources will be needed.  This may include large television, presenter set up or other needs to more easily provide training to whole staff or small groups of employees.  Some of this training may include mental health strategies/support for students or staff.</w:t>
      </w:r>
    </w:p>
    <w:p w:rsidR="00A73531" w:rsidRDefault="00A73531" w:rsidP="00094D84">
      <w:pPr>
        <w:rPr>
          <w:b/>
        </w:rPr>
      </w:pPr>
      <w:r>
        <w:rPr>
          <w:b/>
        </w:rPr>
        <w:t>Curriculum – There is a need for new curriculum for elementary aged students who attend the summer programs.  Also, preschool standards are in the process of updating.  When this is completed, new curriculum will be needed in Bear Care to support this change.  This may be purchased in the first and/or second year of the grant.</w:t>
      </w:r>
    </w:p>
    <w:p w:rsidR="00A73531" w:rsidRPr="00094D84" w:rsidRDefault="00A73531" w:rsidP="00094D84">
      <w:pPr>
        <w:rPr>
          <w:b/>
        </w:rPr>
      </w:pPr>
      <w:r>
        <w:rPr>
          <w:b/>
        </w:rPr>
        <w:t>Social Emotional Curriculum – An amount has been set aside for new social emotional curriculum in year two.  This is currently being addressed, but new curriculum may be needed in the future.</w:t>
      </w:r>
    </w:p>
    <w:p w:rsidR="006B35AD" w:rsidRPr="00230A9F" w:rsidRDefault="006B35AD" w:rsidP="006A0F8F"/>
    <w:p w:rsidR="006B35AD" w:rsidRPr="00230A9F" w:rsidRDefault="006B35AD" w:rsidP="006A0F8F"/>
    <w:sectPr w:rsidR="006B35AD" w:rsidRPr="00230A9F" w:rsidSect="006420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E5940"/>
    <w:multiLevelType w:val="hybridMultilevel"/>
    <w:tmpl w:val="CCEABB96"/>
    <w:lvl w:ilvl="0" w:tplc="A260E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8F"/>
    <w:rsid w:val="00094D84"/>
    <w:rsid w:val="000B3742"/>
    <w:rsid w:val="00230A9F"/>
    <w:rsid w:val="00232BDB"/>
    <w:rsid w:val="002A4198"/>
    <w:rsid w:val="003151FF"/>
    <w:rsid w:val="00320D9B"/>
    <w:rsid w:val="004E1A44"/>
    <w:rsid w:val="005953AD"/>
    <w:rsid w:val="005F08AB"/>
    <w:rsid w:val="006420F7"/>
    <w:rsid w:val="00650A68"/>
    <w:rsid w:val="006A0F8F"/>
    <w:rsid w:val="006B35AD"/>
    <w:rsid w:val="007E66F0"/>
    <w:rsid w:val="008656BA"/>
    <w:rsid w:val="00A437B2"/>
    <w:rsid w:val="00A73531"/>
    <w:rsid w:val="00AA2958"/>
    <w:rsid w:val="00AB61FD"/>
    <w:rsid w:val="00C445E7"/>
    <w:rsid w:val="00CE2A86"/>
    <w:rsid w:val="00ED272B"/>
    <w:rsid w:val="00FA4DB4"/>
    <w:rsid w:val="00FE0C74"/>
    <w:rsid w:val="00FF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94EA3-AAD8-4F17-90C1-50CD5962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5AD"/>
    <w:pPr>
      <w:ind w:left="720"/>
      <w:contextualSpacing/>
    </w:pPr>
  </w:style>
  <w:style w:type="paragraph" w:styleId="BalloonText">
    <w:name w:val="Balloon Text"/>
    <w:basedOn w:val="Normal"/>
    <w:link w:val="BalloonTextChar"/>
    <w:uiPriority w:val="99"/>
    <w:semiHidden/>
    <w:unhideWhenUsed/>
    <w:rsid w:val="00A4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Lynn -NBCT</dc:creator>
  <cp:keywords/>
  <dc:description/>
  <cp:lastModifiedBy>Barlow, Michele</cp:lastModifiedBy>
  <cp:revision>2</cp:revision>
  <cp:lastPrinted>2022-02-23T13:12:00Z</cp:lastPrinted>
  <dcterms:created xsi:type="dcterms:W3CDTF">2022-02-23T13:12:00Z</dcterms:created>
  <dcterms:modified xsi:type="dcterms:W3CDTF">2022-02-23T13:12:00Z</dcterms:modified>
</cp:coreProperties>
</file>