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64A2941F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January 26, 2022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02F3454F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January 26,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6CA47DE2"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2B3F90">
        <w:rPr>
          <w:rFonts w:ascii="Microsoft Sans Serif" w:hAnsi="Microsoft Sans Serif" w:cs="Microsoft Sans Serif"/>
          <w:b/>
        </w:rPr>
        <w:t>January 26,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2B3F90">
        <w:rPr>
          <w:rFonts w:ascii="Microsoft Sans Serif" w:hAnsi="Microsoft Sans Serif" w:cs="Microsoft Sans Serif"/>
          <w:b/>
        </w:rPr>
        <w:t>Julie Fischer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762AEAC" w14:textId="77777777" w:rsidR="000E1B22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2089752B" w14:textId="62986ED2" w:rsidR="00494DE6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Jenny Hazeres, Dan Swope </w:t>
      </w:r>
    </w:p>
    <w:p w14:paraId="0CE055FE" w14:textId="77777777" w:rsidR="00232D25" w:rsidRPr="00C60EC8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4F07AE94" w14:textId="6E82D37B" w:rsidR="00232D25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present via Zoom meeting:</w:t>
      </w:r>
    </w:p>
    <w:p w14:paraId="2BF7F5AB" w14:textId="65D086AF" w:rsidR="00232D25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 Owens</w:t>
      </w:r>
    </w:p>
    <w:p w14:paraId="0BCBD473" w14:textId="25A1F055" w:rsidR="00232D25" w:rsidRPr="00C60EC8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508DBB54" w14:textId="764F7A5E" w:rsidR="00232D25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621650AC" w14:textId="4D787C1C" w:rsidR="00232D25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Liz Joseph </w:t>
      </w:r>
    </w:p>
    <w:p w14:paraId="5460C497" w14:textId="77777777" w:rsidR="00565653" w:rsidRDefault="0056565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1F62CA1F" w14:textId="61A7F229" w:rsidR="001F022A" w:rsidRDefault="00894787" w:rsidP="00894787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01-2</w:t>
      </w:r>
      <w:r w:rsidR="002B3F90">
        <w:rPr>
          <w:rFonts w:ascii="Microsoft Sans Serif" w:hAnsi="Microsoft Sans Serif" w:cs="Microsoft Sans Serif"/>
          <w:b/>
        </w:rPr>
        <w:t>2</w:t>
      </w:r>
      <w:r>
        <w:rPr>
          <w:rFonts w:ascii="Microsoft Sans Serif" w:hAnsi="Microsoft Sans Serif" w:cs="Microsoft Sans Serif"/>
          <w:b/>
        </w:rPr>
        <w:t xml:space="preserve">-1 Motion Passed: </w:t>
      </w:r>
      <w:r w:rsidR="00232D25">
        <w:rPr>
          <w:rFonts w:ascii="Microsoft Sans Serif" w:hAnsi="Microsoft Sans Serif" w:cs="Microsoft Sans Serif"/>
          <w:b/>
        </w:rPr>
        <w:t>Jenny Hazeres</w:t>
      </w:r>
      <w:r>
        <w:rPr>
          <w:rFonts w:ascii="Microsoft Sans Serif" w:hAnsi="Microsoft Sans Serif" w:cs="Microsoft Sans Serif"/>
          <w:b/>
        </w:rPr>
        <w:t xml:space="preserve"> made a motion to elect </w:t>
      </w:r>
      <w:r w:rsidR="00232D25">
        <w:rPr>
          <w:rFonts w:ascii="Microsoft Sans Serif" w:hAnsi="Microsoft Sans Serif" w:cs="Microsoft Sans Serif"/>
          <w:b/>
        </w:rPr>
        <w:t>Jenn Owens</w:t>
      </w:r>
      <w:r>
        <w:rPr>
          <w:rFonts w:ascii="Microsoft Sans Serif" w:hAnsi="Microsoft Sans Serif" w:cs="Microsoft Sans Serif"/>
          <w:b/>
        </w:rPr>
        <w:t xml:space="preserve"> to serve as Chairperson of the Bellevue Board of Education for the 202</w:t>
      </w:r>
      <w:r w:rsidR="002B3F90">
        <w:rPr>
          <w:rFonts w:ascii="Microsoft Sans Serif" w:hAnsi="Microsoft Sans Serif" w:cs="Microsoft Sans Serif"/>
          <w:b/>
        </w:rPr>
        <w:t>2</w:t>
      </w:r>
      <w:r>
        <w:rPr>
          <w:rFonts w:ascii="Microsoft Sans Serif" w:hAnsi="Microsoft Sans Serif" w:cs="Microsoft Sans Serif"/>
          <w:b/>
        </w:rPr>
        <w:t xml:space="preserve"> calendar year, second by </w:t>
      </w:r>
      <w:r w:rsidR="00232D25">
        <w:rPr>
          <w:rFonts w:ascii="Microsoft Sans Serif" w:hAnsi="Microsoft Sans Serif" w:cs="Microsoft Sans Serif"/>
          <w:b/>
        </w:rPr>
        <w:t>Dan Swope.</w:t>
      </w:r>
      <w:r>
        <w:rPr>
          <w:rFonts w:ascii="Microsoft Sans Serif" w:hAnsi="Microsoft Sans Serif" w:cs="Microsoft Sans Serif"/>
          <w:b/>
        </w:rPr>
        <w:t xml:space="preserve">  The motion carried </w:t>
      </w:r>
      <w:r w:rsidR="00C60EC8">
        <w:rPr>
          <w:rFonts w:ascii="Microsoft Sans Serif" w:hAnsi="Microsoft Sans Serif" w:cs="Microsoft Sans Serif"/>
          <w:b/>
        </w:rPr>
        <w:t>4</w:t>
      </w:r>
      <w:r>
        <w:rPr>
          <w:rFonts w:ascii="Microsoft Sans Serif" w:hAnsi="Microsoft Sans Serif" w:cs="Microsoft Sans Serif"/>
          <w:b/>
        </w:rPr>
        <w:t xml:space="preserve"> – 0.</w:t>
      </w:r>
    </w:p>
    <w:p w14:paraId="2BF0C501" w14:textId="77777777" w:rsidR="001F022A" w:rsidRPr="00FC4C43" w:rsidRDefault="001F022A" w:rsidP="00894787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14:paraId="4EC2849D" w14:textId="7F29F959" w:rsidR="00FC4C43" w:rsidRDefault="00894787" w:rsidP="00FC4C43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01-2</w:t>
      </w:r>
      <w:r w:rsidR="002B3F90">
        <w:rPr>
          <w:rFonts w:ascii="Microsoft Sans Serif" w:hAnsi="Microsoft Sans Serif" w:cs="Microsoft Sans Serif"/>
          <w:b/>
        </w:rPr>
        <w:t>2</w:t>
      </w:r>
      <w:r>
        <w:rPr>
          <w:rFonts w:ascii="Microsoft Sans Serif" w:hAnsi="Microsoft Sans Serif" w:cs="Microsoft Sans Serif"/>
          <w:b/>
        </w:rPr>
        <w:t xml:space="preserve">-2 Motion Passed: </w:t>
      </w:r>
      <w:r w:rsidR="00232D25">
        <w:rPr>
          <w:rFonts w:ascii="Microsoft Sans Serif" w:hAnsi="Microsoft Sans Serif" w:cs="Microsoft Sans Serif"/>
          <w:b/>
        </w:rPr>
        <w:t>Jenny Hazeres</w:t>
      </w:r>
      <w:r w:rsidR="00C116D0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made a motion to elect </w:t>
      </w:r>
      <w:r w:rsidR="00C60EC8">
        <w:rPr>
          <w:rFonts w:ascii="Microsoft Sans Serif" w:hAnsi="Microsoft Sans Serif" w:cs="Microsoft Sans Serif"/>
          <w:b/>
        </w:rPr>
        <w:t>Dan Swope</w:t>
      </w:r>
      <w:r>
        <w:rPr>
          <w:rFonts w:ascii="Microsoft Sans Serif" w:hAnsi="Microsoft Sans Serif" w:cs="Microsoft Sans Serif"/>
          <w:b/>
        </w:rPr>
        <w:t xml:space="preserve"> to serve as Vice Chairperson of the Bellevue Board of Education for the 202</w:t>
      </w:r>
      <w:r w:rsidR="002B3F90">
        <w:rPr>
          <w:rFonts w:ascii="Microsoft Sans Serif" w:hAnsi="Microsoft Sans Serif" w:cs="Microsoft Sans Serif"/>
          <w:b/>
        </w:rPr>
        <w:t>2</w:t>
      </w:r>
      <w:r>
        <w:rPr>
          <w:rFonts w:ascii="Microsoft Sans Serif" w:hAnsi="Microsoft Sans Serif" w:cs="Microsoft Sans Serif"/>
          <w:b/>
        </w:rPr>
        <w:t xml:space="preserve"> calendar year, second by </w:t>
      </w:r>
      <w:r w:rsidR="00C60EC8">
        <w:rPr>
          <w:rFonts w:ascii="Microsoft Sans Serif" w:hAnsi="Microsoft Sans Serif" w:cs="Microsoft Sans Serif"/>
          <w:b/>
        </w:rPr>
        <w:t>Julie Fischer.</w:t>
      </w:r>
      <w:r w:rsidR="00D25C18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 The motion carried </w:t>
      </w:r>
      <w:r w:rsidR="00C60EC8">
        <w:rPr>
          <w:rFonts w:ascii="Microsoft Sans Serif" w:hAnsi="Microsoft Sans Serif" w:cs="Microsoft Sans Serif"/>
          <w:b/>
        </w:rPr>
        <w:t>4</w:t>
      </w:r>
      <w:r>
        <w:rPr>
          <w:rFonts w:ascii="Microsoft Sans Serif" w:hAnsi="Microsoft Sans Serif" w:cs="Microsoft Sans Serif"/>
          <w:b/>
        </w:rPr>
        <w:t xml:space="preserve"> – 0.</w:t>
      </w:r>
    </w:p>
    <w:p w14:paraId="17665F4B" w14:textId="77777777" w:rsidR="00C116D0" w:rsidRDefault="00C116D0" w:rsidP="00FC4C43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14:paraId="4D627512" w14:textId="2FDA8A5F" w:rsidR="00C116D0" w:rsidRPr="00FC4C43" w:rsidRDefault="00C116D0" w:rsidP="00C116D0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C4C43">
        <w:rPr>
          <w:rFonts w:ascii="Microsoft Sans Serif" w:hAnsi="Microsoft Sans Serif" w:cs="Microsoft Sans Serif"/>
          <w:b/>
        </w:rPr>
        <w:t>20</w:t>
      </w:r>
      <w:r w:rsidR="009910F7">
        <w:rPr>
          <w:rFonts w:ascii="Microsoft Sans Serif" w:hAnsi="Microsoft Sans Serif" w:cs="Microsoft Sans Serif"/>
          <w:b/>
        </w:rPr>
        <w:t>2</w:t>
      </w:r>
      <w:r w:rsidR="002B3F90">
        <w:rPr>
          <w:rFonts w:ascii="Microsoft Sans Serif" w:hAnsi="Microsoft Sans Serif" w:cs="Microsoft Sans Serif"/>
          <w:b/>
        </w:rPr>
        <w:t>1</w:t>
      </w:r>
      <w:r w:rsidRPr="00FC4C43">
        <w:rPr>
          <w:rFonts w:ascii="Microsoft Sans Serif" w:hAnsi="Microsoft Sans Serif" w:cs="Microsoft Sans Serif"/>
          <w:b/>
        </w:rPr>
        <w:t xml:space="preserve"> Board Chairperson, </w:t>
      </w:r>
      <w:r w:rsidR="002B3F90">
        <w:rPr>
          <w:rFonts w:ascii="Microsoft Sans Serif" w:hAnsi="Microsoft Sans Serif" w:cs="Microsoft Sans Serif"/>
          <w:b/>
        </w:rPr>
        <w:t>Julie Fischer</w:t>
      </w:r>
      <w:r w:rsidRPr="00FC4C43">
        <w:rPr>
          <w:rFonts w:ascii="Microsoft Sans Serif" w:hAnsi="Microsoft Sans Serif" w:cs="Microsoft Sans Serif"/>
          <w:b/>
        </w:rPr>
        <w:t xml:space="preserve">, handed the gavel to </w:t>
      </w:r>
      <w:r w:rsidR="00C60EC8">
        <w:rPr>
          <w:rFonts w:ascii="Microsoft Sans Serif" w:hAnsi="Microsoft Sans Serif" w:cs="Microsoft Sans Serif"/>
          <w:b/>
        </w:rPr>
        <w:t xml:space="preserve">Dan Swope </w:t>
      </w:r>
      <w:r w:rsidRPr="00FC4C43">
        <w:rPr>
          <w:rFonts w:ascii="Microsoft Sans Serif" w:hAnsi="Microsoft Sans Serif" w:cs="Microsoft Sans Serif"/>
          <w:b/>
        </w:rPr>
        <w:t xml:space="preserve">elected Board </w:t>
      </w:r>
      <w:r w:rsidR="00C60EC8">
        <w:rPr>
          <w:rFonts w:ascii="Microsoft Sans Serif" w:hAnsi="Microsoft Sans Serif" w:cs="Microsoft Sans Serif"/>
          <w:b/>
        </w:rPr>
        <w:t xml:space="preserve">Vice </w:t>
      </w:r>
      <w:r w:rsidRPr="00FC4C43">
        <w:rPr>
          <w:rFonts w:ascii="Microsoft Sans Serif" w:hAnsi="Microsoft Sans Serif" w:cs="Microsoft Sans Serif"/>
          <w:b/>
        </w:rPr>
        <w:t xml:space="preserve">Chairperson for the </w:t>
      </w:r>
      <w:r>
        <w:rPr>
          <w:rFonts w:ascii="Microsoft Sans Serif" w:hAnsi="Microsoft Sans Serif" w:cs="Microsoft Sans Serif"/>
          <w:b/>
        </w:rPr>
        <w:t>202</w:t>
      </w:r>
      <w:r w:rsidR="002B3F90">
        <w:rPr>
          <w:rFonts w:ascii="Microsoft Sans Serif" w:hAnsi="Microsoft Sans Serif" w:cs="Microsoft Sans Serif"/>
          <w:b/>
        </w:rPr>
        <w:t>2</w:t>
      </w:r>
      <w:r w:rsidRPr="00FC4C43">
        <w:rPr>
          <w:rFonts w:ascii="Microsoft Sans Serif" w:hAnsi="Microsoft Sans Serif" w:cs="Microsoft Sans Serif"/>
          <w:b/>
        </w:rPr>
        <w:t xml:space="preserve"> calendar year, who thereafter assumed the duties of Board </w:t>
      </w:r>
      <w:r w:rsidR="00C60EC8">
        <w:rPr>
          <w:rFonts w:ascii="Microsoft Sans Serif" w:hAnsi="Microsoft Sans Serif" w:cs="Microsoft Sans Serif"/>
          <w:b/>
        </w:rPr>
        <w:t xml:space="preserve">Vice </w:t>
      </w:r>
      <w:r w:rsidRPr="00FC4C43">
        <w:rPr>
          <w:rFonts w:ascii="Microsoft Sans Serif" w:hAnsi="Microsoft Sans Serif" w:cs="Microsoft Sans Serif"/>
          <w:b/>
        </w:rPr>
        <w:t>Chairperson for the remainder of the meeting.</w:t>
      </w:r>
    </w:p>
    <w:p w14:paraId="55320F8D" w14:textId="77777777" w:rsidR="002A0903" w:rsidRPr="00525760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C8B7028" w14:textId="77777777" w:rsidR="00494DE6" w:rsidRDefault="00494DE6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Recognitions:</w:t>
      </w:r>
    </w:p>
    <w:p w14:paraId="0C5AA9DE" w14:textId="7F70A88D" w:rsidR="00894787" w:rsidRDefault="00894787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January School Board </w:t>
      </w:r>
      <w:r w:rsidR="001F022A">
        <w:rPr>
          <w:rFonts w:ascii="Microsoft Sans Serif" w:hAnsi="Microsoft Sans Serif" w:cs="Microsoft Sans Serif"/>
          <w:b/>
        </w:rPr>
        <w:t xml:space="preserve">Member </w:t>
      </w:r>
      <w:r>
        <w:rPr>
          <w:rFonts w:ascii="Microsoft Sans Serif" w:hAnsi="Microsoft Sans Serif" w:cs="Microsoft Sans Serif"/>
          <w:b/>
        </w:rPr>
        <w:t>Recognition Month</w:t>
      </w:r>
      <w:r w:rsidR="00FC4C43">
        <w:rPr>
          <w:rFonts w:ascii="Microsoft Sans Serif" w:hAnsi="Microsoft Sans Serif" w:cs="Microsoft Sans Serif"/>
          <w:b/>
        </w:rPr>
        <w:t xml:space="preserve"> -</w:t>
      </w:r>
      <w:r w:rsidR="001F022A">
        <w:rPr>
          <w:rFonts w:ascii="Microsoft Sans Serif" w:hAnsi="Microsoft Sans Serif" w:cs="Microsoft Sans Serif"/>
          <w:b/>
        </w:rPr>
        <w:t xml:space="preserve"> Board of Education Members were recognized for their service to the public schools, students, staff and citizens with Bellevue </w:t>
      </w:r>
      <w:r w:rsidR="002B3F90">
        <w:rPr>
          <w:rFonts w:ascii="Microsoft Sans Serif" w:hAnsi="Microsoft Sans Serif" w:cs="Microsoft Sans Serif"/>
          <w:b/>
        </w:rPr>
        <w:t>vests</w:t>
      </w:r>
      <w:r w:rsidR="001F022A">
        <w:rPr>
          <w:rFonts w:ascii="Microsoft Sans Serif" w:hAnsi="Microsoft Sans Serif" w:cs="Microsoft Sans Serif"/>
          <w:b/>
        </w:rPr>
        <w:t xml:space="preserve"> presented by Superintendent Smith. </w:t>
      </w:r>
    </w:p>
    <w:p w14:paraId="1FFF157F" w14:textId="17E86EBF" w:rsidR="002B3F90" w:rsidRDefault="002B3F9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6716756" w14:textId="114CE331" w:rsidR="00A40146" w:rsidRPr="00DB680D" w:rsidRDefault="001F022A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Julie Fischer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January 26, 2022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795FBE0" w14:textId="4AC50D67"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EC8B9A" w14:textId="1D3C0DF3" w:rsidR="00BA4142" w:rsidRDefault="00FC4C43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g</w:t>
      </w:r>
      <w:r w:rsidR="0075665E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0B47AE0" w14:textId="402614D3" w:rsidR="009910F7" w:rsidRDefault="009910F7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D86E1A" w:rsidRPr="00D86E1A" w14:paraId="0F8CC0DB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02B954" w14:textId="3179A421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lastRenderedPageBreak/>
              <w:t>a.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of the December 15, 2021 Regular Meeting Minutes and the January 12, 2022 Working Session Meeting Minutes</w:t>
            </w:r>
          </w:p>
        </w:tc>
      </w:tr>
      <w:tr w:rsidR="00D86E1A" w:rsidRPr="00D86E1A" w14:paraId="1E331DF1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CF566B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to Pay Bills and Payroll for the month of January 2022</w:t>
            </w:r>
          </w:p>
        </w:tc>
      </w:tr>
      <w:tr w:rsidR="00D86E1A" w:rsidRPr="00D86E1A" w14:paraId="50BC4BD1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105C93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of the Treasurer's Report for the month of December 2021</w:t>
            </w:r>
          </w:p>
        </w:tc>
      </w:tr>
      <w:tr w:rsidR="00D86E1A" w:rsidRPr="00D86E1A" w14:paraId="66BC1CA1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B577A7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to elect Superintendent Dr. Smith as the Secretary to the Board for the 2022 calendar year as per Board Policy 01.412</w:t>
            </w:r>
          </w:p>
        </w:tc>
      </w:tr>
      <w:tr w:rsidR="00D86E1A" w:rsidRPr="00D86E1A" w14:paraId="65F3544D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A339F5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of reimbursements for Board Members incurring out-of-district expenses for the 2022 calendar year as per Board Policy 01.821</w:t>
            </w:r>
          </w:p>
        </w:tc>
      </w:tr>
      <w:tr w:rsidR="00D86E1A" w:rsidRPr="00D86E1A" w14:paraId="73A4B05D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F6082E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D86E1A">
              <w:rPr>
                <w:rFonts w:ascii="Microsoft Sans Serif" w:hAnsi="Microsoft Sans Serif" w:cs="Microsoft Sans Serif"/>
                <w:b/>
              </w:rPr>
              <w:t xml:space="preserve"> Request approval of fundraisers: GES - American Heart Association </w:t>
            </w:r>
          </w:p>
        </w:tc>
      </w:tr>
      <w:tr w:rsidR="00D86E1A" w:rsidRPr="00D86E1A" w14:paraId="234C9A56" w14:textId="77777777" w:rsidTr="00D86E1A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0ECFF5" w14:textId="77777777" w:rsidR="00D86E1A" w:rsidRPr="00D86E1A" w:rsidRDefault="00D86E1A" w:rsidP="00D86E1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D86E1A">
              <w:rPr>
                <w:rFonts w:ascii="Microsoft Sans Serif" w:hAnsi="Microsoft Sans Serif" w:cs="Microsoft Sans Serif"/>
                <w:b/>
              </w:rPr>
              <w:t> Request approval to accept the SFCC Offer of Assistance in the annual debt service amount of $6,391 on bonds to be sold for proposed construction or major renovation of facilities as outlined in current approved facility plan</w:t>
            </w:r>
          </w:p>
        </w:tc>
      </w:tr>
    </w:tbl>
    <w:p w14:paraId="0650897E" w14:textId="229A466E" w:rsidR="00D86E1A" w:rsidRDefault="005F3E73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3B45803F">
                <wp:simplePos x="0" y="0"/>
                <wp:positionH relativeFrom="margin">
                  <wp:posOffset>4450080</wp:posOffset>
                </wp:positionH>
                <wp:positionV relativeFrom="paragraph">
                  <wp:posOffset>-2809875</wp:posOffset>
                </wp:positionV>
                <wp:extent cx="192786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0D603477" w:rsidR="00136B31" w:rsidRPr="00E276A6" w:rsidRDefault="002B3F90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January 26, 2022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0.4pt;margin-top:-221.25pt;width:151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B5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" stroked="f">
                <v:textbox>
                  <w:txbxContent>
                    <w:p w14:paraId="2DF88EF4" w14:textId="0D603477" w:rsidR="00136B31" w:rsidRPr="00E276A6" w:rsidRDefault="002B3F90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January 26, 2022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0FDA2" w14:textId="5A4E3B94" w:rsidR="00E32D93" w:rsidRPr="00D779F3" w:rsidRDefault="00382EFF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2457"/>
        <w:gridCol w:w="157"/>
      </w:tblGrid>
      <w:tr w:rsidR="00D86E1A" w:rsidRPr="00D86E1A" w14:paraId="7B689BC2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89F115" w14:textId="413EB117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Architect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</w:t>
            </w:r>
            <w:proofErr w:type="spellStart"/>
            <w:r>
              <w:rPr>
                <w:rFonts w:ascii="Microsoft Sans Serif" w:hAnsi="Microsoft Sans Serif" w:cs="Microsoft Sans Serif"/>
                <w:b/>
              </w:rPr>
              <w:t>Ehmet</w:t>
            </w:r>
            <w:proofErr w:type="spellEnd"/>
            <w:r>
              <w:rPr>
                <w:rFonts w:ascii="Microsoft Sans Serif" w:hAnsi="Microsoft Sans Serif" w:cs="Microsoft Sans Serif"/>
                <w:b/>
              </w:rPr>
              <w:t xml:space="preserve"> Hayes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1DF281C1" w14:textId="7F0D9373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010AB6B8" w14:textId="77777777" w:rsidTr="005F3E73">
        <w:trPr>
          <w:tblCellSpacing w:w="0" w:type="dxa"/>
        </w:trPr>
        <w:tc>
          <w:tcPr>
            <w:tcW w:w="94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2C48BA" w14:textId="7DBE0D35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BISD Nutrition &amp; Physical Activity Report 21-22</w:t>
            </w:r>
            <w:r>
              <w:rPr>
                <w:rFonts w:ascii="Microsoft Sans Serif" w:hAnsi="Microsoft Sans Serif" w:cs="Microsoft Sans Serif"/>
                <w:b/>
              </w:rPr>
              <w:t xml:space="preserve"> submitted by Christine Koeninger  </w:t>
            </w:r>
          </w:p>
        </w:tc>
        <w:tc>
          <w:tcPr>
            <w:tcW w:w="1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8EEED18" w14:textId="46DEA3E1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D419795" w14:textId="77777777" w:rsidTr="005F3E73">
        <w:trPr>
          <w:tblCellSpacing w:w="0" w:type="dxa"/>
        </w:trPr>
        <w:tc>
          <w:tcPr>
            <w:tcW w:w="94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107435" w14:textId="3711749A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Grandview Elementary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Heather Rabe</w:t>
            </w:r>
          </w:p>
        </w:tc>
        <w:tc>
          <w:tcPr>
            <w:tcW w:w="1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634C2B0B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20720A50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Bellevue High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Tiffany Hicks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520251DD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74F9F546" w14:textId="77777777" w:rsidTr="005F3E73">
        <w:trPr>
          <w:tblCellSpacing w:w="0" w:type="dxa"/>
        </w:trPr>
        <w:tc>
          <w:tcPr>
            <w:tcW w:w="94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43DE9559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Support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Katrina Rechtin</w:t>
            </w:r>
          </w:p>
        </w:tc>
        <w:tc>
          <w:tcPr>
            <w:tcW w:w="1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EA96457" w14:textId="77777777" w:rsidTr="005F3E73">
        <w:trPr>
          <w:tblCellSpacing w:w="0" w:type="dxa"/>
        </w:trPr>
        <w:tc>
          <w:tcPr>
            <w:tcW w:w="94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3D6229DC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Academic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Alison Teegarden</w:t>
            </w:r>
          </w:p>
        </w:tc>
        <w:tc>
          <w:tcPr>
            <w:tcW w:w="1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0806BA8" w14:textId="77777777" w:rsidTr="005F3E73">
        <w:trPr>
          <w:tblCellSpacing w:w="0" w:type="dxa"/>
        </w:trPr>
        <w:tc>
          <w:tcPr>
            <w:tcW w:w="94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7769893A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Special Populations Report</w:t>
            </w:r>
            <w:r>
              <w:rPr>
                <w:rFonts w:ascii="Microsoft Sans Serif" w:hAnsi="Microsoft Sans Serif" w:cs="Microsoft Sans Serif"/>
                <w:b/>
              </w:rPr>
              <w:t xml:space="preserve"> presented by Tara Wittrock</w:t>
            </w:r>
          </w:p>
        </w:tc>
        <w:tc>
          <w:tcPr>
            <w:tcW w:w="1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5BF3FC50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AED3D0" w14:textId="2A98FDB0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Communications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presented by Candace Gibson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4A490481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9638C01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237017" w14:textId="42235F0B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Student Liaison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C60EC8">
              <w:rPr>
                <w:rFonts w:ascii="Microsoft Sans Serif" w:hAnsi="Microsoft Sans Serif" w:cs="Microsoft Sans Serif"/>
                <w:b/>
              </w:rPr>
              <w:t>submitted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by Nate Long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C8FF2D3" w14:textId="0F22DE20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41569249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FEC5E0" w14:textId="5E5D166F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Superintendent Report</w:t>
            </w:r>
            <w:r w:rsidR="00C60EC8">
              <w:rPr>
                <w:rFonts w:ascii="Microsoft Sans Serif" w:hAnsi="Microsoft Sans Serif" w:cs="Microsoft Sans Serif"/>
                <w:b/>
              </w:rPr>
              <w:t>, no report at this meeting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AF9EF1A" w14:textId="55AA43F5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D521F07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36CC31" w14:textId="28678550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City Liaison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presented by Ryan Salzman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1E444D31" w14:textId="26720A3B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100FA161" w14:textId="77777777" w:rsidTr="005F3E73">
        <w:trPr>
          <w:tblCellSpacing w:w="0" w:type="dxa"/>
        </w:trPr>
        <w:tc>
          <w:tcPr>
            <w:tcW w:w="7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7D1B4C" w14:textId="1EC6E564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Attorney Report</w:t>
            </w:r>
            <w:r w:rsidR="00C60EC8">
              <w:rPr>
                <w:rFonts w:ascii="Microsoft Sans Serif" w:hAnsi="Microsoft Sans Serif" w:cs="Microsoft Sans Serif"/>
                <w:b/>
              </w:rPr>
              <w:t xml:space="preserve">, no report at this meeting </w:t>
            </w:r>
          </w:p>
        </w:tc>
        <w:tc>
          <w:tcPr>
            <w:tcW w:w="260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648CFE96" w14:textId="4AD16DA3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0AFA080E" w14:textId="77777777" w:rsidR="0075665E" w:rsidRPr="00ED256A" w:rsidRDefault="0075665E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3513C413" w14:textId="37B3A067" w:rsidR="00FC4C43" w:rsidRDefault="00F83D6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, none at this meeting </w:t>
      </w:r>
    </w:p>
    <w:p w14:paraId="5255CF37" w14:textId="77777777" w:rsidR="007B6E9E" w:rsidRDefault="00B95048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40FB414E" w14:textId="1C5C9D8F" w:rsidR="00047937" w:rsidRDefault="00566710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281524F5" w14:textId="4AD058ED" w:rsidR="005F3E73" w:rsidRDefault="005F3E7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20933BE" w14:textId="66BF915B" w:rsidR="005F3E73" w:rsidRDefault="005F3E73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01-22-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Application and Certificate for Payment No. 6 submitted by Leo J. Brielmaier for BISD Project BG 21-155, second by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408EDF64" w14:textId="77777777" w:rsidR="005F3E73" w:rsidRDefault="005F3E73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612F19E" w14:textId="1038400C" w:rsidR="005F3E73" w:rsidRDefault="005F3E73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 Board reviewed the 2022-2023 Draft Budget.</w:t>
      </w:r>
    </w:p>
    <w:p w14:paraId="4DC3F7F4" w14:textId="77777777"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20C2148" w14:textId="0330DA01" w:rsidR="00886BAD" w:rsidRDefault="00886BAD" w:rsidP="00D25C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6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appoint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to serve as Board Member on the 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2022-2023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Code of Conduct Committee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680A02FE" w14:textId="6321AA41" w:rsidR="005F3E73" w:rsidRDefault="005F3E73" w:rsidP="00D25C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698BBAD" w14:textId="77777777" w:rsidR="005F3E73" w:rsidRDefault="005F3E73" w:rsidP="005F3E7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C64C8CB" w14:textId="56C73D5F" w:rsidR="005F3E73" w:rsidRDefault="005F3E73" w:rsidP="005F3E7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D8D739B" w14:textId="77777777" w:rsidR="005F3E73" w:rsidRDefault="005F3E73" w:rsidP="00D25C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37BA51A" w14:textId="75286A03" w:rsidR="00886BAD" w:rsidRDefault="00D25C18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59A8F987">
                <wp:simplePos x="0" y="0"/>
                <wp:positionH relativeFrom="margin">
                  <wp:posOffset>4457700</wp:posOffset>
                </wp:positionH>
                <wp:positionV relativeFrom="paragraph">
                  <wp:posOffset>-186690</wp:posOffset>
                </wp:positionV>
                <wp:extent cx="194310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132F" w14:textId="57C42197" w:rsidR="00741571" w:rsidRPr="00E276A6" w:rsidRDefault="002B3F90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January 26, 2022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5F3E7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7" type="#_x0000_t202" style="position:absolute;margin-left:351pt;margin-top:-14.7pt;width:153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YhgIAABc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" stroked="f">
                <v:textbox>
                  <w:txbxContent>
                    <w:p w14:paraId="14DB132F" w14:textId="57C42197" w:rsidR="00741571" w:rsidRPr="00E276A6" w:rsidRDefault="002B3F90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January 26, 2022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5F3E73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9A4AC" w14:textId="77777777" w:rsidR="004217E1" w:rsidRDefault="007B6E9E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3AAF263D" w14:textId="77777777"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C5ABE23" w14:textId="0076BB32"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Board reviewed the proposed 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2022-2023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School Calendar – Option 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as submitted by the Calendar Committee.</w:t>
      </w:r>
    </w:p>
    <w:p w14:paraId="703D2598" w14:textId="77777777"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4D8332C" w14:textId="77777777" w:rsidR="000C1EED" w:rsidRDefault="00D63176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3328"/>
        <w:gridCol w:w="1444"/>
        <w:gridCol w:w="2424"/>
      </w:tblGrid>
      <w:tr w:rsidR="005F3E73" w:rsidRPr="005F3E73" w14:paraId="7C5E8174" w14:textId="77777777" w:rsidTr="00E12EC8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493AB9" w14:textId="77777777" w:rsidR="005F3E73" w:rsidRPr="005F3E73" w:rsidRDefault="005F3E73" w:rsidP="005F3E73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PERSONNEL ACTIONS – January 2022</w:t>
            </w:r>
          </w:p>
        </w:tc>
      </w:tr>
      <w:tr w:rsidR="005F3E73" w:rsidRPr="005F3E73" w14:paraId="69E5BCC1" w14:textId="77777777" w:rsidTr="00E12EC8">
        <w:trPr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2C76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STAFF MEMBER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854F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E464" w14:textId="77777777" w:rsidR="005F3E73" w:rsidRPr="005F3E73" w:rsidRDefault="005F3E73" w:rsidP="005F3E73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AF1D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EFFECTIVE DATE</w:t>
            </w:r>
          </w:p>
        </w:tc>
      </w:tr>
      <w:tr w:rsidR="005F3E73" w:rsidRPr="005F3E73" w14:paraId="36F2D3D3" w14:textId="77777777" w:rsidTr="00E12EC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D87346C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HIRE:</w:t>
            </w:r>
          </w:p>
        </w:tc>
      </w:tr>
      <w:tr w:rsidR="005F3E73" w:rsidRPr="005F3E73" w14:paraId="49A75020" w14:textId="77777777" w:rsidTr="00E12EC8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50F29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Eric Smith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352A3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 xml:space="preserve">Custodian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620A4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BHS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EFCDB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1/18/2022</w:t>
            </w:r>
          </w:p>
        </w:tc>
      </w:tr>
      <w:tr w:rsidR="005F3E73" w:rsidRPr="005F3E73" w14:paraId="08C01CC5" w14:textId="77777777" w:rsidTr="00E12EC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08B2CD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RESIGN:</w:t>
            </w:r>
          </w:p>
        </w:tc>
      </w:tr>
      <w:tr w:rsidR="005F3E73" w:rsidRPr="005F3E73" w14:paraId="61D28374" w14:textId="77777777" w:rsidTr="00E12EC8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712E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Clifford Wood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ED3B7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Varsity Head Football Coach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03CC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BHS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8DA9" w14:textId="77777777" w:rsidR="005F3E73" w:rsidRPr="005F3E73" w:rsidRDefault="005F3E73" w:rsidP="005F3E73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5F3E73">
              <w:rPr>
                <w:rFonts w:ascii="Microsoft Sans Serif" w:eastAsia="Calibri" w:hAnsi="Microsoft Sans Serif" w:cs="Microsoft Sans Serif"/>
                <w:b/>
              </w:rPr>
              <w:t>12/13/2021</w:t>
            </w:r>
          </w:p>
        </w:tc>
      </w:tr>
    </w:tbl>
    <w:p w14:paraId="1032B9BB" w14:textId="440363C5" w:rsidR="005F3E73" w:rsidRDefault="005F3E73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58B74A" w14:textId="77777777" w:rsidR="00593162" w:rsidRPr="00DB680D" w:rsidRDefault="00F5651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1A7C61C2" w14:textId="77777777" w:rsidR="00112487" w:rsidRDefault="00112487" w:rsidP="00D779F3">
      <w:pPr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30BF1B15" w14:textId="553477B6"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1F32B5">
        <w:rPr>
          <w:rFonts w:ascii="Microsoft Sans Serif" w:hAnsi="Microsoft Sans Serif" w:cs="Microsoft Sans Serif"/>
          <w:b/>
        </w:rPr>
        <w:t xml:space="preserve">December </w:t>
      </w:r>
      <w:r w:rsidR="000C1EED">
        <w:rPr>
          <w:rFonts w:ascii="Microsoft Sans Serif" w:hAnsi="Microsoft Sans Serif" w:cs="Microsoft Sans Serif"/>
          <w:b/>
        </w:rPr>
        <w:t>20</w:t>
      </w:r>
      <w:r w:rsidR="00D832D9">
        <w:rPr>
          <w:rFonts w:ascii="Microsoft Sans Serif" w:hAnsi="Microsoft Sans Serif" w:cs="Microsoft Sans Serif"/>
          <w:b/>
        </w:rPr>
        <w:t>2</w:t>
      </w:r>
      <w:r w:rsidR="005F3E73">
        <w:rPr>
          <w:rFonts w:ascii="Microsoft Sans Serif" w:hAnsi="Microsoft Sans Serif" w:cs="Microsoft Sans Serif"/>
          <w:b/>
        </w:rPr>
        <w:t>1</w:t>
      </w:r>
    </w:p>
    <w:p w14:paraId="2E7EB2AC" w14:textId="5831BD43"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1F32B5">
        <w:rPr>
          <w:rFonts w:ascii="Microsoft Sans Serif" w:hAnsi="Microsoft Sans Serif" w:cs="Microsoft Sans Serif"/>
          <w:b/>
        </w:rPr>
        <w:t>December</w:t>
      </w:r>
      <w:r w:rsidR="000C1EED">
        <w:rPr>
          <w:rFonts w:ascii="Microsoft Sans Serif" w:hAnsi="Microsoft Sans Serif" w:cs="Microsoft Sans Serif"/>
          <w:b/>
        </w:rPr>
        <w:t xml:space="preserve"> 20</w:t>
      </w:r>
      <w:r w:rsidR="00D832D9">
        <w:rPr>
          <w:rFonts w:ascii="Microsoft Sans Serif" w:hAnsi="Microsoft Sans Serif" w:cs="Microsoft Sans Serif"/>
          <w:b/>
        </w:rPr>
        <w:t>2</w:t>
      </w:r>
      <w:r w:rsidR="005F3E73">
        <w:rPr>
          <w:rFonts w:ascii="Microsoft Sans Serif" w:hAnsi="Microsoft Sans Serif" w:cs="Microsoft Sans Serif"/>
          <w:b/>
        </w:rPr>
        <w:t>1</w:t>
      </w:r>
    </w:p>
    <w:p w14:paraId="4D99333F" w14:textId="77777777" w:rsidR="00667508" w:rsidRPr="00DB680D" w:rsidRDefault="00667508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094FCBA9" w14:textId="4CBC4C4E" w:rsidR="008834CE" w:rsidRDefault="001F32B5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5F3E73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D832D9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6:35</w:t>
      </w:r>
      <w:r w:rsidR="00FD3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5544C8B7" w14:textId="26EFD4FC" w:rsidR="00D63176" w:rsidRPr="00DB680D" w:rsidRDefault="008834CE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bookmarkStart w:id="0" w:name="_GoBack"/>
      <w:bookmarkEnd w:id="0"/>
      <w:r w:rsidR="00076D3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77777777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sectPr w:rsidR="00E70309" w:rsidRPr="00DB680D" w:rsidSect="00D86E1A">
      <w:pgSz w:w="12240" w:h="15840" w:code="1"/>
      <w:pgMar w:top="153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5"/>
  </w:num>
  <w:num w:numId="5">
    <w:abstractNumId w:val="1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openxmlformats.org/package/2006/metadata/core-properties"/>
    <ds:schemaRef ds:uri="http://www.w3.org/XML/1998/namespace"/>
    <ds:schemaRef ds:uri="94627f6b-45aa-4f11-bbeb-ed362698226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60BA9-081B-49C4-9A14-6B382F94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694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2022-01-24T18:01:00Z</cp:lastPrinted>
  <dcterms:created xsi:type="dcterms:W3CDTF">2022-01-24T18:02:00Z</dcterms:created>
  <dcterms:modified xsi:type="dcterms:W3CDTF">2022-01-27T13:37:00Z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