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1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2C30">
            <w:rPr>
              <w:rFonts w:asciiTheme="minorHAnsi" w:hAnsiTheme="minorHAnsi" w:cstheme="minorHAnsi"/>
            </w:rPr>
            <w:t>1/5/2022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8F59E3" w:rsidRDefault="00A32C30" w:rsidP="008F59E3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Conner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A32C3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Quadient</w:t>
          </w:r>
          <w:proofErr w:type="spellEnd"/>
          <w:r>
            <w:rPr>
              <w:rFonts w:asciiTheme="minorHAnsi" w:hAnsiTheme="minorHAnsi" w:cstheme="minorHAnsi"/>
            </w:rPr>
            <w:t xml:space="preserve"> Leasing USA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A32C3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Mail Meter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A32C3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March 2022 to February 2027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32C30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 xml:space="preserve"> </w:t>
          </w:r>
          <w:sdt>
            <w:sdtPr>
              <w:rPr>
                <w:rStyle w:val="PlaceholderText"/>
              </w:rPr>
              <w:id w:val="-2055536808"/>
              <w:placeholder>
                <w:docPart w:val="A20036993A1C4181A2273F20A53C662A"/>
              </w:placeholder>
            </w:sdtPr>
            <w:sdtEndPr>
              <w:rPr>
                <w:rStyle w:val="PlaceholderText"/>
              </w:rPr>
            </w:sdtEndPr>
            <w:sdtContent>
              <w:r>
                <w:rPr>
                  <w:rStyle w:val="PlaceholderText"/>
                </w:rPr>
                <w:t>04.32 Model Procurement Code Purchasing</w:t>
              </w:r>
            </w:sdtContent>
          </w:sdt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A32C3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Postage meter allowing Conner High School to load postage and stamp mail to be sent out.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A32C30" w:rsidRDefault="00A32C3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$157.84 per month</w:t>
          </w:r>
        </w:p>
        <w:p w:rsidR="00A32C30" w:rsidRDefault="00A32C3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Term 60 Months</w:t>
          </w:r>
        </w:p>
        <w:p w:rsidR="00A32C30" w:rsidRDefault="00A32C3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Total cost $9470.40</w:t>
          </w:r>
        </w:p>
        <w:p w:rsidR="00D072A8" w:rsidRPr="006F0552" w:rsidRDefault="00476E4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A32C3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Site Base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32C30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32C30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849182973"/>
            <w:placeholder>
              <w:docPart w:val="8DA6194368274C58B22C84533502BD68"/>
            </w:placeholder>
          </w:sdtPr>
          <w:sdtEndPr/>
          <w:sdtContent>
            <w:p w:rsidR="00D072A8" w:rsidRPr="008A2749" w:rsidRDefault="00A32C30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I recommend the Board Approve the above Mail Meter Lease for CHS, as presented.</w:t>
              </w:r>
            </w:p>
          </w:sdtContent>
        </w:sdt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A32C3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Roxanne Collins, Purchasing Administrator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33E" w:rsidRDefault="0019433E">
      <w:r>
        <w:separator/>
      </w:r>
    </w:p>
  </w:endnote>
  <w:endnote w:type="continuationSeparator" w:id="0">
    <w:p w:rsidR="0019433E" w:rsidRDefault="0019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33E" w:rsidRDefault="0019433E">
      <w:r>
        <w:separator/>
      </w:r>
    </w:p>
  </w:footnote>
  <w:footnote w:type="continuationSeparator" w:id="0">
    <w:p w:rsidR="0019433E" w:rsidRDefault="00194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33E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76E48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59E3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2C30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0036993A1C4181A2273F20A53C6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172C6-AE13-4DDD-9163-3DB9FBC44C69}"/>
      </w:docPartPr>
      <w:docPartBody>
        <w:p w:rsidR="00C931C0" w:rsidRDefault="008A58E4" w:rsidP="008A58E4">
          <w:pPr>
            <w:pStyle w:val="A20036993A1C4181A2273F20A53C662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6194368274C58B22C84533502B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819A-08B9-43A6-87E7-E1DD6D4AB8F4}"/>
      </w:docPartPr>
      <w:docPartBody>
        <w:p w:rsidR="00C931C0" w:rsidRDefault="008A58E4" w:rsidP="008A58E4">
          <w:pPr>
            <w:pStyle w:val="8DA6194368274C58B22C84533502BD68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8A58E4"/>
    <w:rsid w:val="009509DE"/>
    <w:rsid w:val="00B32F66"/>
    <w:rsid w:val="00C77529"/>
    <w:rsid w:val="00C931C0"/>
    <w:rsid w:val="00DE23C8"/>
    <w:rsid w:val="00E13973"/>
    <w:rsid w:val="00E25CE3"/>
    <w:rsid w:val="00E94AC1"/>
    <w:rsid w:val="00F235BF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8E4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0036993A1C4181A2273F20A53C662A">
    <w:name w:val="A20036993A1C4181A2273F20A53C662A"/>
    <w:rsid w:val="008A58E4"/>
  </w:style>
  <w:style w:type="paragraph" w:customStyle="1" w:styleId="8DA6194368274C58B22C84533502BD68">
    <w:name w:val="8DA6194368274C58B22C84533502BD68"/>
    <w:rsid w:val="008A5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67E5B-9011-4B39-A1DC-48FEDB6B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Collins, Roxanne</cp:lastModifiedBy>
  <cp:revision>2</cp:revision>
  <cp:lastPrinted>2022-01-05T20:19:00Z</cp:lastPrinted>
  <dcterms:created xsi:type="dcterms:W3CDTF">2022-01-05T20:21:00Z</dcterms:created>
  <dcterms:modified xsi:type="dcterms:W3CDTF">2022-01-05T20:21:00Z</dcterms:modified>
</cp:coreProperties>
</file>