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44430" w14:textId="64E9E976" w:rsidR="00F2311E" w:rsidRDefault="00F2311E" w:rsidP="005745F2">
      <w:pPr>
        <w:pStyle w:val="Body"/>
        <w:jc w:val="center"/>
        <w:rPr>
          <w:rFonts w:ascii="Calibri" w:eastAsia="Times New Roman" w:hAnsi="Calibri"/>
          <w:b/>
          <w:bCs/>
          <w:sz w:val="40"/>
          <w:szCs w:val="40"/>
        </w:rPr>
      </w:pPr>
      <w:bookmarkStart w:id="0" w:name="_GoBack"/>
      <w:bookmarkEnd w:id="0"/>
      <w:r>
        <w:rPr>
          <w:rFonts w:ascii="Calibri" w:eastAsia="Times New Roman" w:hAnsi="Calibri"/>
          <w:b/>
          <w:bCs/>
          <w:noProof/>
          <w:sz w:val="40"/>
          <w:szCs w:val="40"/>
        </w:rPr>
        <w:drawing>
          <wp:inline distT="0" distB="0" distL="0" distR="0" wp14:anchorId="7CAE30B3" wp14:editId="56106668">
            <wp:extent cx="883920" cy="840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png"/>
                    <pic:cNvPicPr/>
                  </pic:nvPicPr>
                  <pic:blipFill>
                    <a:blip r:embed="rId5">
                      <a:extLst>
                        <a:ext uri="{28A0092B-C50C-407E-A947-70E740481C1C}">
                          <a14:useLocalDpi xmlns:a14="http://schemas.microsoft.com/office/drawing/2010/main" val="0"/>
                        </a:ext>
                      </a:extLst>
                    </a:blip>
                    <a:stretch>
                      <a:fillRect/>
                    </a:stretch>
                  </pic:blipFill>
                  <pic:spPr>
                    <a:xfrm>
                      <a:off x="0" y="0"/>
                      <a:ext cx="894883" cy="850872"/>
                    </a:xfrm>
                    <a:prstGeom prst="rect">
                      <a:avLst/>
                    </a:prstGeom>
                  </pic:spPr>
                </pic:pic>
              </a:graphicData>
            </a:graphic>
          </wp:inline>
        </w:drawing>
      </w:r>
    </w:p>
    <w:p w14:paraId="493AC622" w14:textId="6420D84F" w:rsidR="00F2311E" w:rsidRDefault="00F2311E" w:rsidP="00F2311E">
      <w:pPr>
        <w:pStyle w:val="Body"/>
        <w:jc w:val="center"/>
        <w:rPr>
          <w:rFonts w:ascii="Calibri" w:eastAsia="Times New Roman" w:hAnsi="Calibri"/>
          <w:b/>
          <w:bCs/>
          <w:sz w:val="40"/>
          <w:szCs w:val="40"/>
        </w:rPr>
      </w:pPr>
      <w:r>
        <w:rPr>
          <w:rFonts w:ascii="Calibri" w:eastAsia="Times New Roman" w:hAnsi="Calibri"/>
          <w:b/>
          <w:bCs/>
          <w:sz w:val="40"/>
          <w:szCs w:val="40"/>
        </w:rPr>
        <w:t>Spencer County Schools</w:t>
      </w:r>
    </w:p>
    <w:p w14:paraId="6EE56CC7" w14:textId="6ECFDF97" w:rsidR="005745F2" w:rsidRDefault="005745F2" w:rsidP="005745F2">
      <w:pPr>
        <w:pStyle w:val="Body"/>
        <w:jc w:val="center"/>
        <w:rPr>
          <w:rFonts w:ascii="Calibri" w:eastAsia="Times New Roman" w:hAnsi="Calibri"/>
          <w:b/>
          <w:bCs/>
          <w:sz w:val="40"/>
          <w:szCs w:val="40"/>
        </w:rPr>
      </w:pPr>
      <w:r>
        <w:rPr>
          <w:rFonts w:ascii="Calibri" w:eastAsia="Times New Roman" w:hAnsi="Calibri"/>
          <w:b/>
          <w:bCs/>
          <w:sz w:val="40"/>
          <w:szCs w:val="40"/>
        </w:rPr>
        <w:t xml:space="preserve">PROFESSIONAL GROWTH PLAN </w:t>
      </w:r>
    </w:p>
    <w:p w14:paraId="625DE7DE" w14:textId="616922AD" w:rsidR="00C020A5" w:rsidRDefault="00ED1C24" w:rsidP="00ED1C24">
      <w:pPr>
        <w:pStyle w:val="Body"/>
        <w:ind w:left="3600" w:firstLine="720"/>
        <w:rPr>
          <w:rFonts w:ascii="Calibri" w:eastAsia="Times New Roman" w:hAnsi="Calibri"/>
          <w:b/>
          <w:bCs/>
          <w:sz w:val="40"/>
          <w:szCs w:val="40"/>
        </w:rPr>
      </w:pPr>
      <w:r>
        <w:rPr>
          <w:rFonts w:ascii="Calibri" w:eastAsia="Times New Roman" w:hAnsi="Calibri"/>
          <w:b/>
          <w:bCs/>
          <w:sz w:val="40"/>
          <w:szCs w:val="40"/>
        </w:rPr>
        <w:t>2</w:t>
      </w:r>
      <w:r w:rsidR="005745F2">
        <w:rPr>
          <w:rFonts w:ascii="Calibri" w:eastAsia="Times New Roman" w:hAnsi="Calibri"/>
          <w:b/>
          <w:bCs/>
          <w:sz w:val="40"/>
          <w:szCs w:val="40"/>
        </w:rPr>
        <w:t>0</w:t>
      </w:r>
      <w:r w:rsidR="006646D8">
        <w:rPr>
          <w:rFonts w:ascii="Calibri" w:eastAsia="Times New Roman" w:hAnsi="Calibri"/>
          <w:b/>
          <w:bCs/>
          <w:sz w:val="40"/>
          <w:szCs w:val="40"/>
        </w:rPr>
        <w:t>2</w:t>
      </w:r>
      <w:r w:rsidR="00AD0FE5">
        <w:rPr>
          <w:rFonts w:ascii="Calibri" w:eastAsia="Times New Roman" w:hAnsi="Calibri"/>
          <w:b/>
          <w:bCs/>
          <w:sz w:val="40"/>
          <w:szCs w:val="40"/>
        </w:rPr>
        <w:t>1</w:t>
      </w:r>
      <w:r w:rsidR="006646D8">
        <w:rPr>
          <w:rFonts w:ascii="Calibri" w:eastAsia="Times New Roman" w:hAnsi="Calibri"/>
          <w:b/>
          <w:bCs/>
          <w:sz w:val="40"/>
          <w:szCs w:val="40"/>
        </w:rPr>
        <w:t>-2</w:t>
      </w:r>
      <w:r w:rsidR="00AD0FE5">
        <w:rPr>
          <w:rFonts w:ascii="Calibri" w:eastAsia="Times New Roman" w:hAnsi="Calibri"/>
          <w:b/>
          <w:bCs/>
          <w:sz w:val="40"/>
          <w:szCs w:val="40"/>
        </w:rPr>
        <w:t>2</w:t>
      </w:r>
    </w:p>
    <w:p w14:paraId="79C02DCE" w14:textId="77777777" w:rsidR="005745F2" w:rsidRDefault="005745F2" w:rsidP="005745F2">
      <w:pPr>
        <w:pStyle w:val="Body"/>
        <w:jc w:val="center"/>
        <w:rPr>
          <w:rFonts w:ascii="Calibri" w:eastAsia="Times New Roman" w:hAnsi="Calibri"/>
          <w:b/>
          <w:bCs/>
          <w:sz w:val="40"/>
          <w:szCs w:val="40"/>
        </w:rPr>
      </w:pPr>
    </w:p>
    <w:p w14:paraId="4E40DE66" w14:textId="39056539" w:rsidR="005745F2" w:rsidRDefault="0004656E" w:rsidP="005745F2">
      <w:pPr>
        <w:pStyle w:val="Body"/>
        <w:jc w:val="both"/>
        <w:rPr>
          <w:rFonts w:ascii="Calibri" w:eastAsia="Times New Roman" w:hAnsi="Calibri"/>
          <w:sz w:val="28"/>
          <w:szCs w:val="28"/>
        </w:rPr>
      </w:pPr>
      <w:r>
        <w:rPr>
          <w:rFonts w:ascii="Calibri" w:eastAsia="Times New Roman" w:hAnsi="Calibri"/>
          <w:sz w:val="28"/>
          <w:szCs w:val="28"/>
        </w:rPr>
        <w:t>_____</w:t>
      </w:r>
      <w:r w:rsidR="005745F2" w:rsidRPr="005745F2">
        <w:rPr>
          <w:rFonts w:ascii="Calibri" w:eastAsia="Times New Roman" w:hAnsi="Calibri"/>
          <w:sz w:val="28"/>
          <w:szCs w:val="28"/>
        </w:rPr>
        <w:t>_</w:t>
      </w:r>
      <w:r w:rsidR="00F2311E">
        <w:rPr>
          <w:rFonts w:ascii="Calibri" w:eastAsia="Times New Roman" w:hAnsi="Calibri"/>
          <w:sz w:val="28"/>
          <w:szCs w:val="28"/>
          <w:u w:val="single"/>
        </w:rPr>
        <w:t>Chuck Abell</w:t>
      </w:r>
      <w:r w:rsidR="00F2311E">
        <w:rPr>
          <w:rFonts w:ascii="Calibri" w:eastAsia="Times New Roman" w:hAnsi="Calibri"/>
          <w:sz w:val="28"/>
          <w:szCs w:val="28"/>
        </w:rPr>
        <w:t>______</w:t>
      </w:r>
      <w:r>
        <w:rPr>
          <w:rFonts w:ascii="Calibri" w:eastAsia="Times New Roman" w:hAnsi="Calibri"/>
          <w:sz w:val="28"/>
          <w:szCs w:val="28"/>
        </w:rPr>
        <w:t>______</w:t>
      </w:r>
      <w:r w:rsidR="005745F2" w:rsidRPr="005745F2">
        <w:rPr>
          <w:rFonts w:ascii="Calibri" w:eastAsia="Times New Roman" w:hAnsi="Calibri"/>
          <w:sz w:val="28"/>
          <w:szCs w:val="28"/>
        </w:rPr>
        <w:t>__</w:t>
      </w:r>
      <w:r w:rsidR="005745F2">
        <w:rPr>
          <w:rFonts w:ascii="Calibri" w:eastAsia="Times New Roman" w:hAnsi="Calibri"/>
          <w:sz w:val="28"/>
          <w:szCs w:val="28"/>
        </w:rPr>
        <w:tab/>
      </w:r>
      <w:r w:rsidR="005745F2">
        <w:rPr>
          <w:rFonts w:ascii="Calibri" w:eastAsia="Times New Roman" w:hAnsi="Calibri"/>
          <w:sz w:val="28"/>
          <w:szCs w:val="28"/>
        </w:rPr>
        <w:tab/>
      </w:r>
      <w:r w:rsidR="005745F2">
        <w:rPr>
          <w:rFonts w:ascii="Calibri" w:eastAsia="Times New Roman" w:hAnsi="Calibri"/>
          <w:sz w:val="28"/>
          <w:szCs w:val="28"/>
        </w:rPr>
        <w:tab/>
      </w:r>
      <w:r w:rsidR="005745F2">
        <w:rPr>
          <w:rFonts w:ascii="Calibri" w:eastAsia="Times New Roman" w:hAnsi="Calibri"/>
          <w:sz w:val="28"/>
          <w:szCs w:val="28"/>
        </w:rPr>
        <w:tab/>
        <w:t>________</w:t>
      </w:r>
      <w:r>
        <w:rPr>
          <w:rFonts w:ascii="Calibri" w:eastAsia="Times New Roman" w:hAnsi="Calibri"/>
          <w:sz w:val="28"/>
          <w:szCs w:val="28"/>
          <w:u w:val="single"/>
        </w:rPr>
        <w:t>Spencer County</w:t>
      </w:r>
      <w:r>
        <w:rPr>
          <w:rFonts w:ascii="Calibri" w:eastAsia="Times New Roman" w:hAnsi="Calibri"/>
          <w:sz w:val="28"/>
          <w:szCs w:val="28"/>
        </w:rPr>
        <w:t>____</w:t>
      </w:r>
    </w:p>
    <w:p w14:paraId="653F8667" w14:textId="3363BA25" w:rsidR="005745F2" w:rsidRDefault="005745F2" w:rsidP="005745F2">
      <w:pPr>
        <w:pStyle w:val="Body"/>
        <w:rPr>
          <w:rFonts w:ascii="Calibri" w:eastAsia="Times New Roman" w:hAnsi="Calibri"/>
          <w:sz w:val="22"/>
          <w:szCs w:val="22"/>
        </w:rPr>
      </w:pPr>
      <w:r>
        <w:rPr>
          <w:rFonts w:ascii="Calibri" w:eastAsia="Times New Roman" w:hAnsi="Calibri"/>
          <w:sz w:val="22"/>
          <w:szCs w:val="22"/>
        </w:rPr>
        <w:t xml:space="preserve">                       Name</w:t>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t>District</w:t>
      </w:r>
    </w:p>
    <w:p w14:paraId="0539F90A" w14:textId="1C139B26" w:rsidR="005745F2" w:rsidRDefault="005745F2" w:rsidP="005745F2">
      <w:pPr>
        <w:pStyle w:val="Body"/>
        <w:rPr>
          <w:rFonts w:ascii="Calibri" w:eastAsia="Times New Roman" w:hAnsi="Calibri"/>
          <w:sz w:val="22"/>
          <w:szCs w:val="22"/>
        </w:rPr>
      </w:pPr>
    </w:p>
    <w:p w14:paraId="3733C238" w14:textId="16CE87A6" w:rsidR="005745F2" w:rsidRDefault="005745F2" w:rsidP="005745F2">
      <w:pPr>
        <w:pStyle w:val="Body"/>
        <w:rPr>
          <w:rFonts w:ascii="Calibri" w:eastAsia="Times New Roman" w:hAnsi="Calibri"/>
          <w:sz w:val="22"/>
          <w:szCs w:val="22"/>
        </w:rPr>
      </w:pPr>
      <w:r>
        <w:rPr>
          <w:rFonts w:ascii="Calibri" w:eastAsia="Times New Roman" w:hAnsi="Calibri"/>
          <w:sz w:val="22"/>
          <w:szCs w:val="22"/>
        </w:rPr>
        <w:t>__________</w:t>
      </w:r>
      <w:r w:rsidR="000B5590">
        <w:rPr>
          <w:rFonts w:ascii="Calibri" w:eastAsia="Times New Roman" w:hAnsi="Calibri"/>
          <w:sz w:val="22"/>
          <w:szCs w:val="22"/>
          <w:u w:val="single"/>
        </w:rPr>
        <w:t>9/17</w:t>
      </w:r>
      <w:r w:rsidR="0004656E">
        <w:rPr>
          <w:rFonts w:ascii="Calibri" w:eastAsia="Times New Roman" w:hAnsi="Calibri"/>
          <w:sz w:val="22"/>
          <w:szCs w:val="22"/>
          <w:u w:val="single"/>
        </w:rPr>
        <w:t>/21</w:t>
      </w:r>
      <w:r w:rsidR="0004656E">
        <w:rPr>
          <w:rFonts w:ascii="Calibri" w:eastAsia="Times New Roman" w:hAnsi="Calibri"/>
          <w:sz w:val="22"/>
          <w:szCs w:val="22"/>
        </w:rPr>
        <w:t>_______________</w:t>
      </w:r>
      <w:r>
        <w:rPr>
          <w:rFonts w:ascii="Calibri" w:eastAsia="Times New Roman" w:hAnsi="Calibri"/>
          <w:sz w:val="22"/>
          <w:szCs w:val="22"/>
        </w:rPr>
        <w:t>______</w:t>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t>________________________________</w:t>
      </w:r>
    </w:p>
    <w:p w14:paraId="3463575F" w14:textId="1EAA43F8" w:rsidR="005745F2" w:rsidRPr="005745F2" w:rsidRDefault="005745F2" w:rsidP="005745F2">
      <w:pPr>
        <w:pStyle w:val="Body"/>
        <w:rPr>
          <w:rFonts w:ascii="Calibri" w:eastAsia="Times New Roman" w:hAnsi="Calibri"/>
          <w:sz w:val="22"/>
          <w:szCs w:val="22"/>
        </w:rPr>
      </w:pPr>
      <w:r>
        <w:rPr>
          <w:rFonts w:ascii="Calibri" w:eastAsia="Times New Roman" w:hAnsi="Calibri"/>
          <w:sz w:val="22"/>
          <w:szCs w:val="22"/>
        </w:rPr>
        <w:t xml:space="preserve"> </w:t>
      </w:r>
      <w:r>
        <w:rPr>
          <w:rFonts w:ascii="Calibri" w:eastAsia="Times New Roman" w:hAnsi="Calibri"/>
          <w:sz w:val="22"/>
          <w:szCs w:val="22"/>
        </w:rPr>
        <w:tab/>
        <w:t xml:space="preserve">Board </w:t>
      </w:r>
      <w:r w:rsidR="00132FAF">
        <w:rPr>
          <w:rFonts w:ascii="Calibri" w:eastAsia="Times New Roman" w:hAnsi="Calibri"/>
          <w:sz w:val="22"/>
          <w:szCs w:val="22"/>
        </w:rPr>
        <w:t xml:space="preserve">Initial </w:t>
      </w:r>
      <w:r>
        <w:rPr>
          <w:rFonts w:ascii="Calibri" w:eastAsia="Times New Roman" w:hAnsi="Calibri"/>
          <w:sz w:val="22"/>
          <w:szCs w:val="22"/>
        </w:rPr>
        <w:t>Approval Date</w:t>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t xml:space="preserve">   Board Completion Date</w:t>
      </w:r>
    </w:p>
    <w:p w14:paraId="2093EE0D" w14:textId="77777777" w:rsidR="005745F2" w:rsidRDefault="005745F2" w:rsidP="00C8187F">
      <w:pPr>
        <w:pStyle w:val="Body"/>
        <w:rPr>
          <w:rFonts w:ascii="Calibri" w:eastAsia="Times New Roman" w:hAnsi="Calibri"/>
          <w:szCs w:val="24"/>
        </w:rPr>
      </w:pPr>
    </w:p>
    <w:p w14:paraId="2D5CB759" w14:textId="46044763" w:rsidR="00ED1C24" w:rsidRDefault="000625CB" w:rsidP="00C8187F">
      <w:pPr>
        <w:pStyle w:val="Body"/>
        <w:rPr>
          <w:rFonts w:ascii="Calibri" w:eastAsia="Times New Roman" w:hAnsi="Calibri"/>
          <w:szCs w:val="24"/>
        </w:rPr>
      </w:pPr>
      <w:r>
        <w:rPr>
          <w:rFonts w:ascii="Calibri" w:eastAsia="Times New Roman" w:hAnsi="Calibri"/>
          <w:szCs w:val="24"/>
        </w:rPr>
        <w:t>While it is understood that t</w:t>
      </w:r>
      <w:r w:rsidR="00C020A5" w:rsidRPr="009F1E41">
        <w:rPr>
          <w:rFonts w:ascii="Calibri" w:eastAsia="Times New Roman" w:hAnsi="Calibri"/>
          <w:szCs w:val="24"/>
        </w:rPr>
        <w:t xml:space="preserve">he Superintendent will be evaluated on all </w:t>
      </w:r>
      <w:r>
        <w:rPr>
          <w:rFonts w:ascii="Calibri" w:eastAsia="Times New Roman" w:hAnsi="Calibri"/>
          <w:szCs w:val="24"/>
        </w:rPr>
        <w:t>seven</w:t>
      </w:r>
      <w:r w:rsidR="00C020A5" w:rsidRPr="009F1E41">
        <w:rPr>
          <w:rFonts w:ascii="Calibri" w:eastAsia="Times New Roman" w:hAnsi="Calibri"/>
          <w:szCs w:val="24"/>
        </w:rPr>
        <w:t xml:space="preserve"> standards</w:t>
      </w:r>
      <w:r>
        <w:rPr>
          <w:rFonts w:ascii="Calibri" w:eastAsia="Times New Roman" w:hAnsi="Calibri"/>
          <w:szCs w:val="24"/>
        </w:rPr>
        <w:t>, the Professional Growth Plan (PGP) provides an opportunity to narrow the focus and provide greater depth. During the 20</w:t>
      </w:r>
      <w:r w:rsidR="006646D8">
        <w:rPr>
          <w:rFonts w:ascii="Calibri" w:eastAsia="Times New Roman" w:hAnsi="Calibri"/>
          <w:szCs w:val="24"/>
        </w:rPr>
        <w:t>2</w:t>
      </w:r>
      <w:r w:rsidR="00AD0FE5">
        <w:rPr>
          <w:rFonts w:ascii="Calibri" w:eastAsia="Times New Roman" w:hAnsi="Calibri"/>
          <w:szCs w:val="24"/>
        </w:rPr>
        <w:t>1</w:t>
      </w:r>
      <w:r w:rsidR="006646D8">
        <w:rPr>
          <w:rFonts w:ascii="Calibri" w:eastAsia="Times New Roman" w:hAnsi="Calibri"/>
          <w:szCs w:val="24"/>
        </w:rPr>
        <w:t>-202</w:t>
      </w:r>
      <w:r w:rsidR="00AD0FE5">
        <w:rPr>
          <w:rFonts w:ascii="Calibri" w:eastAsia="Times New Roman" w:hAnsi="Calibri"/>
          <w:szCs w:val="24"/>
        </w:rPr>
        <w:t>2</w:t>
      </w:r>
      <w:r>
        <w:rPr>
          <w:rFonts w:ascii="Calibri" w:eastAsia="Times New Roman" w:hAnsi="Calibri"/>
          <w:szCs w:val="24"/>
        </w:rPr>
        <w:t xml:space="preserve"> school year, the S</w:t>
      </w:r>
      <w:r w:rsidR="00C020A5" w:rsidRPr="009F1E41">
        <w:rPr>
          <w:rFonts w:ascii="Calibri" w:eastAsia="Times New Roman" w:hAnsi="Calibri"/>
          <w:szCs w:val="24"/>
        </w:rPr>
        <w:t>up</w:t>
      </w:r>
      <w:r w:rsidR="00F9244C" w:rsidRPr="009F1E41">
        <w:rPr>
          <w:rFonts w:ascii="Calibri" w:eastAsia="Times New Roman" w:hAnsi="Calibri"/>
          <w:szCs w:val="24"/>
        </w:rPr>
        <w:t>erintendent will focus</w:t>
      </w:r>
      <w:r w:rsidR="00E64217">
        <w:rPr>
          <w:rFonts w:ascii="Calibri" w:eastAsia="Times New Roman" w:hAnsi="Calibri"/>
          <w:szCs w:val="24"/>
        </w:rPr>
        <w:t xml:space="preserve"> on</w:t>
      </w:r>
      <w:r>
        <w:rPr>
          <w:rFonts w:ascii="Calibri" w:eastAsia="Times New Roman" w:hAnsi="Calibri"/>
          <w:szCs w:val="24"/>
        </w:rPr>
        <w:t xml:space="preserve"> the following</w:t>
      </w:r>
      <w:r w:rsidR="00E64217">
        <w:rPr>
          <w:rFonts w:ascii="Calibri" w:eastAsia="Times New Roman" w:hAnsi="Calibri"/>
          <w:szCs w:val="24"/>
        </w:rPr>
        <w:t xml:space="preserve"> S</w:t>
      </w:r>
      <w:r w:rsidR="00F9244C" w:rsidRPr="009F1E41">
        <w:rPr>
          <w:rFonts w:ascii="Calibri" w:eastAsia="Times New Roman" w:hAnsi="Calibri"/>
          <w:szCs w:val="24"/>
        </w:rPr>
        <w:t>tandard</w:t>
      </w:r>
      <w:r w:rsidR="00E47B22">
        <w:rPr>
          <w:rFonts w:ascii="Calibri" w:eastAsia="Times New Roman" w:hAnsi="Calibri"/>
          <w:szCs w:val="24"/>
        </w:rPr>
        <w:t>(s)</w:t>
      </w:r>
      <w:r w:rsidR="00C020A5" w:rsidRPr="009F1E41">
        <w:rPr>
          <w:rFonts w:ascii="Calibri" w:eastAsia="Times New Roman" w:hAnsi="Calibri"/>
          <w:szCs w:val="24"/>
        </w:rPr>
        <w:t xml:space="preserve"> </w:t>
      </w:r>
      <w:r>
        <w:rPr>
          <w:rFonts w:ascii="Calibri" w:eastAsia="Times New Roman" w:hAnsi="Calibri"/>
          <w:szCs w:val="24"/>
        </w:rPr>
        <w:t>in the PGP.</w:t>
      </w:r>
    </w:p>
    <w:p w14:paraId="7F83F454" w14:textId="77777777" w:rsidR="00A43952" w:rsidRDefault="00A43952" w:rsidP="00A43952">
      <w:pPr>
        <w:ind w:left="360"/>
        <w:rPr>
          <w:color w:val="0070C0"/>
        </w:rPr>
      </w:pPr>
    </w:p>
    <w:tbl>
      <w:tblPr>
        <w:tblStyle w:val="TableGrid"/>
        <w:tblW w:w="0" w:type="auto"/>
        <w:tblInd w:w="108" w:type="dxa"/>
        <w:tblLook w:val="04A0" w:firstRow="1" w:lastRow="0" w:firstColumn="1" w:lastColumn="0" w:noHBand="0" w:noVBand="1"/>
      </w:tblPr>
      <w:tblGrid>
        <w:gridCol w:w="3329"/>
        <w:gridCol w:w="2873"/>
        <w:gridCol w:w="2393"/>
        <w:gridCol w:w="2087"/>
      </w:tblGrid>
      <w:tr w:rsidR="00E64217" w:rsidRPr="00A6683B" w14:paraId="529572CA" w14:textId="021AEC6F" w:rsidTr="00E64217">
        <w:tc>
          <w:tcPr>
            <w:tcW w:w="3341" w:type="dxa"/>
          </w:tcPr>
          <w:p w14:paraId="04413D92" w14:textId="77777777" w:rsidR="00E64217" w:rsidRPr="00C8187F" w:rsidRDefault="00E64217" w:rsidP="00A43952">
            <w:pPr>
              <w:jc w:val="center"/>
              <w:rPr>
                <w:rFonts w:asciiTheme="majorHAnsi" w:hAnsiTheme="majorHAnsi"/>
                <w:b/>
              </w:rPr>
            </w:pPr>
            <w:r w:rsidRPr="00C8187F">
              <w:rPr>
                <w:rFonts w:asciiTheme="majorHAnsi" w:hAnsiTheme="majorHAnsi"/>
                <w:b/>
              </w:rPr>
              <w:t>Standard and Goal</w:t>
            </w:r>
          </w:p>
        </w:tc>
        <w:tc>
          <w:tcPr>
            <w:tcW w:w="2881" w:type="dxa"/>
          </w:tcPr>
          <w:p w14:paraId="55E3B1AD" w14:textId="28C0E0C0" w:rsidR="00E64217" w:rsidRPr="00C8187F" w:rsidRDefault="00E64217" w:rsidP="00A43952">
            <w:pPr>
              <w:jc w:val="center"/>
              <w:rPr>
                <w:rFonts w:asciiTheme="majorHAnsi" w:hAnsiTheme="majorHAnsi"/>
                <w:b/>
              </w:rPr>
            </w:pPr>
            <w:r w:rsidRPr="00C8187F">
              <w:rPr>
                <w:rFonts w:asciiTheme="majorHAnsi" w:hAnsiTheme="majorHAnsi"/>
                <w:b/>
              </w:rPr>
              <w:t xml:space="preserve">Actions that Demonstrate </w:t>
            </w:r>
            <w:r>
              <w:rPr>
                <w:rFonts w:asciiTheme="majorHAnsi" w:hAnsiTheme="majorHAnsi"/>
                <w:b/>
              </w:rPr>
              <w:t xml:space="preserve">the </w:t>
            </w:r>
            <w:r w:rsidRPr="00C8187F">
              <w:rPr>
                <w:rFonts w:asciiTheme="majorHAnsi" w:hAnsiTheme="majorHAnsi"/>
                <w:b/>
              </w:rPr>
              <w:t>Standard</w:t>
            </w:r>
          </w:p>
        </w:tc>
        <w:tc>
          <w:tcPr>
            <w:tcW w:w="2397" w:type="dxa"/>
          </w:tcPr>
          <w:p w14:paraId="1B241710" w14:textId="38927A25" w:rsidR="00E64217" w:rsidRPr="003647A7" w:rsidRDefault="00E64217" w:rsidP="00A43952">
            <w:pPr>
              <w:jc w:val="center"/>
              <w:rPr>
                <w:rFonts w:asciiTheme="majorHAnsi" w:hAnsiTheme="majorHAnsi"/>
                <w:b/>
                <w:color w:val="C00000"/>
              </w:rPr>
            </w:pPr>
            <w:r w:rsidRPr="00C8187F">
              <w:rPr>
                <w:rFonts w:asciiTheme="majorHAnsi" w:hAnsiTheme="majorHAnsi"/>
                <w:b/>
              </w:rPr>
              <w:t>Evidence/Artifacts</w:t>
            </w:r>
            <w:r>
              <w:rPr>
                <w:rFonts w:asciiTheme="majorHAnsi" w:hAnsiTheme="majorHAnsi"/>
                <w:b/>
              </w:rPr>
              <w:t xml:space="preserve">                  </w:t>
            </w:r>
            <w:r>
              <w:rPr>
                <w:rFonts w:asciiTheme="majorHAnsi" w:hAnsiTheme="majorHAnsi"/>
                <w:b/>
                <w:color w:val="C00000"/>
              </w:rPr>
              <w:t xml:space="preserve"> </w:t>
            </w:r>
          </w:p>
        </w:tc>
        <w:tc>
          <w:tcPr>
            <w:tcW w:w="2063" w:type="dxa"/>
          </w:tcPr>
          <w:p w14:paraId="5DED1386" w14:textId="233B64B0" w:rsidR="00E64217" w:rsidRPr="00C8187F" w:rsidRDefault="00E64217" w:rsidP="00A43952">
            <w:pPr>
              <w:jc w:val="center"/>
              <w:rPr>
                <w:rFonts w:asciiTheme="majorHAnsi" w:hAnsiTheme="majorHAnsi"/>
                <w:b/>
              </w:rPr>
            </w:pPr>
            <w:r>
              <w:rPr>
                <w:rFonts w:asciiTheme="majorHAnsi" w:hAnsiTheme="majorHAnsi"/>
                <w:b/>
              </w:rPr>
              <w:t>Dates Initiated/Completed</w:t>
            </w:r>
          </w:p>
        </w:tc>
      </w:tr>
      <w:tr w:rsidR="00E64217" w:rsidRPr="00A6683B" w14:paraId="54A1CC4B" w14:textId="6B12D42C" w:rsidTr="00E64217">
        <w:tc>
          <w:tcPr>
            <w:tcW w:w="3341" w:type="dxa"/>
          </w:tcPr>
          <w:p w14:paraId="221517DA" w14:textId="77777777" w:rsidR="0004656E" w:rsidRDefault="0004656E" w:rsidP="00A43952">
            <w:pPr>
              <w:rPr>
                <w:rFonts w:asciiTheme="majorHAnsi" w:hAnsiTheme="majorHAnsi"/>
                <w:b/>
                <w:i/>
              </w:rPr>
            </w:pPr>
          </w:p>
          <w:p w14:paraId="4A618F24" w14:textId="3CE7C248" w:rsidR="00E64217" w:rsidRPr="00A6683B" w:rsidRDefault="00E64217" w:rsidP="00A43952">
            <w:pPr>
              <w:rPr>
                <w:rFonts w:asciiTheme="majorHAnsi" w:hAnsiTheme="majorHAnsi"/>
                <w:b/>
                <w:i/>
              </w:rPr>
            </w:pPr>
            <w:r w:rsidRPr="00A6683B">
              <w:rPr>
                <w:rFonts w:asciiTheme="majorHAnsi" w:hAnsiTheme="majorHAnsi"/>
                <w:b/>
                <w:i/>
              </w:rPr>
              <w:t xml:space="preserve">Standard 1 – </w:t>
            </w:r>
            <w:r w:rsidRPr="00A6683B">
              <w:rPr>
                <w:rFonts w:asciiTheme="majorHAnsi" w:hAnsiTheme="majorHAnsi"/>
                <w:b/>
                <w:i/>
                <w:u w:val="single"/>
              </w:rPr>
              <w:t xml:space="preserve">Strategic Leadership </w:t>
            </w:r>
            <w:r w:rsidRPr="00A6683B">
              <w:rPr>
                <w:rFonts w:asciiTheme="majorHAnsi" w:hAnsiTheme="majorHAnsi"/>
                <w:b/>
                <w:i/>
              </w:rPr>
              <w:t xml:space="preserve">Superintendents create conditions that result in strategically reimaging the district’s vision, </w:t>
            </w:r>
            <w:r w:rsidRPr="00A6683B">
              <w:rPr>
                <w:rFonts w:asciiTheme="majorHAnsi" w:hAnsiTheme="majorHAnsi"/>
                <w:b/>
                <w:i/>
              </w:rPr>
              <w:lastRenderedPageBreak/>
              <w:t>mission and goals to ensure that every student graduates from high school</w:t>
            </w:r>
            <w:r w:rsidR="000625CB">
              <w:rPr>
                <w:rFonts w:asciiTheme="majorHAnsi" w:hAnsiTheme="majorHAnsi"/>
                <w:b/>
                <w:i/>
              </w:rPr>
              <w:t>,</w:t>
            </w:r>
            <w:r w:rsidRPr="00A6683B">
              <w:rPr>
                <w:rFonts w:asciiTheme="majorHAnsi" w:hAnsiTheme="majorHAnsi"/>
                <w:b/>
                <w:i/>
              </w:rPr>
              <w:t xml:space="preserve"> is globally competitive in post-secondary education and</w:t>
            </w:r>
            <w:r w:rsidR="000625CB">
              <w:rPr>
                <w:rFonts w:asciiTheme="majorHAnsi" w:hAnsiTheme="majorHAnsi"/>
                <w:b/>
                <w:i/>
              </w:rPr>
              <w:t>/or</w:t>
            </w:r>
            <w:r w:rsidRPr="00A6683B">
              <w:rPr>
                <w:rFonts w:asciiTheme="majorHAnsi" w:hAnsiTheme="majorHAnsi"/>
                <w:b/>
                <w:i/>
              </w:rPr>
              <w:t xml:space="preserve"> the workforce, and is prepared for life in the 21</w:t>
            </w:r>
            <w:r w:rsidRPr="00A6683B">
              <w:rPr>
                <w:rFonts w:asciiTheme="majorHAnsi" w:hAnsiTheme="majorHAnsi"/>
                <w:b/>
                <w:i/>
                <w:vertAlign w:val="superscript"/>
              </w:rPr>
              <w:t>st</w:t>
            </w:r>
            <w:r w:rsidRPr="00A6683B">
              <w:rPr>
                <w:rFonts w:asciiTheme="majorHAnsi" w:hAnsiTheme="majorHAnsi"/>
                <w:b/>
                <w:i/>
              </w:rPr>
              <w:t xml:space="preserve"> Century. </w:t>
            </w:r>
            <w:r w:rsidR="000625CB">
              <w:rPr>
                <w:rFonts w:asciiTheme="majorHAnsi" w:hAnsiTheme="majorHAnsi"/>
                <w:b/>
                <w:i/>
              </w:rPr>
              <w:t>The superintendent creates a community of inquiry that challenges the community to continually repurpose itself by building on the district’s core values and beliefs about the preferred future and then developing a vision.</w:t>
            </w:r>
            <w:r w:rsidRPr="00A6683B">
              <w:rPr>
                <w:rFonts w:asciiTheme="majorHAnsi" w:hAnsiTheme="majorHAnsi"/>
                <w:b/>
                <w:i/>
              </w:rPr>
              <w:t xml:space="preserve"> </w:t>
            </w:r>
          </w:p>
          <w:p w14:paraId="1BBD372A" w14:textId="77777777" w:rsidR="00E64217" w:rsidRPr="00A6683B" w:rsidRDefault="00E64217" w:rsidP="00A43952">
            <w:pPr>
              <w:rPr>
                <w:rFonts w:asciiTheme="majorHAnsi" w:hAnsiTheme="majorHAnsi"/>
                <w:b/>
                <w:i/>
              </w:rPr>
            </w:pPr>
          </w:p>
          <w:p w14:paraId="44FA0CFD" w14:textId="77777777" w:rsidR="00E64217" w:rsidRPr="00A6683B" w:rsidRDefault="00E64217" w:rsidP="00C8187F">
            <w:pPr>
              <w:jc w:val="center"/>
              <w:rPr>
                <w:rFonts w:asciiTheme="majorHAnsi" w:hAnsiTheme="majorHAnsi"/>
                <w:b/>
                <w:i/>
                <w:color w:val="FF0000"/>
              </w:rPr>
            </w:pPr>
          </w:p>
        </w:tc>
        <w:tc>
          <w:tcPr>
            <w:tcW w:w="2881" w:type="dxa"/>
          </w:tcPr>
          <w:p w14:paraId="238CAD94" w14:textId="364062D6" w:rsidR="00155274" w:rsidRPr="00155274" w:rsidRDefault="00155274" w:rsidP="00151D36">
            <w:pPr>
              <w:pStyle w:val="Body"/>
              <w:rPr>
                <w:rFonts w:asciiTheme="majorHAnsi" w:hAnsiTheme="majorHAnsi" w:cs="Calibri"/>
                <w:color w:val="auto"/>
                <w:szCs w:val="22"/>
              </w:rPr>
            </w:pPr>
          </w:p>
          <w:p w14:paraId="7E379877" w14:textId="6B04531C" w:rsidR="00155274" w:rsidRDefault="000B5590" w:rsidP="00155274">
            <w:pPr>
              <w:pStyle w:val="Body"/>
              <w:numPr>
                <w:ilvl w:val="0"/>
                <w:numId w:val="12"/>
              </w:numPr>
              <w:rPr>
                <w:rFonts w:asciiTheme="majorHAnsi" w:hAnsiTheme="majorHAnsi" w:cs="Calibri"/>
                <w:color w:val="auto"/>
                <w:szCs w:val="22"/>
              </w:rPr>
            </w:pPr>
            <w:r>
              <w:rPr>
                <w:rFonts w:asciiTheme="majorHAnsi" w:hAnsiTheme="majorHAnsi" w:cs="Calibri"/>
                <w:color w:val="auto"/>
                <w:szCs w:val="22"/>
              </w:rPr>
              <w:t xml:space="preserve">Facilitate </w:t>
            </w:r>
            <w:r w:rsidR="00151D36">
              <w:rPr>
                <w:rFonts w:asciiTheme="majorHAnsi" w:hAnsiTheme="majorHAnsi" w:cs="Calibri"/>
                <w:color w:val="auto"/>
                <w:szCs w:val="22"/>
              </w:rPr>
              <w:t xml:space="preserve">the development of </w:t>
            </w:r>
            <w:r>
              <w:rPr>
                <w:rFonts w:asciiTheme="majorHAnsi" w:hAnsiTheme="majorHAnsi" w:cs="Calibri"/>
                <w:color w:val="auto"/>
                <w:szCs w:val="22"/>
              </w:rPr>
              <w:t>30-60-90 plans at each school</w:t>
            </w:r>
          </w:p>
          <w:p w14:paraId="5A100AA0" w14:textId="77777777" w:rsidR="00151D36" w:rsidRPr="00151D36" w:rsidRDefault="00151D36" w:rsidP="00151D36">
            <w:pPr>
              <w:pStyle w:val="Body"/>
              <w:ind w:left="360"/>
              <w:rPr>
                <w:rFonts w:asciiTheme="majorHAnsi" w:hAnsiTheme="majorHAnsi" w:cs="Calibri"/>
                <w:color w:val="auto"/>
                <w:szCs w:val="22"/>
              </w:rPr>
            </w:pPr>
          </w:p>
          <w:p w14:paraId="7CB90920" w14:textId="77777777" w:rsidR="00151D36" w:rsidRDefault="000B5590"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lastRenderedPageBreak/>
              <w:t>Meet with school leaders quarterly to review and update progress on 30-60-90 day plans</w:t>
            </w:r>
          </w:p>
          <w:p w14:paraId="61A005F6" w14:textId="77777777" w:rsidR="00151D36" w:rsidRDefault="00151D36" w:rsidP="00151D36">
            <w:pPr>
              <w:pStyle w:val="ListParagraph"/>
              <w:rPr>
                <w:rFonts w:asciiTheme="majorHAnsi" w:hAnsiTheme="majorHAnsi" w:cs="Calibri"/>
              </w:rPr>
            </w:pPr>
          </w:p>
          <w:p w14:paraId="06F4182E" w14:textId="77777777" w:rsidR="00151D36" w:rsidRDefault="00151D36"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Send weekly email to board on happenings within the district</w:t>
            </w:r>
          </w:p>
          <w:p w14:paraId="5D5045EC" w14:textId="77777777" w:rsidR="00151D36" w:rsidRDefault="00151D36" w:rsidP="00151D36">
            <w:pPr>
              <w:pStyle w:val="ListParagraph"/>
              <w:rPr>
                <w:rFonts w:asciiTheme="majorHAnsi" w:hAnsiTheme="majorHAnsi" w:cs="Calibri"/>
              </w:rPr>
            </w:pPr>
          </w:p>
          <w:p w14:paraId="29A3F345" w14:textId="254AB6B1" w:rsidR="00151D36" w:rsidRDefault="00151D36"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Conduct summer retreat for district administrators to discuss vision for the district</w:t>
            </w:r>
          </w:p>
          <w:p w14:paraId="11B85BA9" w14:textId="77777777" w:rsidR="00151D36" w:rsidRDefault="00151D36" w:rsidP="00151D36">
            <w:pPr>
              <w:pStyle w:val="ListParagraph"/>
              <w:rPr>
                <w:rFonts w:asciiTheme="majorHAnsi" w:hAnsiTheme="majorHAnsi" w:cs="Calibri"/>
              </w:rPr>
            </w:pPr>
          </w:p>
          <w:p w14:paraId="311C614F" w14:textId="5BEC9A5B" w:rsidR="00151D36" w:rsidRPr="00151D36" w:rsidRDefault="001842DD"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Facilitate a work session / r</w:t>
            </w:r>
            <w:r w:rsidR="00151D36">
              <w:rPr>
                <w:rFonts w:asciiTheme="majorHAnsi" w:hAnsiTheme="majorHAnsi" w:cs="Calibri"/>
                <w:color w:val="auto"/>
                <w:szCs w:val="22"/>
              </w:rPr>
              <w:t>etreat for board and district administrators to  discuss vision for the district</w:t>
            </w:r>
          </w:p>
        </w:tc>
        <w:tc>
          <w:tcPr>
            <w:tcW w:w="2397" w:type="dxa"/>
          </w:tcPr>
          <w:p w14:paraId="224BCAD1" w14:textId="77777777" w:rsidR="00E64217" w:rsidRPr="000B5590" w:rsidRDefault="00E64217" w:rsidP="00FA0D5C">
            <w:pPr>
              <w:rPr>
                <w:rFonts w:asciiTheme="majorHAnsi" w:hAnsiTheme="majorHAnsi"/>
              </w:rPr>
            </w:pPr>
          </w:p>
          <w:p w14:paraId="07E33A94" w14:textId="02CC30F3" w:rsidR="00155274" w:rsidRDefault="000B5590" w:rsidP="00151D36">
            <w:pPr>
              <w:pStyle w:val="ListParagraph"/>
              <w:numPr>
                <w:ilvl w:val="0"/>
                <w:numId w:val="12"/>
              </w:numPr>
              <w:rPr>
                <w:rFonts w:asciiTheme="majorHAnsi" w:hAnsiTheme="majorHAnsi"/>
              </w:rPr>
            </w:pPr>
            <w:r w:rsidRPr="000B5590">
              <w:rPr>
                <w:rFonts w:asciiTheme="majorHAnsi" w:hAnsiTheme="majorHAnsi"/>
              </w:rPr>
              <w:t>30-60-90 day plan</w:t>
            </w:r>
            <w:r w:rsidR="00CA2BA8">
              <w:rPr>
                <w:rFonts w:asciiTheme="majorHAnsi" w:hAnsiTheme="majorHAnsi"/>
              </w:rPr>
              <w:t>s</w:t>
            </w:r>
            <w:r w:rsidRPr="000B5590">
              <w:rPr>
                <w:rFonts w:asciiTheme="majorHAnsi" w:hAnsiTheme="majorHAnsi"/>
              </w:rPr>
              <w:t xml:space="preserve"> completed</w:t>
            </w:r>
          </w:p>
          <w:p w14:paraId="37F96B19" w14:textId="69255C91" w:rsidR="00151D36" w:rsidRPr="00151D36" w:rsidRDefault="00151D36" w:rsidP="00151D36">
            <w:pPr>
              <w:rPr>
                <w:rFonts w:asciiTheme="majorHAnsi" w:hAnsiTheme="majorHAnsi"/>
              </w:rPr>
            </w:pPr>
          </w:p>
          <w:p w14:paraId="0EEFA0AA" w14:textId="77777777" w:rsidR="000B5590" w:rsidRDefault="00151D36" w:rsidP="000B5590">
            <w:pPr>
              <w:pStyle w:val="ListParagraph"/>
              <w:numPr>
                <w:ilvl w:val="0"/>
                <w:numId w:val="12"/>
              </w:numPr>
              <w:rPr>
                <w:rFonts w:asciiTheme="majorHAnsi" w:hAnsiTheme="majorHAnsi"/>
              </w:rPr>
            </w:pPr>
            <w:r>
              <w:rPr>
                <w:rFonts w:asciiTheme="majorHAnsi" w:hAnsiTheme="majorHAnsi"/>
              </w:rPr>
              <w:lastRenderedPageBreak/>
              <w:t>Updated plans</w:t>
            </w:r>
          </w:p>
          <w:p w14:paraId="19F3654A" w14:textId="77777777" w:rsidR="00151D36" w:rsidRPr="00151D36" w:rsidRDefault="00151D36" w:rsidP="00151D36">
            <w:pPr>
              <w:pStyle w:val="ListParagraph"/>
              <w:rPr>
                <w:rFonts w:asciiTheme="majorHAnsi" w:hAnsiTheme="majorHAnsi"/>
              </w:rPr>
            </w:pPr>
          </w:p>
          <w:p w14:paraId="5B26FAE0" w14:textId="77777777" w:rsidR="00151D36" w:rsidRDefault="00151D36" w:rsidP="00151D36">
            <w:pPr>
              <w:rPr>
                <w:rFonts w:asciiTheme="majorHAnsi" w:hAnsiTheme="majorHAnsi"/>
              </w:rPr>
            </w:pPr>
          </w:p>
          <w:p w14:paraId="3F1CA057" w14:textId="77777777" w:rsidR="00151D36" w:rsidRDefault="00151D36" w:rsidP="00151D36">
            <w:pPr>
              <w:rPr>
                <w:rFonts w:asciiTheme="majorHAnsi" w:hAnsiTheme="majorHAnsi"/>
              </w:rPr>
            </w:pPr>
          </w:p>
          <w:p w14:paraId="59A05742" w14:textId="77777777" w:rsidR="00151D36" w:rsidRDefault="00151D36" w:rsidP="00151D36">
            <w:pPr>
              <w:rPr>
                <w:rFonts w:asciiTheme="majorHAnsi" w:hAnsiTheme="majorHAnsi"/>
              </w:rPr>
            </w:pPr>
          </w:p>
          <w:p w14:paraId="52C496C9" w14:textId="77777777" w:rsidR="00151D36" w:rsidRDefault="00151D36" w:rsidP="00151D36">
            <w:pPr>
              <w:pStyle w:val="ListParagraph"/>
              <w:numPr>
                <w:ilvl w:val="0"/>
                <w:numId w:val="12"/>
              </w:numPr>
              <w:rPr>
                <w:rFonts w:asciiTheme="majorHAnsi" w:hAnsiTheme="majorHAnsi"/>
              </w:rPr>
            </w:pPr>
            <w:r>
              <w:rPr>
                <w:rFonts w:asciiTheme="majorHAnsi" w:hAnsiTheme="majorHAnsi"/>
              </w:rPr>
              <w:t>Sample emails</w:t>
            </w:r>
          </w:p>
          <w:p w14:paraId="1444A434" w14:textId="77777777" w:rsidR="00151D36" w:rsidRDefault="00151D36" w:rsidP="00151D36">
            <w:pPr>
              <w:rPr>
                <w:rFonts w:asciiTheme="majorHAnsi" w:hAnsiTheme="majorHAnsi"/>
              </w:rPr>
            </w:pPr>
          </w:p>
          <w:p w14:paraId="6FA98CC6" w14:textId="77777777" w:rsidR="00151D36" w:rsidRDefault="00151D36" w:rsidP="00151D36">
            <w:pPr>
              <w:rPr>
                <w:rFonts w:asciiTheme="majorHAnsi" w:hAnsiTheme="majorHAnsi"/>
              </w:rPr>
            </w:pPr>
          </w:p>
          <w:p w14:paraId="1A6D3F59" w14:textId="77777777" w:rsidR="00151D36" w:rsidRDefault="00151D36" w:rsidP="00151D36">
            <w:pPr>
              <w:rPr>
                <w:rFonts w:asciiTheme="majorHAnsi" w:hAnsiTheme="majorHAnsi"/>
              </w:rPr>
            </w:pPr>
          </w:p>
          <w:p w14:paraId="73D5DECE" w14:textId="77777777" w:rsidR="00151D36" w:rsidRDefault="00151D36" w:rsidP="00151D36">
            <w:pPr>
              <w:pStyle w:val="ListParagraph"/>
              <w:numPr>
                <w:ilvl w:val="0"/>
                <w:numId w:val="12"/>
              </w:numPr>
              <w:rPr>
                <w:rFonts w:asciiTheme="majorHAnsi" w:hAnsiTheme="majorHAnsi"/>
              </w:rPr>
            </w:pPr>
            <w:r>
              <w:rPr>
                <w:rFonts w:asciiTheme="majorHAnsi" w:hAnsiTheme="majorHAnsi"/>
              </w:rPr>
              <w:t>Retreat Agenda</w:t>
            </w:r>
          </w:p>
          <w:p w14:paraId="1206F186" w14:textId="77777777" w:rsidR="00151D36" w:rsidRDefault="00151D36" w:rsidP="00151D36">
            <w:pPr>
              <w:rPr>
                <w:rFonts w:asciiTheme="majorHAnsi" w:hAnsiTheme="majorHAnsi"/>
              </w:rPr>
            </w:pPr>
          </w:p>
          <w:p w14:paraId="6A704CAD" w14:textId="77777777" w:rsidR="00151D36" w:rsidRDefault="00151D36" w:rsidP="00151D36">
            <w:pPr>
              <w:rPr>
                <w:rFonts w:asciiTheme="majorHAnsi" w:hAnsiTheme="majorHAnsi"/>
              </w:rPr>
            </w:pPr>
          </w:p>
          <w:p w14:paraId="69391C7A" w14:textId="77777777" w:rsidR="00151D36" w:rsidRDefault="00151D36" w:rsidP="00151D36">
            <w:pPr>
              <w:rPr>
                <w:rFonts w:asciiTheme="majorHAnsi" w:hAnsiTheme="majorHAnsi"/>
              </w:rPr>
            </w:pPr>
          </w:p>
          <w:p w14:paraId="425E30A2" w14:textId="77777777" w:rsidR="00151D36" w:rsidRDefault="00151D36" w:rsidP="00151D36">
            <w:pPr>
              <w:rPr>
                <w:rFonts w:asciiTheme="majorHAnsi" w:hAnsiTheme="majorHAnsi"/>
              </w:rPr>
            </w:pPr>
          </w:p>
          <w:p w14:paraId="5D9267B7" w14:textId="11840065" w:rsidR="00151D36" w:rsidRPr="00151D36" w:rsidRDefault="00151D36" w:rsidP="00151D36">
            <w:pPr>
              <w:pStyle w:val="ListParagraph"/>
              <w:numPr>
                <w:ilvl w:val="0"/>
                <w:numId w:val="12"/>
              </w:numPr>
              <w:rPr>
                <w:rFonts w:asciiTheme="majorHAnsi" w:hAnsiTheme="majorHAnsi"/>
              </w:rPr>
            </w:pPr>
            <w:r>
              <w:rPr>
                <w:rFonts w:asciiTheme="majorHAnsi" w:hAnsiTheme="majorHAnsi"/>
              </w:rPr>
              <w:t>Retreat Agenda</w:t>
            </w:r>
          </w:p>
        </w:tc>
        <w:tc>
          <w:tcPr>
            <w:tcW w:w="2063" w:type="dxa"/>
          </w:tcPr>
          <w:p w14:paraId="59D256C3" w14:textId="62D626F7" w:rsidR="000B5590" w:rsidRDefault="000B5590" w:rsidP="000B5590">
            <w:pPr>
              <w:pStyle w:val="Body"/>
              <w:rPr>
                <w:rFonts w:asciiTheme="majorHAnsi" w:hAnsiTheme="majorHAnsi" w:cs="Calibri"/>
                <w:color w:val="auto"/>
                <w:szCs w:val="22"/>
              </w:rPr>
            </w:pPr>
          </w:p>
          <w:p w14:paraId="28A8310F" w14:textId="77777777" w:rsidR="000B5590" w:rsidRDefault="000B5590" w:rsidP="000B5590">
            <w:pPr>
              <w:pStyle w:val="Body"/>
              <w:numPr>
                <w:ilvl w:val="0"/>
                <w:numId w:val="12"/>
              </w:numPr>
              <w:rPr>
                <w:rFonts w:asciiTheme="majorHAnsi" w:hAnsiTheme="majorHAnsi" w:cs="Calibri"/>
                <w:color w:val="auto"/>
                <w:szCs w:val="22"/>
              </w:rPr>
            </w:pPr>
            <w:r>
              <w:rPr>
                <w:rFonts w:asciiTheme="majorHAnsi" w:hAnsiTheme="majorHAnsi" w:cs="Calibri"/>
                <w:color w:val="auto"/>
                <w:szCs w:val="22"/>
              </w:rPr>
              <w:t>9/15/21</w:t>
            </w:r>
          </w:p>
          <w:p w14:paraId="5188D8F4" w14:textId="77777777" w:rsidR="00151D36" w:rsidRDefault="00151D36" w:rsidP="00151D36">
            <w:pPr>
              <w:pStyle w:val="Body"/>
              <w:rPr>
                <w:rFonts w:asciiTheme="majorHAnsi" w:hAnsiTheme="majorHAnsi" w:cs="Calibri"/>
                <w:color w:val="auto"/>
                <w:szCs w:val="22"/>
              </w:rPr>
            </w:pPr>
          </w:p>
          <w:p w14:paraId="08F4351D" w14:textId="77777777" w:rsidR="00151D36" w:rsidRDefault="00151D36" w:rsidP="00151D36">
            <w:pPr>
              <w:pStyle w:val="Body"/>
              <w:rPr>
                <w:rFonts w:asciiTheme="majorHAnsi" w:hAnsiTheme="majorHAnsi" w:cs="Calibri"/>
                <w:color w:val="auto"/>
                <w:szCs w:val="22"/>
              </w:rPr>
            </w:pPr>
          </w:p>
          <w:p w14:paraId="562FFA66" w14:textId="77777777" w:rsidR="00151D36" w:rsidRDefault="00151D36" w:rsidP="00151D36">
            <w:pPr>
              <w:pStyle w:val="Body"/>
              <w:rPr>
                <w:rFonts w:asciiTheme="majorHAnsi" w:hAnsiTheme="majorHAnsi" w:cs="Calibri"/>
                <w:color w:val="auto"/>
                <w:szCs w:val="22"/>
              </w:rPr>
            </w:pPr>
          </w:p>
          <w:p w14:paraId="7F010CC6" w14:textId="77777777" w:rsidR="00151D36" w:rsidRDefault="00151D36"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lastRenderedPageBreak/>
              <w:t>Quarterly</w:t>
            </w:r>
          </w:p>
          <w:p w14:paraId="42BA1BA6" w14:textId="77777777" w:rsidR="00151D36" w:rsidRDefault="00151D36" w:rsidP="00151D36">
            <w:pPr>
              <w:pStyle w:val="Body"/>
              <w:rPr>
                <w:rFonts w:asciiTheme="majorHAnsi" w:hAnsiTheme="majorHAnsi" w:cs="Calibri"/>
                <w:color w:val="auto"/>
                <w:szCs w:val="22"/>
              </w:rPr>
            </w:pPr>
          </w:p>
          <w:p w14:paraId="02C42759" w14:textId="77777777" w:rsidR="00151D36" w:rsidRDefault="00151D36" w:rsidP="00151D36">
            <w:pPr>
              <w:pStyle w:val="Body"/>
              <w:rPr>
                <w:rFonts w:asciiTheme="majorHAnsi" w:hAnsiTheme="majorHAnsi" w:cs="Calibri"/>
                <w:color w:val="auto"/>
                <w:szCs w:val="22"/>
              </w:rPr>
            </w:pPr>
          </w:p>
          <w:p w14:paraId="655A8B2B" w14:textId="77777777" w:rsidR="00151D36" w:rsidRDefault="00151D36" w:rsidP="00151D36">
            <w:pPr>
              <w:pStyle w:val="Body"/>
              <w:rPr>
                <w:rFonts w:asciiTheme="majorHAnsi" w:hAnsiTheme="majorHAnsi" w:cs="Calibri"/>
                <w:color w:val="auto"/>
                <w:szCs w:val="22"/>
              </w:rPr>
            </w:pPr>
          </w:p>
          <w:p w14:paraId="70ADFA64" w14:textId="77777777" w:rsidR="00151D36" w:rsidRDefault="00151D36" w:rsidP="00151D36">
            <w:pPr>
              <w:pStyle w:val="Body"/>
              <w:rPr>
                <w:rFonts w:asciiTheme="majorHAnsi" w:hAnsiTheme="majorHAnsi" w:cs="Calibri"/>
                <w:color w:val="auto"/>
                <w:szCs w:val="22"/>
              </w:rPr>
            </w:pPr>
          </w:p>
          <w:p w14:paraId="50B8A75D" w14:textId="77777777" w:rsidR="00151D36" w:rsidRDefault="00151D36" w:rsidP="00151D36">
            <w:pPr>
              <w:pStyle w:val="Body"/>
              <w:rPr>
                <w:rFonts w:asciiTheme="majorHAnsi" w:hAnsiTheme="majorHAnsi" w:cs="Calibri"/>
                <w:color w:val="auto"/>
                <w:szCs w:val="22"/>
              </w:rPr>
            </w:pPr>
          </w:p>
          <w:p w14:paraId="3B747F85" w14:textId="77777777" w:rsidR="00151D36" w:rsidRDefault="00151D36"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Weekly</w:t>
            </w:r>
          </w:p>
          <w:p w14:paraId="45536A4A" w14:textId="77777777" w:rsidR="00151D36" w:rsidRDefault="00151D36" w:rsidP="00151D36">
            <w:pPr>
              <w:pStyle w:val="Body"/>
              <w:rPr>
                <w:rFonts w:asciiTheme="majorHAnsi" w:hAnsiTheme="majorHAnsi" w:cs="Calibri"/>
                <w:color w:val="auto"/>
                <w:szCs w:val="22"/>
              </w:rPr>
            </w:pPr>
          </w:p>
          <w:p w14:paraId="19B0FB17" w14:textId="77777777" w:rsidR="00151D36" w:rsidRDefault="00151D36" w:rsidP="00151D36">
            <w:pPr>
              <w:pStyle w:val="Body"/>
              <w:rPr>
                <w:rFonts w:asciiTheme="majorHAnsi" w:hAnsiTheme="majorHAnsi" w:cs="Calibri"/>
                <w:color w:val="auto"/>
                <w:szCs w:val="22"/>
              </w:rPr>
            </w:pPr>
          </w:p>
          <w:p w14:paraId="70A0F77A" w14:textId="77777777" w:rsidR="00151D36" w:rsidRDefault="00151D36" w:rsidP="00151D36">
            <w:pPr>
              <w:pStyle w:val="Body"/>
              <w:rPr>
                <w:rFonts w:asciiTheme="majorHAnsi" w:hAnsiTheme="majorHAnsi" w:cs="Calibri"/>
                <w:color w:val="auto"/>
                <w:szCs w:val="22"/>
              </w:rPr>
            </w:pPr>
          </w:p>
          <w:p w14:paraId="28247AD7" w14:textId="77777777" w:rsidR="00151D36" w:rsidRDefault="00151D36" w:rsidP="00151D36">
            <w:pPr>
              <w:pStyle w:val="Body"/>
              <w:rPr>
                <w:rFonts w:asciiTheme="majorHAnsi" w:hAnsiTheme="majorHAnsi" w:cs="Calibri"/>
                <w:color w:val="auto"/>
                <w:szCs w:val="22"/>
              </w:rPr>
            </w:pPr>
          </w:p>
          <w:p w14:paraId="4D02057D" w14:textId="77777777" w:rsidR="00151D36" w:rsidRDefault="00151D36"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July 2021</w:t>
            </w:r>
          </w:p>
          <w:p w14:paraId="54565E09" w14:textId="77777777" w:rsidR="00151D36" w:rsidRDefault="00151D36" w:rsidP="00151D36">
            <w:pPr>
              <w:pStyle w:val="Body"/>
              <w:rPr>
                <w:rFonts w:asciiTheme="majorHAnsi" w:hAnsiTheme="majorHAnsi" w:cs="Calibri"/>
                <w:color w:val="auto"/>
                <w:szCs w:val="22"/>
              </w:rPr>
            </w:pPr>
          </w:p>
          <w:p w14:paraId="2768FFB3" w14:textId="77777777" w:rsidR="00151D36" w:rsidRDefault="00151D36" w:rsidP="00151D36">
            <w:pPr>
              <w:pStyle w:val="Body"/>
              <w:rPr>
                <w:rFonts w:asciiTheme="majorHAnsi" w:hAnsiTheme="majorHAnsi" w:cs="Calibri"/>
                <w:color w:val="auto"/>
                <w:szCs w:val="22"/>
              </w:rPr>
            </w:pPr>
          </w:p>
          <w:p w14:paraId="10FE3E67" w14:textId="77777777" w:rsidR="00151D36" w:rsidRDefault="00151D36" w:rsidP="00151D36">
            <w:pPr>
              <w:pStyle w:val="Body"/>
              <w:rPr>
                <w:rFonts w:asciiTheme="majorHAnsi" w:hAnsiTheme="majorHAnsi" w:cs="Calibri"/>
                <w:color w:val="auto"/>
                <w:szCs w:val="22"/>
              </w:rPr>
            </w:pPr>
          </w:p>
          <w:p w14:paraId="71B540E3" w14:textId="77777777" w:rsidR="00151D36" w:rsidRDefault="00151D36" w:rsidP="00151D36">
            <w:pPr>
              <w:pStyle w:val="Body"/>
              <w:rPr>
                <w:rFonts w:asciiTheme="majorHAnsi" w:hAnsiTheme="majorHAnsi" w:cs="Calibri"/>
                <w:color w:val="auto"/>
                <w:szCs w:val="22"/>
              </w:rPr>
            </w:pPr>
          </w:p>
          <w:p w14:paraId="49B35049" w14:textId="77777777" w:rsidR="00151D36" w:rsidRDefault="00151D36" w:rsidP="00151D36">
            <w:pPr>
              <w:pStyle w:val="Body"/>
              <w:rPr>
                <w:rFonts w:asciiTheme="majorHAnsi" w:hAnsiTheme="majorHAnsi" w:cs="Calibri"/>
                <w:color w:val="auto"/>
                <w:szCs w:val="22"/>
              </w:rPr>
            </w:pPr>
          </w:p>
          <w:p w14:paraId="4C627A52" w14:textId="640EA08F" w:rsidR="00151D36" w:rsidRPr="000B5590" w:rsidRDefault="00151D36"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October 2021</w:t>
            </w:r>
          </w:p>
        </w:tc>
      </w:tr>
    </w:tbl>
    <w:p w14:paraId="1C1CED7C" w14:textId="698FABBF" w:rsidR="00A6683B" w:rsidRDefault="00A6683B" w:rsidP="00A6683B"/>
    <w:p w14:paraId="1CCF6C51" w14:textId="77777777" w:rsidR="00A6683B" w:rsidRPr="006F499C" w:rsidRDefault="00A6683B" w:rsidP="00A6683B">
      <w:pPr>
        <w:pStyle w:val="Body"/>
        <w:shd w:val="clear" w:color="auto" w:fill="000066"/>
        <w:rPr>
          <w:rFonts w:ascii="Calibri" w:hAnsi="Calibri" w:cs="Calibri"/>
          <w:b/>
          <w:color w:val="FFFFFF"/>
          <w:sz w:val="28"/>
        </w:rPr>
      </w:pPr>
      <w:r>
        <w:rPr>
          <w:rFonts w:ascii="Calibri" w:hAnsi="Calibri" w:cs="Calibri"/>
          <w:b/>
          <w:color w:val="FFFFFF"/>
          <w:sz w:val="28"/>
        </w:rPr>
        <w:t>Standard</w:t>
      </w:r>
      <w:r w:rsidRPr="006F499C">
        <w:rPr>
          <w:rFonts w:ascii="Calibri" w:hAnsi="Calibri" w:cs="Calibri"/>
          <w:b/>
          <w:color w:val="FFFFFF"/>
          <w:sz w:val="28"/>
        </w:rPr>
        <w:t xml:space="preserve"> 1: Strategic Leadership</w:t>
      </w:r>
    </w:p>
    <w:p w14:paraId="5E2554F9" w14:textId="25520364" w:rsidR="00A43952" w:rsidRDefault="00A43952" w:rsidP="00C020A5">
      <w:pPr>
        <w:pStyle w:val="Body"/>
        <w:rPr>
          <w:rFonts w:ascii="Calibri" w:eastAsia="Times New Roman" w:hAnsi="Calibri"/>
          <w:color w:val="auto"/>
          <w:sz w:val="20"/>
        </w:rPr>
      </w:pPr>
    </w:p>
    <w:p w14:paraId="5939C7FF" w14:textId="1F2D74AC" w:rsidR="00C020A5" w:rsidRPr="003B1AFA" w:rsidRDefault="00C020A5" w:rsidP="00C020A5">
      <w:pPr>
        <w:pStyle w:val="Body"/>
        <w:rPr>
          <w:rFonts w:ascii="Calibri" w:eastAsia="Times New Roman" w:hAnsi="Calibri"/>
          <w:b/>
          <w:color w:val="FF0000"/>
          <w:sz w:val="22"/>
          <w:szCs w:val="22"/>
          <w:u w:val="single"/>
        </w:rPr>
      </w:pPr>
    </w:p>
    <w:p w14:paraId="18BA5EED" w14:textId="2DE1BB09" w:rsidR="00C020A5" w:rsidRPr="005745F2" w:rsidRDefault="00C020A5" w:rsidP="00C020A5">
      <w:pPr>
        <w:pStyle w:val="Body"/>
        <w:rPr>
          <w:rFonts w:ascii="Calibri" w:hAnsi="Calibri" w:cs="Calibri"/>
          <w:color w:val="auto"/>
          <w:sz w:val="22"/>
          <w:szCs w:val="22"/>
        </w:rPr>
      </w:pPr>
      <w:r w:rsidRPr="003B1AFA">
        <w:rPr>
          <w:rFonts w:ascii="Calibri" w:eastAsia="Times New Roman" w:hAnsi="Calibri"/>
          <w:color w:val="FF0000"/>
          <w:sz w:val="22"/>
          <w:szCs w:val="22"/>
        </w:rPr>
        <w:t xml:space="preserve">  </w:t>
      </w:r>
      <w:r w:rsidR="009F1E41" w:rsidRPr="005745F2">
        <w:rPr>
          <w:rFonts w:ascii="Calibri" w:hAnsi="Calibri" w:cs="Calibri"/>
          <w:b/>
          <w:color w:val="auto"/>
        </w:rPr>
        <w:t>POTENTIAL PR</w:t>
      </w:r>
      <w:r w:rsidRPr="005745F2">
        <w:rPr>
          <w:rFonts w:ascii="Calibri" w:hAnsi="Calibri" w:cs="Calibri"/>
          <w:b/>
          <w:color w:val="auto"/>
        </w:rPr>
        <w:t>ACTICES</w:t>
      </w:r>
      <w:r w:rsidR="005745F2" w:rsidRPr="005745F2">
        <w:rPr>
          <w:rFonts w:ascii="Calibri" w:hAnsi="Calibri" w:cs="Calibri"/>
          <w:b/>
          <w:color w:val="auto"/>
        </w:rPr>
        <w:t>/INDICATORS</w:t>
      </w:r>
      <w:r w:rsidRPr="005745F2">
        <w:rPr>
          <w:rFonts w:ascii="Calibri" w:hAnsi="Calibri" w:cs="Calibri"/>
          <w:b/>
          <w:color w:val="auto"/>
        </w:rPr>
        <w:t>:</w:t>
      </w:r>
      <w:r w:rsidRPr="005745F2">
        <w:rPr>
          <w:rFonts w:ascii="Calibri" w:hAnsi="Calibri" w:cs="Calibri"/>
          <w:color w:val="auto"/>
        </w:rPr>
        <w:t xml:space="preserve"> </w:t>
      </w:r>
      <w:r w:rsidRPr="005745F2">
        <w:rPr>
          <w:rFonts w:ascii="Calibri" w:hAnsi="Calibri" w:cs="Calibri"/>
          <w:color w:val="auto"/>
          <w:sz w:val="22"/>
          <w:szCs w:val="22"/>
        </w:rPr>
        <w:t>Superintendents demonstrate effective strategic leadership practices when they:</w:t>
      </w:r>
    </w:p>
    <w:p w14:paraId="47D105DC" w14:textId="77777777" w:rsidR="005745F2" w:rsidRPr="005745F2" w:rsidRDefault="005745F2" w:rsidP="00C020A5">
      <w:pPr>
        <w:pStyle w:val="Body"/>
        <w:rPr>
          <w:rFonts w:ascii="Calibri" w:hAnsi="Calibri" w:cs="Calibri"/>
          <w:color w:val="auto"/>
          <w:sz w:val="22"/>
          <w:szCs w:val="22"/>
        </w:rPr>
      </w:pPr>
    </w:p>
    <w:p w14:paraId="40D8630B" w14:textId="77777777"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t xml:space="preserve">Create a working relationship with the local board of education, clearly defining roles and mutual expectations that result in a shared vision for the </w:t>
      </w:r>
      <w:r w:rsidR="009F1E41" w:rsidRPr="005745F2">
        <w:rPr>
          <w:rFonts w:ascii="Calibri" w:hAnsi="Calibri"/>
          <w:sz w:val="22"/>
          <w:szCs w:val="22"/>
        </w:rPr>
        <w:t>district, which</w:t>
      </w:r>
      <w:r w:rsidRPr="005745F2">
        <w:rPr>
          <w:rFonts w:ascii="Calibri" w:hAnsi="Calibri"/>
          <w:sz w:val="22"/>
          <w:szCs w:val="22"/>
        </w:rPr>
        <w:t xml:space="preserve"> assists the schools in preparing students to enter the changing world of the 21st century</w:t>
      </w:r>
      <w:r w:rsidRPr="005745F2">
        <w:rPr>
          <w:rFonts w:ascii="Calibri" w:hAnsi="Calibri"/>
          <w:b/>
          <w:sz w:val="22"/>
          <w:szCs w:val="22"/>
        </w:rPr>
        <w:t>.     V</w:t>
      </w:r>
      <w:r w:rsidRPr="005745F2">
        <w:rPr>
          <w:rFonts w:ascii="Calibri" w:hAnsi="Calibri"/>
          <w:b/>
          <w:i/>
          <w:sz w:val="22"/>
          <w:szCs w:val="22"/>
        </w:rPr>
        <w:t>ision-Relationship</w:t>
      </w:r>
    </w:p>
    <w:p w14:paraId="485C78A2" w14:textId="156D4173"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t>Model and reinforce the culture and vision of the district by having open discussion sessions with teachers, school executives, staff, board members, and other stakeholders regarding the strategic direction of the district and encouraging their feedback on how to better attain the district’s vision, mission and goals</w:t>
      </w:r>
      <w:r w:rsidR="005745F2" w:rsidRPr="005745F2">
        <w:rPr>
          <w:rFonts w:ascii="Calibri" w:hAnsi="Calibri"/>
          <w:sz w:val="22"/>
          <w:szCs w:val="22"/>
        </w:rPr>
        <w:t>.</w:t>
      </w:r>
      <w:r w:rsidRPr="005745F2">
        <w:rPr>
          <w:rFonts w:ascii="Calibri" w:hAnsi="Calibri"/>
          <w:sz w:val="22"/>
          <w:szCs w:val="22"/>
        </w:rPr>
        <w:t xml:space="preserve">  </w:t>
      </w:r>
      <w:r w:rsidR="005745F2" w:rsidRPr="005745F2">
        <w:rPr>
          <w:rFonts w:ascii="Calibri" w:hAnsi="Calibri"/>
          <w:sz w:val="22"/>
          <w:szCs w:val="22"/>
        </w:rPr>
        <w:t xml:space="preserve">  </w:t>
      </w:r>
      <w:r w:rsidRPr="005745F2">
        <w:rPr>
          <w:rFonts w:ascii="Calibri" w:hAnsi="Calibri"/>
          <w:b/>
          <w:i/>
          <w:sz w:val="22"/>
          <w:szCs w:val="22"/>
        </w:rPr>
        <w:t>Vision-Monitor</w:t>
      </w:r>
    </w:p>
    <w:p w14:paraId="1E8CBE50" w14:textId="77777777"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lastRenderedPageBreak/>
        <w:t xml:space="preserve">Create processes to ensure the district’s identity (vision, mission, values, beliefs and goals) actually drives decisions and reflects the culture of the district.     </w:t>
      </w:r>
      <w:r w:rsidRPr="005745F2">
        <w:rPr>
          <w:rFonts w:ascii="Calibri" w:hAnsi="Calibri"/>
          <w:b/>
          <w:i/>
          <w:sz w:val="22"/>
          <w:szCs w:val="22"/>
        </w:rPr>
        <w:t>Strategic Planning (Implementation)</w:t>
      </w:r>
    </w:p>
    <w:p w14:paraId="186DC647" w14:textId="77777777"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t xml:space="preserve">Facilitate the collaborative development and implementation of a district strategic plan or district improvement plan, aligned to the mission and goals set by the Kentucky Board of Education and local priorities, using multiple sources of data.     </w:t>
      </w:r>
      <w:r w:rsidRPr="005745F2">
        <w:rPr>
          <w:rFonts w:ascii="Calibri" w:hAnsi="Calibri"/>
          <w:b/>
          <w:i/>
          <w:sz w:val="22"/>
          <w:szCs w:val="22"/>
        </w:rPr>
        <w:t>Strategic Planning (Monitoring/Evaluation)</w:t>
      </w:r>
    </w:p>
    <w:p w14:paraId="465C42A5" w14:textId="77777777"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t xml:space="preserve">Determine financial priorities in concert with the local board of education based on the District Comprehensive Improvement Plan.    </w:t>
      </w:r>
      <w:r w:rsidRPr="005745F2">
        <w:rPr>
          <w:rFonts w:ascii="Calibri" w:hAnsi="Calibri"/>
          <w:b/>
          <w:i/>
          <w:sz w:val="22"/>
          <w:szCs w:val="22"/>
        </w:rPr>
        <w:t>Strategic Planning (Resourcing)</w:t>
      </w:r>
    </w:p>
    <w:p w14:paraId="5C759E43" w14:textId="77777777"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t xml:space="preserve">Facilitate the implementation of federal, state, and local education policies.     </w:t>
      </w:r>
      <w:r w:rsidRPr="005745F2">
        <w:rPr>
          <w:rFonts w:ascii="Calibri" w:hAnsi="Calibri"/>
          <w:b/>
          <w:i/>
          <w:sz w:val="22"/>
          <w:szCs w:val="22"/>
        </w:rPr>
        <w:t>Policy</w:t>
      </w:r>
    </w:p>
    <w:p w14:paraId="274566E1" w14:textId="65FF7C0D"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t xml:space="preserve">Facilitate the establishment of high, academic goals for all, ensure effective monitoring protocols, and model the expectation that instructional leaders respond frequently and strategically to progress data.     </w:t>
      </w:r>
      <w:r w:rsidRPr="005745F2">
        <w:rPr>
          <w:rFonts w:ascii="Calibri" w:hAnsi="Calibri"/>
          <w:b/>
          <w:i/>
          <w:sz w:val="22"/>
          <w:szCs w:val="22"/>
        </w:rPr>
        <w:t>Strategic Planning (Goals</w:t>
      </w:r>
      <w:r w:rsidRPr="005745F2">
        <w:rPr>
          <w:rFonts w:ascii="Calibri" w:hAnsi="Calibri"/>
          <w:b/>
          <w:i/>
          <w:sz w:val="20"/>
          <w:szCs w:val="20"/>
        </w:rPr>
        <w:t>)</w:t>
      </w:r>
    </w:p>
    <w:p w14:paraId="1546F423" w14:textId="39E6B640" w:rsidR="003B1AFA" w:rsidRDefault="003B1AFA" w:rsidP="003B1AFA">
      <w:pPr>
        <w:rPr>
          <w:rFonts w:ascii="Calibri" w:hAnsi="Calibri"/>
          <w:sz w:val="22"/>
          <w:szCs w:val="22"/>
        </w:rPr>
      </w:pPr>
    </w:p>
    <w:p w14:paraId="62EA9A8D" w14:textId="5D38033D" w:rsidR="0004656E" w:rsidRDefault="0004656E" w:rsidP="003B1AFA">
      <w:pPr>
        <w:rPr>
          <w:rFonts w:ascii="Calibri" w:hAnsi="Calibri"/>
          <w:sz w:val="22"/>
          <w:szCs w:val="22"/>
        </w:rPr>
      </w:pPr>
    </w:p>
    <w:tbl>
      <w:tblPr>
        <w:tblStyle w:val="TableGrid"/>
        <w:tblW w:w="0" w:type="auto"/>
        <w:tblInd w:w="108" w:type="dxa"/>
        <w:tblLook w:val="04A0" w:firstRow="1" w:lastRow="0" w:firstColumn="1" w:lastColumn="0" w:noHBand="0" w:noVBand="1"/>
      </w:tblPr>
      <w:tblGrid>
        <w:gridCol w:w="3329"/>
        <w:gridCol w:w="2873"/>
        <w:gridCol w:w="2393"/>
        <w:gridCol w:w="2087"/>
      </w:tblGrid>
      <w:tr w:rsidR="0004656E" w:rsidRPr="00A6683B" w14:paraId="71EC28BD" w14:textId="77777777" w:rsidTr="00F60D90">
        <w:tc>
          <w:tcPr>
            <w:tcW w:w="3341" w:type="dxa"/>
          </w:tcPr>
          <w:p w14:paraId="011CEE14" w14:textId="77777777" w:rsidR="0004656E" w:rsidRPr="00C8187F" w:rsidRDefault="0004656E" w:rsidP="00F60D90">
            <w:pPr>
              <w:jc w:val="center"/>
              <w:rPr>
                <w:rFonts w:asciiTheme="majorHAnsi" w:hAnsiTheme="majorHAnsi"/>
                <w:b/>
              </w:rPr>
            </w:pPr>
            <w:r w:rsidRPr="00C8187F">
              <w:rPr>
                <w:rFonts w:asciiTheme="majorHAnsi" w:hAnsiTheme="majorHAnsi"/>
                <w:b/>
              </w:rPr>
              <w:t>Standard and Goal</w:t>
            </w:r>
          </w:p>
        </w:tc>
        <w:tc>
          <w:tcPr>
            <w:tcW w:w="2881" w:type="dxa"/>
          </w:tcPr>
          <w:p w14:paraId="4DE618EE" w14:textId="77777777" w:rsidR="0004656E" w:rsidRPr="00C8187F" w:rsidRDefault="0004656E" w:rsidP="00F60D90">
            <w:pPr>
              <w:jc w:val="center"/>
              <w:rPr>
                <w:rFonts w:asciiTheme="majorHAnsi" w:hAnsiTheme="majorHAnsi"/>
                <w:b/>
              </w:rPr>
            </w:pPr>
            <w:r w:rsidRPr="00C8187F">
              <w:rPr>
                <w:rFonts w:asciiTheme="majorHAnsi" w:hAnsiTheme="majorHAnsi"/>
                <w:b/>
              </w:rPr>
              <w:t xml:space="preserve">Actions that Demonstrate </w:t>
            </w:r>
            <w:r>
              <w:rPr>
                <w:rFonts w:asciiTheme="majorHAnsi" w:hAnsiTheme="majorHAnsi"/>
                <w:b/>
              </w:rPr>
              <w:t xml:space="preserve">the </w:t>
            </w:r>
            <w:r w:rsidRPr="00C8187F">
              <w:rPr>
                <w:rFonts w:asciiTheme="majorHAnsi" w:hAnsiTheme="majorHAnsi"/>
                <w:b/>
              </w:rPr>
              <w:t>Standard</w:t>
            </w:r>
          </w:p>
        </w:tc>
        <w:tc>
          <w:tcPr>
            <w:tcW w:w="2397" w:type="dxa"/>
          </w:tcPr>
          <w:p w14:paraId="0F574DFD" w14:textId="77777777" w:rsidR="0004656E" w:rsidRPr="003647A7" w:rsidRDefault="0004656E" w:rsidP="00F60D90">
            <w:pPr>
              <w:jc w:val="center"/>
              <w:rPr>
                <w:rFonts w:asciiTheme="majorHAnsi" w:hAnsiTheme="majorHAnsi"/>
                <w:b/>
                <w:color w:val="C00000"/>
              </w:rPr>
            </w:pPr>
            <w:r w:rsidRPr="00C8187F">
              <w:rPr>
                <w:rFonts w:asciiTheme="majorHAnsi" w:hAnsiTheme="majorHAnsi"/>
                <w:b/>
              </w:rPr>
              <w:t>Evidence/Artifacts</w:t>
            </w:r>
            <w:r>
              <w:rPr>
                <w:rFonts w:asciiTheme="majorHAnsi" w:hAnsiTheme="majorHAnsi"/>
                <w:b/>
              </w:rPr>
              <w:t xml:space="preserve">                  </w:t>
            </w:r>
            <w:r>
              <w:rPr>
                <w:rFonts w:asciiTheme="majorHAnsi" w:hAnsiTheme="majorHAnsi"/>
                <w:b/>
                <w:color w:val="C00000"/>
              </w:rPr>
              <w:t xml:space="preserve"> </w:t>
            </w:r>
          </w:p>
        </w:tc>
        <w:tc>
          <w:tcPr>
            <w:tcW w:w="2063" w:type="dxa"/>
          </w:tcPr>
          <w:p w14:paraId="23579497" w14:textId="77777777" w:rsidR="0004656E" w:rsidRPr="00C8187F" w:rsidRDefault="0004656E" w:rsidP="00F60D90">
            <w:pPr>
              <w:jc w:val="center"/>
              <w:rPr>
                <w:rFonts w:asciiTheme="majorHAnsi" w:hAnsiTheme="majorHAnsi"/>
                <w:b/>
              </w:rPr>
            </w:pPr>
            <w:r>
              <w:rPr>
                <w:rFonts w:asciiTheme="majorHAnsi" w:hAnsiTheme="majorHAnsi"/>
                <w:b/>
              </w:rPr>
              <w:t>Dates Initiated/Completed</w:t>
            </w:r>
          </w:p>
        </w:tc>
      </w:tr>
      <w:tr w:rsidR="00EA51D7" w:rsidRPr="00EA51D7" w14:paraId="2D574738" w14:textId="77777777" w:rsidTr="00F60D90">
        <w:tc>
          <w:tcPr>
            <w:tcW w:w="3341" w:type="dxa"/>
          </w:tcPr>
          <w:p w14:paraId="0BE3CA3B" w14:textId="77777777" w:rsidR="0004656E" w:rsidRPr="00EA51D7" w:rsidRDefault="0004656E" w:rsidP="00F60D90">
            <w:pPr>
              <w:rPr>
                <w:rFonts w:asciiTheme="majorHAnsi" w:hAnsiTheme="majorHAnsi"/>
                <w:b/>
                <w:i/>
              </w:rPr>
            </w:pPr>
          </w:p>
          <w:p w14:paraId="31D3ECEB" w14:textId="1A5E0FB0" w:rsidR="005E1695" w:rsidRPr="005E1695" w:rsidRDefault="005E1695" w:rsidP="005E1695">
            <w:pPr>
              <w:pStyle w:val="Body"/>
              <w:rPr>
                <w:rFonts w:ascii="Calibri" w:hAnsi="Calibri" w:cs="Calibri"/>
                <w:b/>
                <w:color w:val="auto"/>
                <w:sz w:val="20"/>
              </w:rPr>
            </w:pPr>
            <w:r w:rsidRPr="005E1695">
              <w:rPr>
                <w:rFonts w:ascii="Calibri" w:hAnsi="Calibri" w:cs="Calibri"/>
                <w:b/>
                <w:i/>
                <w:color w:val="auto"/>
                <w:szCs w:val="22"/>
              </w:rPr>
              <w:t>Standard 2</w:t>
            </w:r>
            <w:r>
              <w:rPr>
                <w:rFonts w:ascii="Calibri" w:hAnsi="Calibri" w:cs="Calibri"/>
                <w:b/>
                <w:i/>
                <w:color w:val="auto"/>
                <w:szCs w:val="22"/>
                <w:u w:val="single"/>
              </w:rPr>
              <w:t xml:space="preserve"> -</w:t>
            </w:r>
            <w:r w:rsidRPr="005E1695">
              <w:rPr>
                <w:rFonts w:ascii="Calibri" w:hAnsi="Calibri" w:cs="Calibri"/>
                <w:b/>
                <w:i/>
                <w:color w:val="auto"/>
                <w:szCs w:val="22"/>
                <w:u w:val="single"/>
              </w:rPr>
              <w:t xml:space="preserve"> Instructional Leadership: </w:t>
            </w:r>
            <w:r w:rsidRPr="005E1695">
              <w:rPr>
                <w:rFonts w:ascii="Calibri" w:hAnsi="Calibri" w:cs="Calibri"/>
                <w:b/>
                <w:i/>
                <w:color w:val="auto"/>
                <w:szCs w:val="22"/>
              </w:rPr>
              <w:t xml:space="preserve"> </w:t>
            </w:r>
            <w:r w:rsidRPr="005E1695">
              <w:rPr>
                <w:rFonts w:ascii="Calibri" w:hAnsi="Calibri" w:cs="Calibri"/>
                <w:b/>
                <w:i/>
                <w:szCs w:val="22"/>
              </w:rPr>
              <w:t xml:space="preserve"> The superintendent supports and builds a system committed to shared values and beliefs focused on teaching and learning where performance gaps are systematically eliminated over time and each student graduates from high school college-and-career rea</w:t>
            </w:r>
            <w:r w:rsidRPr="005E1695">
              <w:rPr>
                <w:rFonts w:ascii="Calibri" w:hAnsi="Calibri" w:cs="Calibri"/>
                <w:b/>
                <w:sz w:val="20"/>
              </w:rPr>
              <w:t>dy.</w:t>
            </w:r>
          </w:p>
          <w:p w14:paraId="3CD1FEBE" w14:textId="07B85D2F" w:rsidR="0004656E" w:rsidRPr="00EA51D7" w:rsidRDefault="0004656E" w:rsidP="00F60D90">
            <w:pPr>
              <w:rPr>
                <w:rFonts w:asciiTheme="majorHAnsi" w:hAnsiTheme="majorHAnsi"/>
                <w:b/>
                <w:i/>
              </w:rPr>
            </w:pPr>
            <w:r w:rsidRPr="00EA51D7">
              <w:rPr>
                <w:rFonts w:asciiTheme="majorHAnsi" w:hAnsiTheme="majorHAnsi"/>
                <w:b/>
                <w:i/>
              </w:rPr>
              <w:t xml:space="preserve">. </w:t>
            </w:r>
          </w:p>
          <w:p w14:paraId="66DD06CB" w14:textId="4793F120" w:rsidR="0004656E" w:rsidRPr="00EA51D7" w:rsidRDefault="0004656E" w:rsidP="005E1695">
            <w:pPr>
              <w:rPr>
                <w:rFonts w:asciiTheme="majorHAnsi" w:hAnsiTheme="majorHAnsi"/>
                <w:b/>
                <w:i/>
              </w:rPr>
            </w:pPr>
          </w:p>
        </w:tc>
        <w:tc>
          <w:tcPr>
            <w:tcW w:w="2881" w:type="dxa"/>
          </w:tcPr>
          <w:p w14:paraId="485A7469" w14:textId="6B9ACA94" w:rsidR="0004656E" w:rsidRPr="00EA51D7" w:rsidRDefault="0004656E" w:rsidP="00F60D90">
            <w:pPr>
              <w:pStyle w:val="Body"/>
              <w:rPr>
                <w:rFonts w:asciiTheme="majorHAnsi" w:hAnsiTheme="majorHAnsi" w:cs="Calibri"/>
                <w:color w:val="auto"/>
                <w:szCs w:val="22"/>
              </w:rPr>
            </w:pPr>
          </w:p>
          <w:p w14:paraId="2C5A7A2A" w14:textId="5A1C248A" w:rsidR="00EA51D7" w:rsidRDefault="00EA51D7" w:rsidP="00EA51D7">
            <w:pPr>
              <w:pStyle w:val="Body"/>
              <w:numPr>
                <w:ilvl w:val="0"/>
                <w:numId w:val="13"/>
              </w:numPr>
              <w:rPr>
                <w:rFonts w:asciiTheme="majorHAnsi" w:hAnsiTheme="majorHAnsi" w:cs="Calibri"/>
                <w:color w:val="auto"/>
                <w:szCs w:val="22"/>
              </w:rPr>
            </w:pPr>
            <w:r w:rsidRPr="00EA51D7">
              <w:rPr>
                <w:rFonts w:asciiTheme="majorHAnsi" w:hAnsiTheme="majorHAnsi" w:cs="Calibri"/>
                <w:color w:val="auto"/>
                <w:szCs w:val="22"/>
              </w:rPr>
              <w:t xml:space="preserve">Review instructional programs for evidence of </w:t>
            </w:r>
            <w:r w:rsidR="00AB49EA">
              <w:rPr>
                <w:rFonts w:asciiTheme="majorHAnsi" w:hAnsiTheme="majorHAnsi" w:cs="Calibri"/>
                <w:color w:val="auto"/>
                <w:szCs w:val="22"/>
              </w:rPr>
              <w:t xml:space="preserve">effectiveness </w:t>
            </w:r>
            <w:r w:rsidRPr="00EA51D7">
              <w:rPr>
                <w:rFonts w:asciiTheme="majorHAnsi" w:hAnsiTheme="majorHAnsi" w:cs="Calibri"/>
                <w:color w:val="auto"/>
                <w:szCs w:val="22"/>
              </w:rPr>
              <w:t>in improving student achievement</w:t>
            </w:r>
          </w:p>
          <w:p w14:paraId="35154D59" w14:textId="0D4512C5" w:rsidR="00EA51D7" w:rsidRDefault="00EA51D7" w:rsidP="00EA51D7">
            <w:pPr>
              <w:pStyle w:val="Body"/>
              <w:rPr>
                <w:rFonts w:asciiTheme="majorHAnsi" w:hAnsiTheme="majorHAnsi" w:cs="Calibri"/>
                <w:color w:val="auto"/>
                <w:szCs w:val="22"/>
              </w:rPr>
            </w:pPr>
          </w:p>
          <w:p w14:paraId="5130B1BE" w14:textId="77777777" w:rsidR="0004656E" w:rsidRPr="00EA51D7" w:rsidRDefault="0004656E" w:rsidP="005E1695">
            <w:pPr>
              <w:pStyle w:val="Body"/>
              <w:rPr>
                <w:rFonts w:asciiTheme="majorHAnsi" w:hAnsiTheme="majorHAnsi" w:cs="Calibri"/>
                <w:color w:val="auto"/>
                <w:szCs w:val="22"/>
              </w:rPr>
            </w:pPr>
          </w:p>
        </w:tc>
        <w:tc>
          <w:tcPr>
            <w:tcW w:w="2397" w:type="dxa"/>
          </w:tcPr>
          <w:p w14:paraId="04FF90C6" w14:textId="77777777" w:rsidR="0004656E" w:rsidRPr="00EA51D7" w:rsidRDefault="0004656E" w:rsidP="00F60D90">
            <w:pPr>
              <w:rPr>
                <w:rFonts w:asciiTheme="majorHAnsi" w:hAnsiTheme="majorHAnsi"/>
              </w:rPr>
            </w:pPr>
          </w:p>
          <w:p w14:paraId="7B05F70C" w14:textId="77777777" w:rsidR="00EA51D7" w:rsidRDefault="00EA51D7" w:rsidP="00EA51D7">
            <w:pPr>
              <w:pStyle w:val="ListParagraph"/>
              <w:numPr>
                <w:ilvl w:val="0"/>
                <w:numId w:val="13"/>
              </w:numPr>
              <w:rPr>
                <w:rFonts w:asciiTheme="majorHAnsi" w:hAnsiTheme="majorHAnsi"/>
              </w:rPr>
            </w:pPr>
            <w:r>
              <w:rPr>
                <w:rFonts w:asciiTheme="majorHAnsi" w:hAnsiTheme="majorHAnsi"/>
              </w:rPr>
              <w:t>Board agendas / Academic Reports</w:t>
            </w:r>
          </w:p>
          <w:p w14:paraId="3E0342DF" w14:textId="77777777" w:rsidR="00EA51D7" w:rsidRDefault="00EA51D7" w:rsidP="00EA51D7">
            <w:pPr>
              <w:rPr>
                <w:rFonts w:asciiTheme="majorHAnsi" w:hAnsiTheme="majorHAnsi"/>
              </w:rPr>
            </w:pPr>
          </w:p>
          <w:p w14:paraId="541F9872" w14:textId="75461356" w:rsidR="00BA2123" w:rsidRPr="005E1695" w:rsidRDefault="00BA2123" w:rsidP="005E1695">
            <w:pPr>
              <w:rPr>
                <w:rFonts w:asciiTheme="majorHAnsi" w:hAnsiTheme="majorHAnsi"/>
              </w:rPr>
            </w:pPr>
          </w:p>
        </w:tc>
        <w:tc>
          <w:tcPr>
            <w:tcW w:w="2063" w:type="dxa"/>
          </w:tcPr>
          <w:p w14:paraId="74DF14D8" w14:textId="77777777" w:rsidR="0004656E" w:rsidRDefault="0004656E" w:rsidP="00F60D90">
            <w:pPr>
              <w:pStyle w:val="Body"/>
              <w:rPr>
                <w:rFonts w:asciiTheme="majorHAnsi" w:hAnsiTheme="majorHAnsi" w:cs="Calibri"/>
                <w:color w:val="auto"/>
                <w:szCs w:val="22"/>
              </w:rPr>
            </w:pPr>
          </w:p>
          <w:p w14:paraId="1F7CBEC5" w14:textId="77777777" w:rsidR="00EA51D7" w:rsidRDefault="00EA51D7" w:rsidP="00EA51D7">
            <w:pPr>
              <w:pStyle w:val="Body"/>
              <w:numPr>
                <w:ilvl w:val="0"/>
                <w:numId w:val="13"/>
              </w:numPr>
              <w:rPr>
                <w:rFonts w:asciiTheme="majorHAnsi" w:hAnsiTheme="majorHAnsi" w:cs="Calibri"/>
                <w:color w:val="auto"/>
                <w:szCs w:val="22"/>
              </w:rPr>
            </w:pPr>
            <w:r>
              <w:rPr>
                <w:rFonts w:asciiTheme="majorHAnsi" w:hAnsiTheme="majorHAnsi" w:cs="Calibri"/>
                <w:color w:val="auto"/>
                <w:szCs w:val="22"/>
              </w:rPr>
              <w:t>Ongoing</w:t>
            </w:r>
          </w:p>
          <w:p w14:paraId="52098F8C" w14:textId="77777777" w:rsidR="00EA51D7" w:rsidRDefault="00EA51D7" w:rsidP="00EA51D7">
            <w:pPr>
              <w:pStyle w:val="Body"/>
              <w:rPr>
                <w:rFonts w:asciiTheme="majorHAnsi" w:hAnsiTheme="majorHAnsi" w:cs="Calibri"/>
                <w:color w:val="auto"/>
                <w:szCs w:val="22"/>
              </w:rPr>
            </w:pPr>
          </w:p>
          <w:p w14:paraId="238E0041" w14:textId="77777777" w:rsidR="00EA51D7" w:rsidRDefault="00EA51D7" w:rsidP="00EA51D7">
            <w:pPr>
              <w:pStyle w:val="Body"/>
              <w:rPr>
                <w:rFonts w:asciiTheme="majorHAnsi" w:hAnsiTheme="majorHAnsi" w:cs="Calibri"/>
                <w:color w:val="auto"/>
                <w:szCs w:val="22"/>
              </w:rPr>
            </w:pPr>
          </w:p>
          <w:p w14:paraId="0BB9E025" w14:textId="77777777" w:rsidR="00EA51D7" w:rsidRDefault="00EA51D7" w:rsidP="00EA51D7">
            <w:pPr>
              <w:pStyle w:val="Body"/>
              <w:rPr>
                <w:rFonts w:asciiTheme="majorHAnsi" w:hAnsiTheme="majorHAnsi" w:cs="Calibri"/>
                <w:color w:val="auto"/>
                <w:szCs w:val="22"/>
              </w:rPr>
            </w:pPr>
          </w:p>
          <w:p w14:paraId="3788D5B2" w14:textId="77777777" w:rsidR="00EA51D7" w:rsidRDefault="00EA51D7" w:rsidP="00EA51D7">
            <w:pPr>
              <w:pStyle w:val="Body"/>
              <w:rPr>
                <w:rFonts w:asciiTheme="majorHAnsi" w:hAnsiTheme="majorHAnsi" w:cs="Calibri"/>
                <w:color w:val="auto"/>
                <w:szCs w:val="22"/>
              </w:rPr>
            </w:pPr>
          </w:p>
          <w:p w14:paraId="60B415AC" w14:textId="77777777" w:rsidR="00EA51D7" w:rsidRDefault="00EA51D7" w:rsidP="00EA51D7">
            <w:pPr>
              <w:pStyle w:val="Body"/>
              <w:rPr>
                <w:rFonts w:asciiTheme="majorHAnsi" w:hAnsiTheme="majorHAnsi" w:cs="Calibri"/>
                <w:color w:val="auto"/>
                <w:szCs w:val="22"/>
              </w:rPr>
            </w:pPr>
          </w:p>
          <w:p w14:paraId="5B281FC2" w14:textId="1C60C5E0" w:rsidR="00BA2123" w:rsidRPr="00EA51D7" w:rsidRDefault="00BA2123" w:rsidP="005E1695">
            <w:pPr>
              <w:pStyle w:val="Body"/>
              <w:rPr>
                <w:rFonts w:asciiTheme="majorHAnsi" w:hAnsiTheme="majorHAnsi" w:cs="Calibri"/>
                <w:color w:val="auto"/>
                <w:szCs w:val="22"/>
              </w:rPr>
            </w:pPr>
          </w:p>
        </w:tc>
      </w:tr>
    </w:tbl>
    <w:p w14:paraId="48E12A34" w14:textId="06416814" w:rsidR="0004656E" w:rsidRDefault="0004656E" w:rsidP="003B1AFA">
      <w:pPr>
        <w:rPr>
          <w:rFonts w:ascii="Calibri" w:hAnsi="Calibri"/>
          <w:sz w:val="22"/>
          <w:szCs w:val="22"/>
        </w:rPr>
      </w:pPr>
    </w:p>
    <w:p w14:paraId="164288D5" w14:textId="77777777" w:rsidR="005E1695" w:rsidRDefault="005E1695" w:rsidP="003B1AFA">
      <w:pPr>
        <w:rPr>
          <w:rFonts w:ascii="Calibri" w:hAnsi="Calibri"/>
          <w:sz w:val="22"/>
          <w:szCs w:val="22"/>
        </w:rPr>
      </w:pPr>
    </w:p>
    <w:p w14:paraId="6F5BA45B" w14:textId="77777777" w:rsidR="005E1695" w:rsidRPr="00834ED3" w:rsidRDefault="005E1695" w:rsidP="005E1695">
      <w:pPr>
        <w:pStyle w:val="Body"/>
        <w:shd w:val="clear" w:color="auto" w:fill="000066"/>
        <w:rPr>
          <w:rFonts w:ascii="Calibri" w:hAnsi="Calibri" w:cs="Calibri"/>
          <w:color w:val="FFFFFF"/>
          <w:sz w:val="28"/>
        </w:rPr>
      </w:pPr>
      <w:r w:rsidRPr="00834ED3">
        <w:rPr>
          <w:rFonts w:ascii="Calibri" w:hAnsi="Calibri" w:cs="Calibri"/>
          <w:b/>
          <w:color w:val="FFFFFF"/>
          <w:sz w:val="28"/>
        </w:rPr>
        <w:t>Standard 2: Instructional Leadership</w:t>
      </w:r>
    </w:p>
    <w:p w14:paraId="29BD1C23" w14:textId="77777777" w:rsidR="005E1695" w:rsidRPr="0041326F" w:rsidRDefault="005E1695" w:rsidP="005E1695">
      <w:pPr>
        <w:pStyle w:val="Body"/>
        <w:rPr>
          <w:rFonts w:ascii="Calibri" w:hAnsi="Calibri" w:cs="Calibri"/>
          <w:sz w:val="22"/>
          <w:szCs w:val="22"/>
        </w:rPr>
      </w:pPr>
      <w:r w:rsidRPr="0041326F">
        <w:rPr>
          <w:rFonts w:ascii="Calibri" w:hAnsi="Calibri" w:cs="Calibri"/>
          <w:b/>
          <w:szCs w:val="24"/>
        </w:rPr>
        <w:lastRenderedPageBreak/>
        <w:t>SUMMARY:</w:t>
      </w:r>
      <w:r w:rsidRPr="0041326F">
        <w:rPr>
          <w:rFonts w:ascii="Calibri" w:hAnsi="Calibri" w:cs="Calibri"/>
          <w:sz w:val="22"/>
          <w:szCs w:val="22"/>
        </w:rPr>
        <w:t xml:space="preserve"> The superintendent supports and builds a system committed to shared values and beliefs focused on teaching and learning where </w:t>
      </w:r>
      <w:r>
        <w:rPr>
          <w:rFonts w:ascii="Calibri" w:hAnsi="Calibri" w:cs="Calibri"/>
          <w:sz w:val="22"/>
          <w:szCs w:val="22"/>
        </w:rPr>
        <w:t>p</w:t>
      </w:r>
      <w:r w:rsidRPr="0041326F">
        <w:rPr>
          <w:rFonts w:ascii="Calibri" w:hAnsi="Calibri" w:cs="Calibri"/>
          <w:sz w:val="22"/>
          <w:szCs w:val="22"/>
        </w:rPr>
        <w:t>erformance gaps are systematically eliminated over time and e</w:t>
      </w:r>
      <w:r>
        <w:rPr>
          <w:rFonts w:ascii="Calibri" w:hAnsi="Calibri" w:cs="Calibri"/>
          <w:sz w:val="22"/>
          <w:szCs w:val="22"/>
        </w:rPr>
        <w:t>ach</w:t>
      </w:r>
      <w:r w:rsidRPr="0041326F">
        <w:rPr>
          <w:rFonts w:ascii="Calibri" w:hAnsi="Calibri" w:cs="Calibri"/>
          <w:sz w:val="22"/>
          <w:szCs w:val="22"/>
        </w:rPr>
        <w:t xml:space="preserve"> student graduates from high school college-and-career ready.</w:t>
      </w:r>
    </w:p>
    <w:p w14:paraId="56ED45E7" w14:textId="77777777" w:rsidR="005E1695" w:rsidRPr="0041326F" w:rsidRDefault="005E1695" w:rsidP="005E1695">
      <w:pPr>
        <w:pStyle w:val="Body"/>
        <w:rPr>
          <w:rFonts w:ascii="Calibri" w:hAnsi="Calibri" w:cs="Calibri"/>
          <w:color w:val="auto"/>
          <w:sz w:val="22"/>
          <w:szCs w:val="22"/>
        </w:rPr>
      </w:pPr>
      <w:r w:rsidRPr="00834ED3">
        <w:rPr>
          <w:rFonts w:ascii="Calibri" w:hAnsi="Calibri" w:cs="Calibri"/>
          <w:b/>
        </w:rPr>
        <w:t>PRACTICES</w:t>
      </w:r>
      <w:r>
        <w:rPr>
          <w:rFonts w:ascii="Calibri" w:hAnsi="Calibri" w:cs="Calibri"/>
          <w:b/>
        </w:rPr>
        <w:t xml:space="preserve"> (Indicators)</w:t>
      </w:r>
      <w:r w:rsidRPr="006F499C">
        <w:rPr>
          <w:rFonts w:ascii="Calibri" w:hAnsi="Calibri" w:cs="Calibri"/>
          <w:b/>
          <w:sz w:val="22"/>
        </w:rPr>
        <w:t>:</w:t>
      </w:r>
      <w:r w:rsidRPr="006F499C">
        <w:rPr>
          <w:rFonts w:ascii="Calibri" w:hAnsi="Calibri" w:cs="Calibri"/>
          <w:sz w:val="22"/>
        </w:rPr>
        <w:t xml:space="preserve"> </w:t>
      </w:r>
      <w:r>
        <w:rPr>
          <w:rFonts w:ascii="Calibri" w:hAnsi="Calibri" w:cs="Calibri"/>
          <w:sz w:val="22"/>
        </w:rPr>
        <w:t>Putting student learning at the center. The superintendent…</w:t>
      </w:r>
      <w:r w:rsidRPr="006F499C">
        <w:rPr>
          <w:rFonts w:ascii="Calibri" w:hAnsi="Calibri" w:cs="Calibri"/>
          <w:sz w:val="22"/>
        </w:rPr>
        <w:t xml:space="preserve"> </w:t>
      </w:r>
    </w:p>
    <w:p w14:paraId="679F8AEE" w14:textId="77777777" w:rsidR="005E1695" w:rsidRPr="0041326F" w:rsidRDefault="005E1695" w:rsidP="005E1695">
      <w:pPr>
        <w:pStyle w:val="Body"/>
        <w:numPr>
          <w:ilvl w:val="0"/>
          <w:numId w:val="14"/>
        </w:numPr>
        <w:rPr>
          <w:rFonts w:ascii="Calibri" w:hAnsi="Calibri" w:cs="Calibri"/>
          <w:color w:val="1D1B11"/>
          <w:sz w:val="22"/>
          <w:szCs w:val="22"/>
        </w:rPr>
      </w:pPr>
      <w:r w:rsidRPr="0041326F">
        <w:rPr>
          <w:rFonts w:ascii="Calibri" w:hAnsi="Calibri" w:cs="Calibri"/>
          <w:color w:val="auto"/>
          <w:sz w:val="22"/>
          <w:szCs w:val="22"/>
        </w:rPr>
        <w:t>Lead</w:t>
      </w:r>
      <w:r>
        <w:rPr>
          <w:rFonts w:ascii="Calibri" w:hAnsi="Calibri" w:cs="Calibri"/>
          <w:color w:val="auto"/>
          <w:sz w:val="22"/>
          <w:szCs w:val="22"/>
        </w:rPr>
        <w:t>s</w:t>
      </w:r>
      <w:r w:rsidRPr="0041326F">
        <w:rPr>
          <w:rFonts w:ascii="Calibri" w:hAnsi="Calibri" w:cs="Calibri"/>
          <w:color w:val="auto"/>
          <w:sz w:val="22"/>
          <w:szCs w:val="22"/>
        </w:rPr>
        <w:t xml:space="preserve"> </w:t>
      </w:r>
      <w:r w:rsidRPr="0041326F">
        <w:rPr>
          <w:rFonts w:ascii="Calibri" w:hAnsi="Calibri"/>
          <w:color w:val="auto"/>
          <w:sz w:val="22"/>
          <w:szCs w:val="22"/>
        </w:rPr>
        <w:t>the District’s philosophy of education-setting specific achievement targets for schools and students of all ability levels and monitor</w:t>
      </w:r>
      <w:r>
        <w:rPr>
          <w:rFonts w:ascii="Calibri" w:hAnsi="Calibri"/>
          <w:color w:val="auto"/>
          <w:sz w:val="22"/>
          <w:szCs w:val="22"/>
        </w:rPr>
        <w:t>s</w:t>
      </w:r>
      <w:r w:rsidRPr="0041326F">
        <w:rPr>
          <w:rFonts w:ascii="Calibri" w:hAnsi="Calibri"/>
          <w:color w:val="auto"/>
          <w:sz w:val="22"/>
          <w:szCs w:val="22"/>
        </w:rPr>
        <w:t xml:space="preserve"> progress toward those targets; </w:t>
      </w:r>
      <w:r w:rsidRPr="009158C2">
        <w:rPr>
          <w:rFonts w:ascii="Calibri" w:hAnsi="Calibri"/>
          <w:b/>
          <w:i/>
          <w:color w:val="1D1B11"/>
          <w:sz w:val="22"/>
          <w:szCs w:val="22"/>
        </w:rPr>
        <w:t>Learning/Teaching Focus: High Expectations</w:t>
      </w:r>
    </w:p>
    <w:p w14:paraId="6EA1A865" w14:textId="77777777" w:rsidR="005E1695" w:rsidRPr="00EA6707" w:rsidRDefault="005E1695" w:rsidP="005E1695">
      <w:pPr>
        <w:widowControl w:val="0"/>
        <w:numPr>
          <w:ilvl w:val="0"/>
          <w:numId w:val="14"/>
        </w:numPr>
        <w:rPr>
          <w:rFonts w:ascii="Calibri" w:hAnsi="Calibri" w:cs="Calibri"/>
          <w:sz w:val="22"/>
          <w:szCs w:val="22"/>
        </w:rPr>
      </w:pPr>
      <w:r w:rsidRPr="00EA6707">
        <w:rPr>
          <w:rFonts w:ascii="Calibri" w:hAnsi="Calibri" w:cs="Calibri"/>
          <w:sz w:val="22"/>
          <w:szCs w:val="22"/>
        </w:rPr>
        <w:t>Model</w:t>
      </w:r>
      <w:r>
        <w:rPr>
          <w:rFonts w:ascii="Calibri" w:hAnsi="Calibri" w:cs="Calibri"/>
          <w:sz w:val="22"/>
          <w:szCs w:val="22"/>
        </w:rPr>
        <w:t>s</w:t>
      </w:r>
      <w:r w:rsidRPr="00EA6707">
        <w:rPr>
          <w:rFonts w:ascii="Calibri" w:hAnsi="Calibri" w:cs="Calibri"/>
          <w:sz w:val="22"/>
          <w:szCs w:val="22"/>
        </w:rPr>
        <w:t xml:space="preserve"> and appl</w:t>
      </w:r>
      <w:r>
        <w:rPr>
          <w:rFonts w:ascii="Calibri" w:hAnsi="Calibri" w:cs="Calibri"/>
          <w:sz w:val="22"/>
          <w:szCs w:val="22"/>
        </w:rPr>
        <w:t>ies</w:t>
      </w:r>
      <w:r w:rsidRPr="00EA6707">
        <w:rPr>
          <w:rFonts w:ascii="Calibri" w:hAnsi="Calibri" w:cs="Calibri"/>
          <w:sz w:val="22"/>
          <w:szCs w:val="22"/>
        </w:rPr>
        <w:t xml:space="preserve"> learning for staff and students.     </w:t>
      </w:r>
      <w:r w:rsidRPr="00EA6707">
        <w:rPr>
          <w:rFonts w:ascii="Calibri" w:hAnsi="Calibri" w:cs="Calibri"/>
          <w:b/>
          <w:i/>
          <w:sz w:val="22"/>
          <w:szCs w:val="22"/>
        </w:rPr>
        <w:t>Professional Learning</w:t>
      </w:r>
    </w:p>
    <w:p w14:paraId="4AC62606" w14:textId="77777777" w:rsidR="005E1695" w:rsidRPr="00EA6707" w:rsidRDefault="005E1695" w:rsidP="005E1695">
      <w:pPr>
        <w:widowControl w:val="0"/>
        <w:numPr>
          <w:ilvl w:val="0"/>
          <w:numId w:val="14"/>
        </w:numPr>
        <w:rPr>
          <w:rFonts w:ascii="Calibri" w:hAnsi="Calibri" w:cs="Calibri"/>
          <w:sz w:val="22"/>
          <w:szCs w:val="22"/>
        </w:rPr>
      </w:pPr>
      <w:r w:rsidRPr="00EA6707">
        <w:rPr>
          <w:rFonts w:ascii="Calibri" w:hAnsi="Calibri" w:cs="Calibri"/>
          <w:sz w:val="22"/>
          <w:szCs w:val="22"/>
        </w:rPr>
        <w:t>Communicate</w:t>
      </w:r>
      <w:r>
        <w:rPr>
          <w:rFonts w:ascii="Calibri" w:hAnsi="Calibri" w:cs="Calibri"/>
          <w:sz w:val="22"/>
          <w:szCs w:val="22"/>
        </w:rPr>
        <w:t>s</w:t>
      </w:r>
      <w:r w:rsidRPr="00EA6707">
        <w:rPr>
          <w:rFonts w:ascii="Calibri" w:hAnsi="Calibri" w:cs="Calibri"/>
          <w:sz w:val="22"/>
          <w:szCs w:val="22"/>
        </w:rPr>
        <w:t xml:space="preserve"> high expectations for student achievement by establishing and sustaining a system that operates as a collaborative learning organization through structures that support improved instruction and student learning on all levels.     </w:t>
      </w:r>
      <w:r w:rsidRPr="00EA6707">
        <w:rPr>
          <w:rFonts w:ascii="Calibri" w:hAnsi="Calibri" w:cs="Calibri"/>
          <w:b/>
          <w:i/>
          <w:sz w:val="22"/>
          <w:szCs w:val="22"/>
        </w:rPr>
        <w:t>High Expectations</w:t>
      </w:r>
    </w:p>
    <w:p w14:paraId="2EAD8D6C" w14:textId="77777777" w:rsidR="005E1695" w:rsidRPr="00EA6707" w:rsidRDefault="005E1695" w:rsidP="005E1695">
      <w:pPr>
        <w:widowControl w:val="0"/>
        <w:numPr>
          <w:ilvl w:val="0"/>
          <w:numId w:val="14"/>
        </w:numPr>
        <w:rPr>
          <w:rFonts w:ascii="Calibri" w:hAnsi="Calibri" w:cs="Calibri"/>
          <w:sz w:val="22"/>
          <w:szCs w:val="22"/>
        </w:rPr>
      </w:pPr>
      <w:r w:rsidRPr="00EA6707">
        <w:rPr>
          <w:rFonts w:ascii="Calibri" w:hAnsi="Calibri" w:cs="Calibri"/>
          <w:sz w:val="22"/>
          <w:szCs w:val="22"/>
        </w:rPr>
        <w:t>Facilitate</w:t>
      </w:r>
      <w:r>
        <w:rPr>
          <w:rFonts w:ascii="Calibri" w:hAnsi="Calibri" w:cs="Calibri"/>
          <w:sz w:val="22"/>
          <w:szCs w:val="22"/>
        </w:rPr>
        <w:t>s</w:t>
      </w:r>
      <w:r w:rsidRPr="00EA6707">
        <w:rPr>
          <w:rFonts w:ascii="Calibri" w:hAnsi="Calibri" w:cs="Calibri"/>
          <w:sz w:val="22"/>
          <w:szCs w:val="22"/>
        </w:rPr>
        <w:t xml:space="preserve"> the establishment of high, academic goals for all, ensure</w:t>
      </w:r>
      <w:r>
        <w:rPr>
          <w:rFonts w:ascii="Calibri" w:hAnsi="Calibri" w:cs="Calibri"/>
          <w:sz w:val="22"/>
          <w:szCs w:val="22"/>
        </w:rPr>
        <w:t>s</w:t>
      </w:r>
      <w:r w:rsidRPr="00EA6707">
        <w:rPr>
          <w:rFonts w:ascii="Calibri" w:hAnsi="Calibri" w:cs="Calibri"/>
          <w:sz w:val="22"/>
          <w:szCs w:val="22"/>
        </w:rPr>
        <w:t xml:space="preserve"> effective monitoring protocols, and model</w:t>
      </w:r>
      <w:r>
        <w:rPr>
          <w:rFonts w:ascii="Calibri" w:hAnsi="Calibri" w:cs="Calibri"/>
          <w:sz w:val="22"/>
          <w:szCs w:val="22"/>
        </w:rPr>
        <w:t>s</w:t>
      </w:r>
      <w:r w:rsidRPr="00EA6707">
        <w:rPr>
          <w:rFonts w:ascii="Calibri" w:hAnsi="Calibri" w:cs="Calibri"/>
          <w:sz w:val="22"/>
          <w:szCs w:val="22"/>
        </w:rPr>
        <w:t xml:space="preserve"> the expectation that instructional leaders respond frequently and strategically to progress data.      </w:t>
      </w:r>
      <w:r w:rsidRPr="00EA6707">
        <w:rPr>
          <w:rFonts w:ascii="Calibri" w:hAnsi="Calibri" w:cs="Calibri"/>
          <w:b/>
          <w:i/>
          <w:sz w:val="22"/>
          <w:szCs w:val="22"/>
        </w:rPr>
        <w:t>Strategic Planning (Goals)</w:t>
      </w:r>
    </w:p>
    <w:p w14:paraId="53172886" w14:textId="77777777" w:rsidR="005E1695" w:rsidRPr="00EA6707" w:rsidRDefault="005E1695" w:rsidP="005E1695">
      <w:pPr>
        <w:widowControl w:val="0"/>
        <w:numPr>
          <w:ilvl w:val="0"/>
          <w:numId w:val="14"/>
        </w:numPr>
        <w:rPr>
          <w:rFonts w:ascii="Calibri" w:hAnsi="Calibri" w:cs="Calibri"/>
          <w:sz w:val="22"/>
          <w:szCs w:val="22"/>
        </w:rPr>
      </w:pPr>
      <w:r w:rsidRPr="009158C2">
        <w:rPr>
          <w:sz w:val="22"/>
          <w:szCs w:val="22"/>
        </w:rPr>
        <w:t>Demonstrate</w:t>
      </w:r>
      <w:r>
        <w:rPr>
          <w:sz w:val="22"/>
          <w:szCs w:val="22"/>
        </w:rPr>
        <w:t>s</w:t>
      </w:r>
      <w:r w:rsidRPr="009158C2">
        <w:rPr>
          <w:sz w:val="22"/>
          <w:szCs w:val="22"/>
        </w:rPr>
        <w:t xml:space="preserve"> awareness of all aspects of instructional programs</w:t>
      </w:r>
      <w:r>
        <w:rPr>
          <w:sz w:val="22"/>
          <w:szCs w:val="22"/>
        </w:rPr>
        <w:t>.</w:t>
      </w:r>
      <w:r w:rsidRPr="009158C2">
        <w:rPr>
          <w:sz w:val="22"/>
          <w:szCs w:val="22"/>
        </w:rPr>
        <w:t xml:space="preserve">      </w:t>
      </w:r>
      <w:r w:rsidRPr="009158C2">
        <w:rPr>
          <w:b/>
          <w:i/>
          <w:sz w:val="22"/>
          <w:szCs w:val="22"/>
        </w:rPr>
        <w:t>Learning/Teaching Focus:        High Expectations</w:t>
      </w:r>
    </w:p>
    <w:p w14:paraId="3A7A70AD" w14:textId="77777777" w:rsidR="005E1695" w:rsidRPr="00EA6707" w:rsidRDefault="005E1695" w:rsidP="005E1695">
      <w:pPr>
        <w:widowControl w:val="0"/>
        <w:numPr>
          <w:ilvl w:val="0"/>
          <w:numId w:val="14"/>
        </w:numPr>
        <w:rPr>
          <w:rFonts w:ascii="Calibri" w:hAnsi="Calibri" w:cs="Calibri"/>
          <w:sz w:val="22"/>
          <w:szCs w:val="22"/>
        </w:rPr>
      </w:pPr>
      <w:r>
        <w:rPr>
          <w:rFonts w:ascii="Calibri" w:hAnsi="Calibri" w:cs="Calibri"/>
          <w:sz w:val="22"/>
          <w:szCs w:val="22"/>
        </w:rPr>
        <w:t>Is</w:t>
      </w:r>
      <w:r w:rsidRPr="00EA6707">
        <w:rPr>
          <w:rFonts w:ascii="Calibri" w:hAnsi="Calibri" w:cs="Calibri"/>
          <w:sz w:val="22"/>
          <w:szCs w:val="22"/>
        </w:rPr>
        <w:t xml:space="preserve"> a driving force behind major initiatives that help students acquire 21st century skills including the application of instructional </w:t>
      </w:r>
      <w:proofErr w:type="gramStart"/>
      <w:r w:rsidRPr="00EA6707">
        <w:rPr>
          <w:rFonts w:ascii="Calibri" w:hAnsi="Calibri" w:cs="Calibri"/>
          <w:sz w:val="22"/>
          <w:szCs w:val="22"/>
        </w:rPr>
        <w:t>technology</w:t>
      </w:r>
      <w:r>
        <w:rPr>
          <w:rFonts w:ascii="Calibri" w:hAnsi="Calibri" w:cs="Calibri"/>
          <w:sz w:val="22"/>
          <w:szCs w:val="22"/>
        </w:rPr>
        <w:t>.</w:t>
      </w:r>
      <w:proofErr w:type="gramEnd"/>
      <w:r w:rsidRPr="00EA6707">
        <w:rPr>
          <w:rFonts w:ascii="Calibri" w:hAnsi="Calibri" w:cs="Calibri"/>
          <w:sz w:val="22"/>
          <w:szCs w:val="22"/>
        </w:rPr>
        <w:t xml:space="preserve">      </w:t>
      </w:r>
      <w:r w:rsidRPr="00EA6707">
        <w:rPr>
          <w:rFonts w:ascii="Calibri" w:hAnsi="Calibri" w:cs="Calibri"/>
          <w:b/>
          <w:i/>
          <w:sz w:val="22"/>
          <w:szCs w:val="22"/>
        </w:rPr>
        <w:t>Strategic Planning (Implementation)</w:t>
      </w:r>
    </w:p>
    <w:p w14:paraId="185BD021" w14:textId="77777777" w:rsidR="008B04F5" w:rsidRDefault="008B04F5" w:rsidP="003B1AFA">
      <w:pPr>
        <w:rPr>
          <w:rFonts w:ascii="Calibri" w:hAnsi="Calibri"/>
          <w:sz w:val="22"/>
          <w:szCs w:val="22"/>
        </w:rPr>
      </w:pPr>
    </w:p>
    <w:p w14:paraId="5EC2D333" w14:textId="732D3A32" w:rsidR="005E1695" w:rsidRDefault="005E1695" w:rsidP="005E1695">
      <w:pPr>
        <w:rPr>
          <w:rFonts w:ascii="Calibri" w:hAnsi="Calibri" w:cs="Calibri"/>
          <w:b/>
          <w:i/>
          <w:sz w:val="22"/>
          <w:szCs w:val="22"/>
        </w:rPr>
      </w:pPr>
    </w:p>
    <w:tbl>
      <w:tblPr>
        <w:tblStyle w:val="TableGrid"/>
        <w:tblW w:w="0" w:type="auto"/>
        <w:tblInd w:w="108" w:type="dxa"/>
        <w:tblLook w:val="04A0" w:firstRow="1" w:lastRow="0" w:firstColumn="1" w:lastColumn="0" w:noHBand="0" w:noVBand="1"/>
      </w:tblPr>
      <w:tblGrid>
        <w:gridCol w:w="3327"/>
        <w:gridCol w:w="2875"/>
        <w:gridCol w:w="2393"/>
        <w:gridCol w:w="2087"/>
      </w:tblGrid>
      <w:tr w:rsidR="005E1695" w:rsidRPr="00C8187F" w14:paraId="13F6B95E" w14:textId="77777777" w:rsidTr="000510D4">
        <w:tc>
          <w:tcPr>
            <w:tcW w:w="3341" w:type="dxa"/>
          </w:tcPr>
          <w:p w14:paraId="10764749" w14:textId="77777777" w:rsidR="005E1695" w:rsidRPr="00C8187F" w:rsidRDefault="005E1695" w:rsidP="000510D4">
            <w:pPr>
              <w:jc w:val="center"/>
              <w:rPr>
                <w:rFonts w:asciiTheme="majorHAnsi" w:hAnsiTheme="majorHAnsi"/>
                <w:b/>
              </w:rPr>
            </w:pPr>
            <w:r w:rsidRPr="00C8187F">
              <w:rPr>
                <w:rFonts w:asciiTheme="majorHAnsi" w:hAnsiTheme="majorHAnsi"/>
                <w:b/>
              </w:rPr>
              <w:t>Standard and Goal</w:t>
            </w:r>
          </w:p>
        </w:tc>
        <w:tc>
          <w:tcPr>
            <w:tcW w:w="2881" w:type="dxa"/>
          </w:tcPr>
          <w:p w14:paraId="24997ECF" w14:textId="77777777" w:rsidR="005E1695" w:rsidRPr="00C8187F" w:rsidRDefault="005E1695" w:rsidP="000510D4">
            <w:pPr>
              <w:jc w:val="center"/>
              <w:rPr>
                <w:rFonts w:asciiTheme="majorHAnsi" w:hAnsiTheme="majorHAnsi"/>
                <w:b/>
              </w:rPr>
            </w:pPr>
            <w:r w:rsidRPr="00C8187F">
              <w:rPr>
                <w:rFonts w:asciiTheme="majorHAnsi" w:hAnsiTheme="majorHAnsi"/>
                <w:b/>
              </w:rPr>
              <w:t xml:space="preserve">Actions that Demonstrate </w:t>
            </w:r>
            <w:r>
              <w:rPr>
                <w:rFonts w:asciiTheme="majorHAnsi" w:hAnsiTheme="majorHAnsi"/>
                <w:b/>
              </w:rPr>
              <w:t xml:space="preserve">the </w:t>
            </w:r>
            <w:r w:rsidRPr="00C8187F">
              <w:rPr>
                <w:rFonts w:asciiTheme="majorHAnsi" w:hAnsiTheme="majorHAnsi"/>
                <w:b/>
              </w:rPr>
              <w:t>Standard</w:t>
            </w:r>
          </w:p>
        </w:tc>
        <w:tc>
          <w:tcPr>
            <w:tcW w:w="2397" w:type="dxa"/>
          </w:tcPr>
          <w:p w14:paraId="2FA28306" w14:textId="77777777" w:rsidR="005E1695" w:rsidRPr="003647A7" w:rsidRDefault="005E1695" w:rsidP="000510D4">
            <w:pPr>
              <w:jc w:val="center"/>
              <w:rPr>
                <w:rFonts w:asciiTheme="majorHAnsi" w:hAnsiTheme="majorHAnsi"/>
                <w:b/>
                <w:color w:val="C00000"/>
              </w:rPr>
            </w:pPr>
            <w:r w:rsidRPr="00C8187F">
              <w:rPr>
                <w:rFonts w:asciiTheme="majorHAnsi" w:hAnsiTheme="majorHAnsi"/>
                <w:b/>
              </w:rPr>
              <w:t>Evidence/Artifacts</w:t>
            </w:r>
            <w:r>
              <w:rPr>
                <w:rFonts w:asciiTheme="majorHAnsi" w:hAnsiTheme="majorHAnsi"/>
                <w:b/>
              </w:rPr>
              <w:t xml:space="preserve">                  </w:t>
            </w:r>
            <w:r>
              <w:rPr>
                <w:rFonts w:asciiTheme="majorHAnsi" w:hAnsiTheme="majorHAnsi"/>
                <w:b/>
                <w:color w:val="C00000"/>
              </w:rPr>
              <w:t xml:space="preserve"> </w:t>
            </w:r>
          </w:p>
        </w:tc>
        <w:tc>
          <w:tcPr>
            <w:tcW w:w="2063" w:type="dxa"/>
          </w:tcPr>
          <w:p w14:paraId="08893D06" w14:textId="77777777" w:rsidR="005E1695" w:rsidRPr="00C8187F" w:rsidRDefault="005E1695" w:rsidP="000510D4">
            <w:pPr>
              <w:jc w:val="center"/>
              <w:rPr>
                <w:rFonts w:asciiTheme="majorHAnsi" w:hAnsiTheme="majorHAnsi"/>
                <w:b/>
              </w:rPr>
            </w:pPr>
            <w:r>
              <w:rPr>
                <w:rFonts w:asciiTheme="majorHAnsi" w:hAnsiTheme="majorHAnsi"/>
                <w:b/>
              </w:rPr>
              <w:t>Dates Initiated/Completed</w:t>
            </w:r>
          </w:p>
        </w:tc>
      </w:tr>
      <w:tr w:rsidR="005E1695" w:rsidRPr="00EA51D7" w14:paraId="0261B099" w14:textId="77777777" w:rsidTr="000510D4">
        <w:tc>
          <w:tcPr>
            <w:tcW w:w="3341" w:type="dxa"/>
          </w:tcPr>
          <w:p w14:paraId="7B3208BC" w14:textId="77777777" w:rsidR="005E1695" w:rsidRPr="00EA51D7" w:rsidRDefault="005E1695" w:rsidP="000510D4">
            <w:pPr>
              <w:rPr>
                <w:rFonts w:asciiTheme="majorHAnsi" w:hAnsiTheme="majorHAnsi"/>
                <w:b/>
                <w:i/>
              </w:rPr>
            </w:pPr>
          </w:p>
          <w:p w14:paraId="49862056" w14:textId="77777777" w:rsidR="005E1695" w:rsidRPr="00EA51D7" w:rsidRDefault="005E1695" w:rsidP="000510D4">
            <w:pPr>
              <w:pStyle w:val="Body"/>
              <w:rPr>
                <w:rFonts w:asciiTheme="majorHAnsi" w:hAnsiTheme="majorHAnsi"/>
                <w:b/>
                <w:i/>
                <w:color w:val="auto"/>
                <w:szCs w:val="22"/>
                <w:u w:val="single"/>
              </w:rPr>
            </w:pPr>
            <w:r w:rsidRPr="00EA51D7">
              <w:rPr>
                <w:rFonts w:asciiTheme="majorHAnsi" w:hAnsiTheme="majorHAnsi"/>
                <w:b/>
                <w:i/>
                <w:color w:val="auto"/>
                <w:szCs w:val="22"/>
              </w:rPr>
              <w:t xml:space="preserve">Standard 3 – </w:t>
            </w:r>
            <w:r w:rsidRPr="00EA51D7">
              <w:rPr>
                <w:rFonts w:asciiTheme="majorHAnsi" w:hAnsiTheme="majorHAnsi"/>
                <w:b/>
                <w:i/>
                <w:color w:val="auto"/>
                <w:szCs w:val="22"/>
                <w:u w:val="single"/>
              </w:rPr>
              <w:t xml:space="preserve">Cultural Leadership </w:t>
            </w:r>
            <w:r w:rsidRPr="00EA51D7">
              <w:rPr>
                <w:rFonts w:ascii="Calibri" w:eastAsia="Times New Roman" w:hAnsi="Calibri"/>
                <w:b/>
                <w:color w:val="auto"/>
                <w:szCs w:val="22"/>
              </w:rPr>
              <w:t xml:space="preserve">The superintendent understands and acts on the important role a system’s culture has in the exemplary performance of all schools. He/she works to understand the people in the district and community as well as their history and traditions as </w:t>
            </w:r>
            <w:r w:rsidRPr="00EA51D7">
              <w:rPr>
                <w:rFonts w:ascii="Calibri" w:eastAsia="Times New Roman" w:hAnsi="Calibri"/>
                <w:b/>
                <w:color w:val="auto"/>
                <w:szCs w:val="22"/>
              </w:rPr>
              <w:lastRenderedPageBreak/>
              <w:t>they move forward to support and achieve district goals. The superintendent must be able to improve the district culture, if needed, to align the work of adults with the district’s goals of improving student learning and infusing the work with passion, meaning and purpose</w:t>
            </w:r>
            <w:r w:rsidRPr="00EA51D7">
              <w:rPr>
                <w:rFonts w:ascii="Calibri" w:eastAsia="Times New Roman" w:hAnsi="Calibri"/>
                <w:color w:val="auto"/>
                <w:szCs w:val="22"/>
              </w:rPr>
              <w:t>.</w:t>
            </w:r>
          </w:p>
          <w:p w14:paraId="39936FD0" w14:textId="77777777" w:rsidR="005E1695" w:rsidRPr="00EA51D7" w:rsidRDefault="005E1695" w:rsidP="000510D4">
            <w:pPr>
              <w:rPr>
                <w:rFonts w:asciiTheme="majorHAnsi" w:hAnsiTheme="majorHAnsi"/>
                <w:b/>
                <w:i/>
              </w:rPr>
            </w:pPr>
            <w:r w:rsidRPr="00EA51D7">
              <w:rPr>
                <w:rFonts w:asciiTheme="majorHAnsi" w:hAnsiTheme="majorHAnsi"/>
                <w:b/>
                <w:i/>
              </w:rPr>
              <w:t xml:space="preserve">. </w:t>
            </w:r>
          </w:p>
          <w:p w14:paraId="68355FF8" w14:textId="77777777" w:rsidR="005E1695" w:rsidRPr="00EA51D7" w:rsidRDefault="005E1695" w:rsidP="000510D4">
            <w:pPr>
              <w:rPr>
                <w:rFonts w:asciiTheme="majorHAnsi" w:hAnsiTheme="majorHAnsi"/>
                <w:b/>
                <w:i/>
              </w:rPr>
            </w:pPr>
          </w:p>
          <w:p w14:paraId="62AF8C07" w14:textId="77777777" w:rsidR="005E1695" w:rsidRPr="00EA51D7" w:rsidRDefault="005E1695" w:rsidP="000510D4">
            <w:pPr>
              <w:jc w:val="center"/>
              <w:rPr>
                <w:rFonts w:asciiTheme="majorHAnsi" w:hAnsiTheme="majorHAnsi"/>
                <w:b/>
                <w:i/>
              </w:rPr>
            </w:pPr>
          </w:p>
        </w:tc>
        <w:tc>
          <w:tcPr>
            <w:tcW w:w="2881" w:type="dxa"/>
          </w:tcPr>
          <w:p w14:paraId="039BC7B5" w14:textId="77777777" w:rsidR="005E1695" w:rsidRPr="00EA51D7" w:rsidRDefault="005E1695" w:rsidP="000510D4">
            <w:pPr>
              <w:pStyle w:val="Body"/>
              <w:rPr>
                <w:rFonts w:asciiTheme="majorHAnsi" w:hAnsiTheme="majorHAnsi" w:cs="Calibri"/>
                <w:color w:val="auto"/>
                <w:szCs w:val="22"/>
              </w:rPr>
            </w:pPr>
          </w:p>
          <w:p w14:paraId="5104D5E9" w14:textId="77777777" w:rsidR="005E1695"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Conduct a review of current student involvement in career pathways and conduct student interests surveys</w:t>
            </w:r>
          </w:p>
          <w:p w14:paraId="418F29E8" w14:textId="77777777" w:rsidR="005E1695" w:rsidRDefault="005E1695" w:rsidP="000510D4">
            <w:pPr>
              <w:pStyle w:val="ListParagraph"/>
              <w:rPr>
                <w:rFonts w:asciiTheme="majorHAnsi" w:hAnsiTheme="majorHAnsi" w:cs="Calibri"/>
              </w:rPr>
            </w:pPr>
          </w:p>
          <w:p w14:paraId="2C477017" w14:textId="77777777" w:rsidR="005E1695"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 xml:space="preserve">Promote and utilize  social media to share </w:t>
            </w:r>
            <w:r>
              <w:rPr>
                <w:rFonts w:asciiTheme="majorHAnsi" w:hAnsiTheme="majorHAnsi" w:cs="Calibri"/>
                <w:color w:val="auto"/>
                <w:szCs w:val="22"/>
              </w:rPr>
              <w:lastRenderedPageBreak/>
              <w:t>information and district/school success</w:t>
            </w:r>
          </w:p>
          <w:p w14:paraId="4BA3EEC8" w14:textId="77777777" w:rsidR="005E1695" w:rsidRDefault="005E1695" w:rsidP="000510D4">
            <w:pPr>
              <w:pStyle w:val="ListParagraph"/>
              <w:rPr>
                <w:rFonts w:asciiTheme="majorHAnsi" w:hAnsiTheme="majorHAnsi" w:cs="Calibri"/>
              </w:rPr>
            </w:pPr>
          </w:p>
          <w:p w14:paraId="6B0C52FC" w14:textId="77777777" w:rsidR="005E1695"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Facilitate the transition to a more efficient and fluid district webpage</w:t>
            </w:r>
          </w:p>
          <w:p w14:paraId="52D86FB4" w14:textId="77777777" w:rsidR="005E1695" w:rsidRDefault="005E1695" w:rsidP="000510D4">
            <w:pPr>
              <w:pStyle w:val="ListParagraph"/>
              <w:rPr>
                <w:rFonts w:asciiTheme="majorHAnsi" w:hAnsiTheme="majorHAnsi" w:cs="Calibri"/>
              </w:rPr>
            </w:pPr>
          </w:p>
          <w:p w14:paraId="5442246E" w14:textId="77777777" w:rsidR="005E1695"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Facilitate a ‘Recruit and Retain’ Committee to review the salary schedules within the district and make recommendations to the board</w:t>
            </w:r>
          </w:p>
          <w:p w14:paraId="087C7A37" w14:textId="77777777" w:rsidR="005E1695" w:rsidRDefault="005E1695" w:rsidP="000510D4">
            <w:pPr>
              <w:pStyle w:val="ListParagraph"/>
              <w:rPr>
                <w:rFonts w:asciiTheme="majorHAnsi" w:hAnsiTheme="majorHAnsi" w:cs="Calibri"/>
              </w:rPr>
            </w:pPr>
          </w:p>
          <w:p w14:paraId="2A6932D3" w14:textId="77777777" w:rsidR="005E1695" w:rsidRPr="00EA51D7"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Facilitate student advisory meetings at each school to empower   students in the decision making process.</w:t>
            </w:r>
          </w:p>
          <w:p w14:paraId="20CF8DE3" w14:textId="77777777" w:rsidR="005E1695" w:rsidRPr="00EA51D7" w:rsidRDefault="005E1695" w:rsidP="000510D4">
            <w:pPr>
              <w:pStyle w:val="Body"/>
              <w:rPr>
                <w:rFonts w:asciiTheme="majorHAnsi" w:hAnsiTheme="majorHAnsi" w:cs="Calibri"/>
                <w:color w:val="auto"/>
                <w:szCs w:val="22"/>
              </w:rPr>
            </w:pPr>
          </w:p>
        </w:tc>
        <w:tc>
          <w:tcPr>
            <w:tcW w:w="2397" w:type="dxa"/>
          </w:tcPr>
          <w:p w14:paraId="62B40C61" w14:textId="3402F76F" w:rsidR="005E1695" w:rsidRDefault="005E1695" w:rsidP="000510D4">
            <w:pPr>
              <w:rPr>
                <w:rFonts w:asciiTheme="majorHAnsi" w:hAnsiTheme="majorHAnsi"/>
              </w:rPr>
            </w:pPr>
          </w:p>
          <w:p w14:paraId="304BDC13" w14:textId="77777777" w:rsidR="005E1695" w:rsidRDefault="005E1695" w:rsidP="000510D4">
            <w:pPr>
              <w:pStyle w:val="ListParagraph"/>
              <w:numPr>
                <w:ilvl w:val="0"/>
                <w:numId w:val="13"/>
              </w:numPr>
              <w:rPr>
                <w:rFonts w:asciiTheme="majorHAnsi" w:hAnsiTheme="majorHAnsi"/>
              </w:rPr>
            </w:pPr>
            <w:r>
              <w:rPr>
                <w:rFonts w:asciiTheme="majorHAnsi" w:hAnsiTheme="majorHAnsi"/>
              </w:rPr>
              <w:t>Survey Data</w:t>
            </w:r>
          </w:p>
          <w:p w14:paraId="6946A1E3" w14:textId="77777777" w:rsidR="005E1695" w:rsidRDefault="005E1695" w:rsidP="000510D4">
            <w:pPr>
              <w:rPr>
                <w:rFonts w:asciiTheme="majorHAnsi" w:hAnsiTheme="majorHAnsi"/>
              </w:rPr>
            </w:pPr>
          </w:p>
          <w:p w14:paraId="55BD6B43" w14:textId="77777777" w:rsidR="005E1695" w:rsidRDefault="005E1695" w:rsidP="000510D4">
            <w:pPr>
              <w:rPr>
                <w:rFonts w:asciiTheme="majorHAnsi" w:hAnsiTheme="majorHAnsi"/>
              </w:rPr>
            </w:pPr>
          </w:p>
          <w:p w14:paraId="5EC8D576" w14:textId="77777777" w:rsidR="005E1695" w:rsidRDefault="005E1695" w:rsidP="000510D4">
            <w:pPr>
              <w:rPr>
                <w:rFonts w:asciiTheme="majorHAnsi" w:hAnsiTheme="majorHAnsi"/>
              </w:rPr>
            </w:pPr>
          </w:p>
          <w:p w14:paraId="59B1EDD3" w14:textId="77777777" w:rsidR="005E1695" w:rsidRDefault="005E1695" w:rsidP="000510D4">
            <w:pPr>
              <w:rPr>
                <w:rFonts w:asciiTheme="majorHAnsi" w:hAnsiTheme="majorHAnsi"/>
              </w:rPr>
            </w:pPr>
          </w:p>
          <w:p w14:paraId="19FDAF51" w14:textId="77777777" w:rsidR="005E1695" w:rsidRDefault="005E1695" w:rsidP="000510D4">
            <w:pPr>
              <w:rPr>
                <w:rFonts w:asciiTheme="majorHAnsi" w:hAnsiTheme="majorHAnsi"/>
              </w:rPr>
            </w:pPr>
          </w:p>
          <w:p w14:paraId="343B6CFA" w14:textId="77777777" w:rsidR="005E1695" w:rsidRDefault="005E1695" w:rsidP="000510D4">
            <w:pPr>
              <w:pStyle w:val="ListParagraph"/>
              <w:numPr>
                <w:ilvl w:val="0"/>
                <w:numId w:val="13"/>
              </w:numPr>
              <w:rPr>
                <w:rFonts w:asciiTheme="majorHAnsi" w:hAnsiTheme="majorHAnsi"/>
              </w:rPr>
            </w:pPr>
            <w:r>
              <w:rPr>
                <w:rFonts w:asciiTheme="majorHAnsi" w:hAnsiTheme="majorHAnsi"/>
              </w:rPr>
              <w:lastRenderedPageBreak/>
              <w:t>Sample posts from social media outlets</w:t>
            </w:r>
          </w:p>
          <w:p w14:paraId="66D06F49" w14:textId="77777777" w:rsidR="005E1695" w:rsidRDefault="005E1695" w:rsidP="000510D4">
            <w:pPr>
              <w:rPr>
                <w:rFonts w:asciiTheme="majorHAnsi" w:hAnsiTheme="majorHAnsi"/>
              </w:rPr>
            </w:pPr>
          </w:p>
          <w:p w14:paraId="654A33C3" w14:textId="77777777" w:rsidR="005E1695" w:rsidRDefault="005E1695" w:rsidP="000510D4">
            <w:pPr>
              <w:rPr>
                <w:rFonts w:asciiTheme="majorHAnsi" w:hAnsiTheme="majorHAnsi"/>
              </w:rPr>
            </w:pPr>
          </w:p>
          <w:p w14:paraId="6AB09D6C" w14:textId="77777777" w:rsidR="005E1695" w:rsidRDefault="005E1695" w:rsidP="000510D4">
            <w:pPr>
              <w:rPr>
                <w:rFonts w:asciiTheme="majorHAnsi" w:hAnsiTheme="majorHAnsi"/>
              </w:rPr>
            </w:pPr>
          </w:p>
          <w:p w14:paraId="1494336B" w14:textId="77777777" w:rsidR="005E1695" w:rsidRDefault="005E1695" w:rsidP="000510D4">
            <w:pPr>
              <w:pStyle w:val="ListParagraph"/>
              <w:numPr>
                <w:ilvl w:val="0"/>
                <w:numId w:val="13"/>
              </w:numPr>
              <w:rPr>
                <w:rFonts w:asciiTheme="majorHAnsi" w:hAnsiTheme="majorHAnsi"/>
              </w:rPr>
            </w:pPr>
            <w:r>
              <w:rPr>
                <w:rFonts w:asciiTheme="majorHAnsi" w:hAnsiTheme="majorHAnsi"/>
              </w:rPr>
              <w:t>Updated Webpage</w:t>
            </w:r>
          </w:p>
          <w:p w14:paraId="14855B07" w14:textId="77777777" w:rsidR="005E1695" w:rsidRDefault="005E1695" w:rsidP="000510D4">
            <w:pPr>
              <w:rPr>
                <w:rFonts w:asciiTheme="majorHAnsi" w:hAnsiTheme="majorHAnsi"/>
              </w:rPr>
            </w:pPr>
          </w:p>
          <w:p w14:paraId="5B01D623" w14:textId="77777777" w:rsidR="005E1695" w:rsidRDefault="005E1695" w:rsidP="000510D4">
            <w:pPr>
              <w:rPr>
                <w:rFonts w:asciiTheme="majorHAnsi" w:hAnsiTheme="majorHAnsi"/>
              </w:rPr>
            </w:pPr>
          </w:p>
          <w:p w14:paraId="7080D833" w14:textId="77777777" w:rsidR="005E1695" w:rsidRDefault="005E1695" w:rsidP="000510D4">
            <w:pPr>
              <w:rPr>
                <w:rFonts w:asciiTheme="majorHAnsi" w:hAnsiTheme="majorHAnsi"/>
              </w:rPr>
            </w:pPr>
          </w:p>
          <w:p w14:paraId="19F3146A" w14:textId="77777777" w:rsidR="005E1695" w:rsidRDefault="005E1695" w:rsidP="000510D4">
            <w:pPr>
              <w:pStyle w:val="ListParagraph"/>
              <w:numPr>
                <w:ilvl w:val="0"/>
                <w:numId w:val="13"/>
              </w:numPr>
              <w:rPr>
                <w:rFonts w:asciiTheme="majorHAnsi" w:hAnsiTheme="majorHAnsi"/>
              </w:rPr>
            </w:pPr>
            <w:r>
              <w:rPr>
                <w:rFonts w:asciiTheme="majorHAnsi" w:hAnsiTheme="majorHAnsi"/>
              </w:rPr>
              <w:t>Meeting Agendas / Board Presentations</w:t>
            </w:r>
          </w:p>
          <w:p w14:paraId="1D62F1F7" w14:textId="77777777" w:rsidR="005E1695" w:rsidRDefault="005E1695" w:rsidP="000510D4">
            <w:pPr>
              <w:rPr>
                <w:rFonts w:asciiTheme="majorHAnsi" w:hAnsiTheme="majorHAnsi"/>
              </w:rPr>
            </w:pPr>
          </w:p>
          <w:p w14:paraId="77E940D5" w14:textId="77777777" w:rsidR="005E1695" w:rsidRDefault="005E1695" w:rsidP="000510D4">
            <w:pPr>
              <w:rPr>
                <w:rFonts w:asciiTheme="majorHAnsi" w:hAnsiTheme="majorHAnsi"/>
              </w:rPr>
            </w:pPr>
          </w:p>
          <w:p w14:paraId="4A691CBF" w14:textId="77777777" w:rsidR="005E1695" w:rsidRDefault="005E1695" w:rsidP="000510D4">
            <w:pPr>
              <w:rPr>
                <w:rFonts w:asciiTheme="majorHAnsi" w:hAnsiTheme="majorHAnsi"/>
              </w:rPr>
            </w:pPr>
          </w:p>
          <w:p w14:paraId="3D809E7C" w14:textId="77777777" w:rsidR="005E1695" w:rsidRDefault="005E1695" w:rsidP="000510D4">
            <w:pPr>
              <w:rPr>
                <w:rFonts w:asciiTheme="majorHAnsi" w:hAnsiTheme="majorHAnsi"/>
              </w:rPr>
            </w:pPr>
          </w:p>
          <w:p w14:paraId="0A4CBF63" w14:textId="77777777" w:rsidR="005E1695" w:rsidRDefault="005E1695" w:rsidP="000510D4">
            <w:pPr>
              <w:rPr>
                <w:rFonts w:asciiTheme="majorHAnsi" w:hAnsiTheme="majorHAnsi"/>
              </w:rPr>
            </w:pPr>
          </w:p>
          <w:p w14:paraId="3D56DF41" w14:textId="77777777" w:rsidR="005E1695" w:rsidRDefault="005E1695" w:rsidP="000510D4">
            <w:pPr>
              <w:rPr>
                <w:rFonts w:asciiTheme="majorHAnsi" w:hAnsiTheme="majorHAnsi"/>
              </w:rPr>
            </w:pPr>
          </w:p>
          <w:p w14:paraId="48BF937C" w14:textId="77777777" w:rsidR="005E1695" w:rsidRPr="00BA2123" w:rsidRDefault="005E1695" w:rsidP="000510D4">
            <w:pPr>
              <w:pStyle w:val="ListParagraph"/>
              <w:numPr>
                <w:ilvl w:val="0"/>
                <w:numId w:val="13"/>
              </w:numPr>
              <w:rPr>
                <w:rFonts w:asciiTheme="majorHAnsi" w:hAnsiTheme="majorHAnsi"/>
              </w:rPr>
            </w:pPr>
            <w:r>
              <w:rPr>
                <w:rFonts w:asciiTheme="majorHAnsi" w:hAnsiTheme="majorHAnsi"/>
              </w:rPr>
              <w:t>Meeting Agendas</w:t>
            </w:r>
          </w:p>
        </w:tc>
        <w:tc>
          <w:tcPr>
            <w:tcW w:w="2063" w:type="dxa"/>
          </w:tcPr>
          <w:p w14:paraId="7889D1D6" w14:textId="77777777" w:rsidR="005E1695" w:rsidRDefault="005E1695" w:rsidP="000510D4">
            <w:pPr>
              <w:pStyle w:val="Body"/>
              <w:rPr>
                <w:rFonts w:asciiTheme="majorHAnsi" w:hAnsiTheme="majorHAnsi" w:cs="Calibri"/>
                <w:color w:val="auto"/>
                <w:szCs w:val="22"/>
              </w:rPr>
            </w:pPr>
          </w:p>
          <w:p w14:paraId="4409ECA9" w14:textId="77777777" w:rsidR="005E1695"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January 2022</w:t>
            </w:r>
          </w:p>
          <w:p w14:paraId="4BC8E5B6" w14:textId="77777777" w:rsidR="005E1695" w:rsidRDefault="005E1695" w:rsidP="000510D4">
            <w:pPr>
              <w:pStyle w:val="Body"/>
              <w:rPr>
                <w:rFonts w:asciiTheme="majorHAnsi" w:hAnsiTheme="majorHAnsi" w:cs="Calibri"/>
                <w:color w:val="auto"/>
                <w:szCs w:val="22"/>
              </w:rPr>
            </w:pPr>
          </w:p>
          <w:p w14:paraId="75215A8B" w14:textId="77777777" w:rsidR="005E1695" w:rsidRDefault="005E1695" w:rsidP="000510D4">
            <w:pPr>
              <w:pStyle w:val="Body"/>
              <w:rPr>
                <w:rFonts w:asciiTheme="majorHAnsi" w:hAnsiTheme="majorHAnsi" w:cs="Calibri"/>
                <w:color w:val="auto"/>
                <w:szCs w:val="22"/>
              </w:rPr>
            </w:pPr>
          </w:p>
          <w:p w14:paraId="1B9B8820" w14:textId="77777777" w:rsidR="005E1695" w:rsidRDefault="005E1695" w:rsidP="000510D4">
            <w:pPr>
              <w:pStyle w:val="Body"/>
              <w:rPr>
                <w:rFonts w:asciiTheme="majorHAnsi" w:hAnsiTheme="majorHAnsi" w:cs="Calibri"/>
                <w:color w:val="auto"/>
                <w:szCs w:val="22"/>
              </w:rPr>
            </w:pPr>
          </w:p>
          <w:p w14:paraId="38C1F065" w14:textId="77777777" w:rsidR="005E1695" w:rsidRDefault="005E1695" w:rsidP="000510D4">
            <w:pPr>
              <w:pStyle w:val="Body"/>
              <w:rPr>
                <w:rFonts w:asciiTheme="majorHAnsi" w:hAnsiTheme="majorHAnsi" w:cs="Calibri"/>
                <w:color w:val="auto"/>
                <w:szCs w:val="22"/>
              </w:rPr>
            </w:pPr>
          </w:p>
          <w:p w14:paraId="03301216" w14:textId="77777777" w:rsidR="005E1695" w:rsidRDefault="005E1695" w:rsidP="000510D4">
            <w:pPr>
              <w:pStyle w:val="Body"/>
              <w:rPr>
                <w:rFonts w:asciiTheme="majorHAnsi" w:hAnsiTheme="majorHAnsi" w:cs="Calibri"/>
                <w:color w:val="auto"/>
                <w:szCs w:val="22"/>
              </w:rPr>
            </w:pPr>
          </w:p>
          <w:p w14:paraId="66327CBA" w14:textId="77777777" w:rsidR="005E1695" w:rsidRDefault="005E1695" w:rsidP="000510D4">
            <w:pPr>
              <w:pStyle w:val="Body"/>
              <w:rPr>
                <w:rFonts w:asciiTheme="majorHAnsi" w:hAnsiTheme="majorHAnsi" w:cs="Calibri"/>
                <w:color w:val="auto"/>
                <w:szCs w:val="22"/>
              </w:rPr>
            </w:pPr>
          </w:p>
          <w:p w14:paraId="39E7E841" w14:textId="77777777" w:rsidR="005E1695"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Ongoing</w:t>
            </w:r>
          </w:p>
          <w:p w14:paraId="10C5D9B0" w14:textId="77777777" w:rsidR="005E1695" w:rsidRDefault="005E1695" w:rsidP="000510D4">
            <w:pPr>
              <w:pStyle w:val="Body"/>
              <w:rPr>
                <w:rFonts w:asciiTheme="majorHAnsi" w:hAnsiTheme="majorHAnsi" w:cs="Calibri"/>
                <w:color w:val="auto"/>
                <w:szCs w:val="22"/>
              </w:rPr>
            </w:pPr>
          </w:p>
          <w:p w14:paraId="113CE0C6" w14:textId="77777777" w:rsidR="005E1695" w:rsidRDefault="005E1695" w:rsidP="000510D4">
            <w:pPr>
              <w:pStyle w:val="Body"/>
              <w:rPr>
                <w:rFonts w:asciiTheme="majorHAnsi" w:hAnsiTheme="majorHAnsi" w:cs="Calibri"/>
                <w:color w:val="auto"/>
                <w:szCs w:val="22"/>
              </w:rPr>
            </w:pPr>
          </w:p>
          <w:p w14:paraId="6787C95E" w14:textId="77777777" w:rsidR="005E1695" w:rsidRDefault="005E1695" w:rsidP="000510D4">
            <w:pPr>
              <w:pStyle w:val="Body"/>
              <w:rPr>
                <w:rFonts w:asciiTheme="majorHAnsi" w:hAnsiTheme="majorHAnsi" w:cs="Calibri"/>
                <w:color w:val="auto"/>
                <w:szCs w:val="22"/>
              </w:rPr>
            </w:pPr>
          </w:p>
          <w:p w14:paraId="5F451940" w14:textId="77777777" w:rsidR="005E1695" w:rsidRDefault="005E1695" w:rsidP="000510D4">
            <w:pPr>
              <w:pStyle w:val="Body"/>
              <w:rPr>
                <w:rFonts w:asciiTheme="majorHAnsi" w:hAnsiTheme="majorHAnsi" w:cs="Calibri"/>
                <w:color w:val="auto"/>
                <w:szCs w:val="22"/>
              </w:rPr>
            </w:pPr>
          </w:p>
          <w:p w14:paraId="78E6A0FC" w14:textId="77777777" w:rsidR="005E1695" w:rsidRDefault="005E1695" w:rsidP="000510D4">
            <w:pPr>
              <w:pStyle w:val="Body"/>
              <w:rPr>
                <w:rFonts w:asciiTheme="majorHAnsi" w:hAnsiTheme="majorHAnsi" w:cs="Calibri"/>
                <w:color w:val="auto"/>
                <w:szCs w:val="22"/>
              </w:rPr>
            </w:pPr>
          </w:p>
          <w:p w14:paraId="42BAE399" w14:textId="77777777" w:rsidR="005E1695"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January 2022</w:t>
            </w:r>
          </w:p>
          <w:p w14:paraId="16BA4EC2" w14:textId="77777777" w:rsidR="005E1695" w:rsidRDefault="005E1695" w:rsidP="000510D4">
            <w:pPr>
              <w:pStyle w:val="Body"/>
              <w:rPr>
                <w:rFonts w:asciiTheme="majorHAnsi" w:hAnsiTheme="majorHAnsi" w:cs="Calibri"/>
                <w:color w:val="auto"/>
                <w:szCs w:val="22"/>
              </w:rPr>
            </w:pPr>
          </w:p>
          <w:p w14:paraId="046C2AB8" w14:textId="77777777" w:rsidR="005E1695" w:rsidRDefault="005E1695" w:rsidP="000510D4">
            <w:pPr>
              <w:pStyle w:val="Body"/>
              <w:rPr>
                <w:rFonts w:asciiTheme="majorHAnsi" w:hAnsiTheme="majorHAnsi" w:cs="Calibri"/>
                <w:color w:val="auto"/>
                <w:szCs w:val="22"/>
              </w:rPr>
            </w:pPr>
          </w:p>
          <w:p w14:paraId="44AF77D6" w14:textId="77777777" w:rsidR="005E1695" w:rsidRDefault="005E1695" w:rsidP="000510D4">
            <w:pPr>
              <w:pStyle w:val="Body"/>
              <w:rPr>
                <w:rFonts w:asciiTheme="majorHAnsi" w:hAnsiTheme="majorHAnsi" w:cs="Calibri"/>
                <w:color w:val="auto"/>
                <w:szCs w:val="22"/>
              </w:rPr>
            </w:pPr>
          </w:p>
          <w:p w14:paraId="1A951FEA" w14:textId="77777777" w:rsidR="005E1695" w:rsidRDefault="005E1695" w:rsidP="000510D4">
            <w:pPr>
              <w:pStyle w:val="Body"/>
              <w:rPr>
                <w:rFonts w:asciiTheme="majorHAnsi" w:hAnsiTheme="majorHAnsi" w:cs="Calibri"/>
                <w:color w:val="auto"/>
                <w:szCs w:val="22"/>
              </w:rPr>
            </w:pPr>
          </w:p>
          <w:p w14:paraId="65F61F4F" w14:textId="77777777" w:rsidR="005E1695"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May 2022</w:t>
            </w:r>
          </w:p>
          <w:p w14:paraId="2E1C0898" w14:textId="77777777" w:rsidR="005E1695" w:rsidRDefault="005E1695" w:rsidP="000510D4">
            <w:pPr>
              <w:pStyle w:val="Body"/>
              <w:rPr>
                <w:rFonts w:asciiTheme="majorHAnsi" w:hAnsiTheme="majorHAnsi" w:cs="Calibri"/>
                <w:color w:val="auto"/>
                <w:szCs w:val="22"/>
              </w:rPr>
            </w:pPr>
          </w:p>
          <w:p w14:paraId="04828278" w14:textId="77777777" w:rsidR="005E1695" w:rsidRDefault="005E1695" w:rsidP="000510D4">
            <w:pPr>
              <w:pStyle w:val="Body"/>
              <w:rPr>
                <w:rFonts w:asciiTheme="majorHAnsi" w:hAnsiTheme="majorHAnsi" w:cs="Calibri"/>
                <w:color w:val="auto"/>
                <w:szCs w:val="22"/>
              </w:rPr>
            </w:pPr>
          </w:p>
          <w:p w14:paraId="1DD3E181" w14:textId="77777777" w:rsidR="005E1695" w:rsidRDefault="005E1695" w:rsidP="000510D4">
            <w:pPr>
              <w:pStyle w:val="Body"/>
              <w:rPr>
                <w:rFonts w:asciiTheme="majorHAnsi" w:hAnsiTheme="majorHAnsi" w:cs="Calibri"/>
                <w:color w:val="auto"/>
                <w:szCs w:val="22"/>
              </w:rPr>
            </w:pPr>
          </w:p>
          <w:p w14:paraId="647ED645" w14:textId="77777777" w:rsidR="005E1695" w:rsidRDefault="005E1695" w:rsidP="000510D4">
            <w:pPr>
              <w:pStyle w:val="Body"/>
              <w:rPr>
                <w:rFonts w:asciiTheme="majorHAnsi" w:hAnsiTheme="majorHAnsi" w:cs="Calibri"/>
                <w:color w:val="auto"/>
                <w:szCs w:val="22"/>
              </w:rPr>
            </w:pPr>
          </w:p>
          <w:p w14:paraId="70EF0F0C" w14:textId="77777777" w:rsidR="005E1695" w:rsidRDefault="005E1695" w:rsidP="000510D4">
            <w:pPr>
              <w:pStyle w:val="Body"/>
              <w:rPr>
                <w:rFonts w:asciiTheme="majorHAnsi" w:hAnsiTheme="majorHAnsi" w:cs="Calibri"/>
                <w:color w:val="auto"/>
                <w:szCs w:val="22"/>
              </w:rPr>
            </w:pPr>
          </w:p>
          <w:p w14:paraId="1E21347A" w14:textId="77777777" w:rsidR="005E1695" w:rsidRDefault="005E1695" w:rsidP="000510D4">
            <w:pPr>
              <w:pStyle w:val="Body"/>
              <w:rPr>
                <w:rFonts w:asciiTheme="majorHAnsi" w:hAnsiTheme="majorHAnsi" w:cs="Calibri"/>
                <w:color w:val="auto"/>
                <w:szCs w:val="22"/>
              </w:rPr>
            </w:pPr>
          </w:p>
          <w:p w14:paraId="7AE6DC32" w14:textId="77777777" w:rsidR="005E1695" w:rsidRDefault="005E1695" w:rsidP="000510D4">
            <w:pPr>
              <w:pStyle w:val="Body"/>
              <w:rPr>
                <w:rFonts w:asciiTheme="majorHAnsi" w:hAnsiTheme="majorHAnsi" w:cs="Calibri"/>
                <w:color w:val="auto"/>
                <w:szCs w:val="22"/>
              </w:rPr>
            </w:pPr>
          </w:p>
          <w:p w14:paraId="059A6CFE" w14:textId="77777777" w:rsidR="005E1695" w:rsidRDefault="005E1695" w:rsidP="000510D4">
            <w:pPr>
              <w:pStyle w:val="Body"/>
              <w:rPr>
                <w:rFonts w:asciiTheme="majorHAnsi" w:hAnsiTheme="majorHAnsi" w:cs="Calibri"/>
                <w:color w:val="auto"/>
                <w:szCs w:val="22"/>
              </w:rPr>
            </w:pPr>
          </w:p>
          <w:p w14:paraId="10540572" w14:textId="77777777" w:rsidR="005E1695" w:rsidRPr="00EA51D7" w:rsidRDefault="005E1695"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Ongoing</w:t>
            </w:r>
          </w:p>
        </w:tc>
      </w:tr>
    </w:tbl>
    <w:p w14:paraId="291E74DF" w14:textId="299D541F" w:rsidR="005E1695" w:rsidRDefault="005E1695" w:rsidP="005E1695">
      <w:pPr>
        <w:rPr>
          <w:sz w:val="22"/>
          <w:szCs w:val="22"/>
        </w:rPr>
      </w:pPr>
    </w:p>
    <w:p w14:paraId="7D67887E" w14:textId="77777777" w:rsidR="006F38F2" w:rsidRPr="00834ED3" w:rsidRDefault="006F38F2" w:rsidP="006F38F2">
      <w:pPr>
        <w:pStyle w:val="Body"/>
        <w:shd w:val="clear" w:color="auto" w:fill="000066"/>
        <w:rPr>
          <w:rFonts w:ascii="Calibri" w:hAnsi="Calibri" w:cs="Calibri"/>
          <w:b/>
          <w:color w:val="FFFFFF"/>
          <w:sz w:val="28"/>
        </w:rPr>
      </w:pPr>
      <w:r>
        <w:rPr>
          <w:rFonts w:ascii="Calibri" w:hAnsi="Calibri" w:cs="Calibri"/>
          <w:b/>
          <w:color w:val="FFFFFF"/>
          <w:sz w:val="28"/>
        </w:rPr>
        <w:t xml:space="preserve">Standard </w:t>
      </w:r>
      <w:r w:rsidRPr="00834ED3">
        <w:rPr>
          <w:rFonts w:ascii="Calibri" w:hAnsi="Calibri" w:cs="Calibri"/>
          <w:b/>
          <w:color w:val="FFFFFF"/>
          <w:sz w:val="28"/>
        </w:rPr>
        <w:t>3: Cultural Leadership</w:t>
      </w:r>
    </w:p>
    <w:p w14:paraId="07EC46D5" w14:textId="77777777" w:rsidR="006F38F2" w:rsidRPr="005C64F1" w:rsidRDefault="006F38F2" w:rsidP="006F38F2">
      <w:pPr>
        <w:pStyle w:val="Body"/>
        <w:rPr>
          <w:rFonts w:ascii="Calibri" w:hAnsi="Calibri" w:cs="Calibri"/>
          <w:sz w:val="22"/>
          <w:szCs w:val="22"/>
        </w:rPr>
      </w:pPr>
      <w:r w:rsidRPr="00834ED3">
        <w:rPr>
          <w:rFonts w:ascii="Calibri" w:hAnsi="Calibri" w:cs="Calibri"/>
          <w:b/>
        </w:rPr>
        <w:t>SUMMARY</w:t>
      </w:r>
      <w:r w:rsidRPr="00834ED3">
        <w:rPr>
          <w:rFonts w:ascii="Calibri" w:hAnsi="Calibri" w:cs="Calibri"/>
        </w:rPr>
        <w:t xml:space="preserve">: </w:t>
      </w:r>
      <w:r w:rsidRPr="005C64F1">
        <w:rPr>
          <w:rFonts w:ascii="Calibri" w:eastAsia="Times New Roman" w:hAnsi="Calibri"/>
          <w:sz w:val="22"/>
          <w:szCs w:val="22"/>
        </w:rPr>
        <w:t>The superintendent understands and acts on the important role a system’s culture has in the exemplary performance of all schools. He/she works to understand the people in the district and community as well as their history and traditions as they move forward to support and achieve district goals. The superintendent must be able to improve the district culture, if needed, to align the work of adults with the district’s goals of improving student learning and infusing the work with passion, meaning and purpose.</w:t>
      </w:r>
    </w:p>
    <w:p w14:paraId="0E661301" w14:textId="77777777" w:rsidR="006F38F2" w:rsidRDefault="006F38F2" w:rsidP="006F38F2">
      <w:pPr>
        <w:pStyle w:val="Body"/>
        <w:rPr>
          <w:rFonts w:ascii="Calibri" w:hAnsi="Calibri" w:cs="Calibri"/>
          <w:sz w:val="22"/>
        </w:rPr>
      </w:pPr>
      <w:r w:rsidRPr="00834ED3">
        <w:rPr>
          <w:rFonts w:ascii="Calibri" w:hAnsi="Calibri" w:cs="Calibri"/>
          <w:b/>
        </w:rPr>
        <w:t>PRACTICES</w:t>
      </w:r>
      <w:r>
        <w:rPr>
          <w:rFonts w:ascii="Calibri" w:hAnsi="Calibri" w:cs="Calibri"/>
          <w:b/>
        </w:rPr>
        <w:t xml:space="preserve"> (Indicators)</w:t>
      </w:r>
      <w:r w:rsidRPr="00834ED3">
        <w:rPr>
          <w:rFonts w:ascii="Calibri" w:hAnsi="Calibri" w:cs="Calibri"/>
          <w:b/>
        </w:rPr>
        <w:t xml:space="preserve">: </w:t>
      </w:r>
      <w:r>
        <w:rPr>
          <w:rFonts w:ascii="Calibri" w:hAnsi="Calibri" w:cs="Calibri"/>
          <w:b/>
        </w:rPr>
        <w:t xml:space="preserve">Understanding and influencing the district’s environment. The </w:t>
      </w:r>
      <w:r>
        <w:rPr>
          <w:rFonts w:ascii="Calibri" w:hAnsi="Calibri" w:cs="Calibri"/>
          <w:sz w:val="22"/>
        </w:rPr>
        <w:t>superintendent…</w:t>
      </w:r>
    </w:p>
    <w:p w14:paraId="7CF3B49F" w14:textId="77777777" w:rsidR="006F38F2" w:rsidRPr="00CE151F" w:rsidRDefault="006F38F2" w:rsidP="006F38F2">
      <w:pPr>
        <w:pStyle w:val="Body"/>
        <w:numPr>
          <w:ilvl w:val="0"/>
          <w:numId w:val="8"/>
        </w:numPr>
        <w:rPr>
          <w:rFonts w:ascii="Calibri" w:hAnsi="Calibri" w:cs="Calibri"/>
          <w:sz w:val="22"/>
          <w:szCs w:val="22"/>
        </w:rPr>
      </w:pPr>
      <w:r w:rsidRPr="00CE151F">
        <w:rPr>
          <w:rFonts w:ascii="Calibri" w:eastAsia="Times New Roman" w:hAnsi="Calibri" w:cs="Calibri"/>
          <w:sz w:val="22"/>
          <w:szCs w:val="22"/>
        </w:rPr>
        <w:t>Communicate</w:t>
      </w:r>
      <w:r>
        <w:rPr>
          <w:rFonts w:ascii="Calibri" w:eastAsia="Times New Roman" w:hAnsi="Calibri" w:cs="Calibri"/>
          <w:sz w:val="22"/>
          <w:szCs w:val="22"/>
        </w:rPr>
        <w:t>s</w:t>
      </w:r>
      <w:r w:rsidRPr="00CE151F">
        <w:rPr>
          <w:rFonts w:ascii="Calibri" w:eastAsia="Times New Roman" w:hAnsi="Calibri" w:cs="Calibri"/>
          <w:sz w:val="22"/>
          <w:szCs w:val="22"/>
        </w:rPr>
        <w:t xml:space="preserve"> strong ideals and beliefs about teaching and learning with all stakeholders and operate from those beliefs</w:t>
      </w:r>
      <w:r>
        <w:rPr>
          <w:rFonts w:ascii="Calibri" w:eastAsia="Times New Roman" w:hAnsi="Calibri" w:cs="Calibri"/>
          <w:sz w:val="22"/>
          <w:szCs w:val="22"/>
        </w:rPr>
        <w:t>.</w:t>
      </w:r>
      <w:r w:rsidRPr="00CE151F">
        <w:rPr>
          <w:rFonts w:ascii="Calibri" w:hAnsi="Calibri" w:cs="Calibri"/>
          <w:b/>
          <w:sz w:val="22"/>
          <w:szCs w:val="22"/>
        </w:rPr>
        <w:t xml:space="preserve">     </w:t>
      </w:r>
      <w:r w:rsidRPr="00CE151F">
        <w:rPr>
          <w:rFonts w:ascii="Calibri" w:hAnsi="Calibri" w:cs="Calibri"/>
          <w:b/>
          <w:i/>
          <w:color w:val="auto"/>
          <w:sz w:val="22"/>
          <w:szCs w:val="22"/>
        </w:rPr>
        <w:t>Stakeholder/Community Involvement</w:t>
      </w:r>
    </w:p>
    <w:p w14:paraId="2C653EDC" w14:textId="77777777" w:rsidR="006F38F2" w:rsidRPr="00CE151F" w:rsidRDefault="006F38F2" w:rsidP="006F38F2">
      <w:pPr>
        <w:pStyle w:val="Body"/>
        <w:numPr>
          <w:ilvl w:val="0"/>
          <w:numId w:val="8"/>
        </w:numPr>
        <w:rPr>
          <w:rFonts w:ascii="Calibri" w:hAnsi="Calibri" w:cs="Calibri"/>
          <w:sz w:val="22"/>
          <w:szCs w:val="22"/>
        </w:rPr>
      </w:pPr>
      <w:r w:rsidRPr="00CE151F">
        <w:rPr>
          <w:rFonts w:ascii="Calibri" w:eastAsia="Times New Roman" w:hAnsi="Calibri" w:cs="Calibri"/>
          <w:sz w:val="22"/>
          <w:szCs w:val="22"/>
        </w:rPr>
        <w:lastRenderedPageBreak/>
        <w:t>Build</w:t>
      </w:r>
      <w:r>
        <w:rPr>
          <w:rFonts w:ascii="Calibri" w:eastAsia="Times New Roman" w:hAnsi="Calibri" w:cs="Calibri"/>
          <w:sz w:val="22"/>
          <w:szCs w:val="22"/>
        </w:rPr>
        <w:t>s</w:t>
      </w:r>
      <w:r w:rsidRPr="00CE151F">
        <w:rPr>
          <w:rFonts w:ascii="Calibri" w:eastAsia="Times New Roman" w:hAnsi="Calibri" w:cs="Calibri"/>
          <w:sz w:val="22"/>
          <w:szCs w:val="22"/>
        </w:rPr>
        <w:t xml:space="preserve"> community understanding of what is necessary for all students to graduate college and career ready and to be successful in the globally competitive 21st century</w:t>
      </w:r>
      <w:r>
        <w:rPr>
          <w:rFonts w:ascii="Calibri" w:eastAsia="Times New Roman" w:hAnsi="Calibri" w:cs="Calibri"/>
          <w:sz w:val="22"/>
          <w:szCs w:val="22"/>
        </w:rPr>
        <w:t>.</w:t>
      </w:r>
      <w:r w:rsidRPr="00CE151F">
        <w:rPr>
          <w:rFonts w:ascii="Calibri" w:eastAsia="Times New Roman" w:hAnsi="Calibri" w:cs="Calibri"/>
          <w:sz w:val="22"/>
          <w:szCs w:val="22"/>
        </w:rPr>
        <w:t xml:space="preserve">    </w:t>
      </w:r>
      <w:r w:rsidRPr="00CE151F">
        <w:rPr>
          <w:rFonts w:ascii="Calibri" w:hAnsi="Calibri" w:cs="Calibri"/>
          <w:b/>
          <w:i/>
          <w:color w:val="auto"/>
          <w:sz w:val="22"/>
          <w:szCs w:val="22"/>
        </w:rPr>
        <w:t>Stakeholder/Community Involvement</w:t>
      </w:r>
    </w:p>
    <w:p w14:paraId="43294494" w14:textId="77777777" w:rsidR="006F38F2" w:rsidRPr="000D4AEB" w:rsidRDefault="006F38F2" w:rsidP="006F38F2">
      <w:pPr>
        <w:pStyle w:val="Body"/>
        <w:numPr>
          <w:ilvl w:val="0"/>
          <w:numId w:val="8"/>
        </w:numPr>
        <w:rPr>
          <w:rFonts w:ascii="Calibri" w:hAnsi="Calibri" w:cs="Calibri"/>
          <w:sz w:val="22"/>
          <w:szCs w:val="22"/>
        </w:rPr>
      </w:pPr>
      <w:r w:rsidRPr="00CE151F">
        <w:rPr>
          <w:rFonts w:ascii="Calibri" w:eastAsia="Times New Roman" w:hAnsi="Calibri" w:cs="Calibri"/>
          <w:sz w:val="22"/>
          <w:szCs w:val="22"/>
        </w:rPr>
        <w:t>Create</w:t>
      </w:r>
      <w:r>
        <w:rPr>
          <w:rFonts w:ascii="Calibri" w:eastAsia="Times New Roman" w:hAnsi="Calibri" w:cs="Calibri"/>
          <w:sz w:val="22"/>
          <w:szCs w:val="22"/>
        </w:rPr>
        <w:t>s</w:t>
      </w:r>
      <w:r w:rsidRPr="00CE151F">
        <w:rPr>
          <w:rFonts w:ascii="Calibri" w:eastAsia="Times New Roman" w:hAnsi="Calibri" w:cs="Calibri"/>
          <w:sz w:val="22"/>
          <w:szCs w:val="22"/>
        </w:rPr>
        <w:t xml:space="preserve"> a unified school system (not a system of individual schools) with shared vision and equitable practices</w:t>
      </w:r>
      <w:r>
        <w:rPr>
          <w:rFonts w:ascii="Calibri" w:eastAsia="Times New Roman" w:hAnsi="Calibri" w:cs="Calibri"/>
          <w:sz w:val="22"/>
          <w:szCs w:val="22"/>
        </w:rPr>
        <w:t>.</w:t>
      </w:r>
      <w:r>
        <w:rPr>
          <w:rFonts w:ascii="Calibri" w:eastAsia="Times New Roman" w:hAnsi="Calibri"/>
          <w:color w:val="984806"/>
          <w:sz w:val="22"/>
          <w:szCs w:val="22"/>
        </w:rPr>
        <w:t xml:space="preserve">  </w:t>
      </w:r>
      <w:r w:rsidRPr="00CE151F">
        <w:rPr>
          <w:rFonts w:ascii="Calibri" w:hAnsi="Calibri" w:cs="Calibri"/>
          <w:b/>
          <w:i/>
          <w:color w:val="auto"/>
          <w:sz w:val="22"/>
          <w:szCs w:val="22"/>
        </w:rPr>
        <w:t>Vision/Beliefs</w:t>
      </w:r>
    </w:p>
    <w:p w14:paraId="2138C69F" w14:textId="77777777" w:rsidR="006F38F2" w:rsidRPr="000D4AEB" w:rsidRDefault="006F38F2" w:rsidP="006F38F2">
      <w:pPr>
        <w:pStyle w:val="Body"/>
        <w:numPr>
          <w:ilvl w:val="0"/>
          <w:numId w:val="8"/>
        </w:numPr>
        <w:rPr>
          <w:rFonts w:ascii="Calibri" w:hAnsi="Calibri" w:cs="Calibri"/>
          <w:sz w:val="22"/>
          <w:szCs w:val="22"/>
        </w:rPr>
      </w:pPr>
      <w:r w:rsidRPr="000D4AEB">
        <w:rPr>
          <w:rFonts w:ascii="Calibri" w:eastAsia="Times New Roman" w:hAnsi="Calibri" w:cs="Calibri"/>
          <w:sz w:val="22"/>
          <w:szCs w:val="22"/>
        </w:rPr>
        <w:t>Build</w:t>
      </w:r>
      <w:r>
        <w:rPr>
          <w:rFonts w:ascii="Calibri" w:eastAsia="Times New Roman" w:hAnsi="Calibri" w:cs="Calibri"/>
          <w:sz w:val="22"/>
          <w:szCs w:val="22"/>
        </w:rPr>
        <w:t>s</w:t>
      </w:r>
      <w:r w:rsidRPr="000D4AEB">
        <w:rPr>
          <w:rFonts w:ascii="Calibri" w:eastAsia="Times New Roman" w:hAnsi="Calibri" w:cs="Calibri"/>
          <w:sz w:val="22"/>
          <w:szCs w:val="22"/>
        </w:rPr>
        <w:t xml:space="preserve"> trust and promote</w:t>
      </w:r>
      <w:r>
        <w:rPr>
          <w:rFonts w:ascii="Calibri" w:eastAsia="Times New Roman" w:hAnsi="Calibri" w:cs="Calibri"/>
          <w:sz w:val="22"/>
          <w:szCs w:val="22"/>
        </w:rPr>
        <w:t>s</w:t>
      </w:r>
      <w:r w:rsidRPr="000D4AEB">
        <w:rPr>
          <w:rFonts w:ascii="Calibri" w:eastAsia="Times New Roman" w:hAnsi="Calibri" w:cs="Calibri"/>
          <w:sz w:val="22"/>
          <w:szCs w:val="22"/>
        </w:rPr>
        <w:t xml:space="preserve"> a sense of well‐being between all stakeholders</w:t>
      </w:r>
      <w:r w:rsidRPr="00EA6707">
        <w:rPr>
          <w:rFonts w:ascii="Calibri" w:eastAsia="Times New Roman" w:hAnsi="Calibri" w:cs="Calibri"/>
          <w:b/>
          <w:color w:val="948A54"/>
          <w:sz w:val="22"/>
          <w:szCs w:val="22"/>
        </w:rPr>
        <w:t xml:space="preserve">    </w:t>
      </w:r>
      <w:r w:rsidRPr="000D4AEB">
        <w:rPr>
          <w:rFonts w:ascii="Calibri" w:hAnsi="Calibri" w:cs="Calibri"/>
          <w:b/>
          <w:i/>
          <w:color w:val="auto"/>
          <w:sz w:val="22"/>
          <w:szCs w:val="22"/>
        </w:rPr>
        <w:t>Stakeholder/Community Involvement</w:t>
      </w:r>
    </w:p>
    <w:p w14:paraId="1A2887F9" w14:textId="77777777" w:rsidR="006F38F2" w:rsidRPr="00CE151F" w:rsidRDefault="006F38F2" w:rsidP="006F38F2">
      <w:pPr>
        <w:numPr>
          <w:ilvl w:val="0"/>
          <w:numId w:val="8"/>
        </w:numPr>
        <w:rPr>
          <w:sz w:val="22"/>
          <w:szCs w:val="22"/>
        </w:rPr>
      </w:pPr>
      <w:r w:rsidRPr="00CE151F">
        <w:rPr>
          <w:rFonts w:ascii="Calibri" w:hAnsi="Calibri" w:cs="Calibri"/>
          <w:sz w:val="22"/>
          <w:szCs w:val="22"/>
        </w:rPr>
        <w:t>Routinely celebrate</w:t>
      </w:r>
      <w:r>
        <w:rPr>
          <w:rFonts w:ascii="Calibri" w:hAnsi="Calibri" w:cs="Calibri"/>
          <w:sz w:val="22"/>
          <w:szCs w:val="22"/>
        </w:rPr>
        <w:t>s</w:t>
      </w:r>
      <w:r w:rsidRPr="00CE151F">
        <w:rPr>
          <w:rFonts w:ascii="Calibri" w:hAnsi="Calibri" w:cs="Calibri"/>
          <w:sz w:val="22"/>
          <w:szCs w:val="22"/>
        </w:rPr>
        <w:t xml:space="preserve"> and acknowledge</w:t>
      </w:r>
      <w:r>
        <w:rPr>
          <w:rFonts w:ascii="Calibri" w:hAnsi="Calibri" w:cs="Calibri"/>
          <w:sz w:val="22"/>
          <w:szCs w:val="22"/>
        </w:rPr>
        <w:t>s</w:t>
      </w:r>
      <w:r w:rsidRPr="00CE151F">
        <w:rPr>
          <w:rFonts w:ascii="Calibri" w:hAnsi="Calibri" w:cs="Calibri"/>
          <w:sz w:val="22"/>
          <w:szCs w:val="22"/>
        </w:rPr>
        <w:t xml:space="preserve"> district successes as well as areas needing growth</w:t>
      </w:r>
      <w:r>
        <w:rPr>
          <w:rFonts w:ascii="Calibri" w:hAnsi="Calibri" w:cs="Calibri"/>
          <w:sz w:val="22"/>
          <w:szCs w:val="22"/>
        </w:rPr>
        <w:t>.</w:t>
      </w:r>
    </w:p>
    <w:p w14:paraId="1FF51681" w14:textId="77777777" w:rsidR="006F38F2" w:rsidRPr="00CE151F" w:rsidRDefault="006F38F2" w:rsidP="006F38F2">
      <w:pPr>
        <w:ind w:left="720"/>
        <w:rPr>
          <w:rFonts w:ascii="Calibri" w:hAnsi="Calibri" w:cs="Calibri"/>
          <w:sz w:val="22"/>
          <w:szCs w:val="22"/>
        </w:rPr>
      </w:pPr>
      <w:r w:rsidRPr="00CE151F">
        <w:rPr>
          <w:rFonts w:ascii="Calibri" w:hAnsi="Calibri" w:cs="Calibri"/>
          <w:b/>
          <w:i/>
          <w:sz w:val="22"/>
          <w:szCs w:val="22"/>
        </w:rPr>
        <w:t>Celebration/Acknowledgment</w:t>
      </w:r>
    </w:p>
    <w:p w14:paraId="186D0B70" w14:textId="77777777" w:rsidR="006F38F2" w:rsidRPr="000D4AEB" w:rsidRDefault="006F38F2" w:rsidP="006F38F2">
      <w:pPr>
        <w:numPr>
          <w:ilvl w:val="0"/>
          <w:numId w:val="8"/>
        </w:numPr>
        <w:rPr>
          <w:sz w:val="22"/>
          <w:szCs w:val="22"/>
        </w:rPr>
      </w:pPr>
      <w:r w:rsidRPr="00CE151F">
        <w:rPr>
          <w:rFonts w:ascii="Calibri" w:hAnsi="Calibri" w:cs="Calibri"/>
          <w:sz w:val="22"/>
          <w:szCs w:val="22"/>
        </w:rPr>
        <w:t>Support</w:t>
      </w:r>
      <w:r>
        <w:rPr>
          <w:rFonts w:ascii="Calibri" w:hAnsi="Calibri" w:cs="Calibri"/>
          <w:sz w:val="22"/>
          <w:szCs w:val="22"/>
        </w:rPr>
        <w:t>s</w:t>
      </w:r>
      <w:r w:rsidRPr="00CE151F">
        <w:rPr>
          <w:rFonts w:ascii="Calibri" w:hAnsi="Calibri" w:cs="Calibri"/>
          <w:sz w:val="22"/>
          <w:szCs w:val="22"/>
        </w:rPr>
        <w:t xml:space="preserve"> and engage</w:t>
      </w:r>
      <w:r>
        <w:rPr>
          <w:rFonts w:ascii="Calibri" w:hAnsi="Calibri" w:cs="Calibri"/>
          <w:sz w:val="22"/>
          <w:szCs w:val="22"/>
        </w:rPr>
        <w:t>s</w:t>
      </w:r>
      <w:r w:rsidRPr="00CE151F">
        <w:rPr>
          <w:rFonts w:ascii="Calibri" w:hAnsi="Calibri" w:cs="Calibri"/>
          <w:sz w:val="22"/>
          <w:szCs w:val="22"/>
        </w:rPr>
        <w:t xml:space="preserve"> in the positive cultural traditions of the community</w:t>
      </w:r>
      <w:r>
        <w:rPr>
          <w:rFonts w:ascii="Calibri" w:hAnsi="Calibri" w:cs="Calibri"/>
          <w:sz w:val="22"/>
          <w:szCs w:val="22"/>
        </w:rPr>
        <w:t>.</w:t>
      </w:r>
      <w:r w:rsidRPr="00CE151F">
        <w:rPr>
          <w:rFonts w:ascii="Calibri" w:hAnsi="Calibri" w:cs="Calibri"/>
          <w:sz w:val="22"/>
          <w:szCs w:val="22"/>
        </w:rPr>
        <w:t xml:space="preserve">   </w:t>
      </w:r>
      <w:r w:rsidRPr="00CE151F">
        <w:rPr>
          <w:rFonts w:ascii="Calibri" w:hAnsi="Calibri" w:cs="Calibri"/>
          <w:b/>
          <w:i/>
          <w:sz w:val="22"/>
          <w:szCs w:val="22"/>
        </w:rPr>
        <w:t>Stakeholder/Community</w:t>
      </w:r>
      <w:r w:rsidRPr="00CE151F">
        <w:rPr>
          <w:rFonts w:ascii="Calibri" w:hAnsi="Calibri" w:cs="Calibri"/>
          <w:i/>
          <w:color w:val="0070C0"/>
          <w:sz w:val="22"/>
          <w:szCs w:val="22"/>
        </w:rPr>
        <w:t xml:space="preserve"> </w:t>
      </w:r>
      <w:r w:rsidRPr="00CE151F">
        <w:rPr>
          <w:rFonts w:ascii="Calibri" w:hAnsi="Calibri" w:cs="Calibri"/>
          <w:b/>
          <w:i/>
          <w:sz w:val="22"/>
          <w:szCs w:val="22"/>
        </w:rPr>
        <w:t>Involvement</w:t>
      </w:r>
    </w:p>
    <w:p w14:paraId="2A5C807C" w14:textId="77777777" w:rsidR="006F38F2" w:rsidRPr="000D4AEB" w:rsidRDefault="006F38F2" w:rsidP="006F38F2">
      <w:pPr>
        <w:numPr>
          <w:ilvl w:val="0"/>
          <w:numId w:val="8"/>
        </w:numPr>
        <w:rPr>
          <w:sz w:val="22"/>
          <w:szCs w:val="22"/>
        </w:rPr>
      </w:pPr>
      <w:r w:rsidRPr="000D4AEB">
        <w:rPr>
          <w:rFonts w:ascii="Calibri" w:hAnsi="Calibri" w:cs="Calibri"/>
          <w:sz w:val="22"/>
          <w:szCs w:val="22"/>
        </w:rPr>
        <w:t>Create</w:t>
      </w:r>
      <w:r>
        <w:rPr>
          <w:rFonts w:ascii="Calibri" w:hAnsi="Calibri" w:cs="Calibri"/>
          <w:sz w:val="22"/>
          <w:szCs w:val="22"/>
        </w:rPr>
        <w:t>s</w:t>
      </w:r>
      <w:r w:rsidRPr="000D4AEB">
        <w:rPr>
          <w:rFonts w:ascii="Calibri" w:hAnsi="Calibri" w:cs="Calibri"/>
          <w:sz w:val="22"/>
          <w:szCs w:val="22"/>
        </w:rPr>
        <w:t xml:space="preserve"> opportunities for staff involvement in the community and community involvement in the schools.      </w:t>
      </w:r>
      <w:r w:rsidRPr="000D4AEB">
        <w:rPr>
          <w:rFonts w:ascii="Calibri" w:hAnsi="Calibri" w:cs="Calibri"/>
          <w:b/>
          <w:i/>
          <w:sz w:val="22"/>
          <w:szCs w:val="22"/>
        </w:rPr>
        <w:t>Stakeholder/Community Involvement</w:t>
      </w:r>
    </w:p>
    <w:p w14:paraId="39B9E2C0" w14:textId="77777777" w:rsidR="006F38F2" w:rsidRPr="00CE151F" w:rsidRDefault="006F38F2" w:rsidP="006F38F2">
      <w:pPr>
        <w:numPr>
          <w:ilvl w:val="0"/>
          <w:numId w:val="8"/>
        </w:numPr>
        <w:rPr>
          <w:sz w:val="22"/>
          <w:szCs w:val="22"/>
        </w:rPr>
      </w:pPr>
      <w:r w:rsidRPr="00CE151F">
        <w:rPr>
          <w:rFonts w:ascii="Calibri" w:hAnsi="Calibri" w:cs="Calibri"/>
          <w:sz w:val="22"/>
          <w:szCs w:val="22"/>
        </w:rPr>
        <w:t>Create</w:t>
      </w:r>
      <w:r>
        <w:rPr>
          <w:rFonts w:ascii="Calibri" w:hAnsi="Calibri" w:cs="Calibri"/>
          <w:sz w:val="22"/>
          <w:szCs w:val="22"/>
        </w:rPr>
        <w:t>s</w:t>
      </w:r>
      <w:r w:rsidRPr="00CE151F">
        <w:rPr>
          <w:rFonts w:ascii="Calibri" w:hAnsi="Calibri" w:cs="Calibri"/>
          <w:sz w:val="22"/>
          <w:szCs w:val="22"/>
        </w:rPr>
        <w:t xml:space="preserve"> an environment that values and promotes diversity</w:t>
      </w:r>
      <w:r>
        <w:rPr>
          <w:rFonts w:ascii="Calibri" w:hAnsi="Calibri" w:cs="Calibri"/>
          <w:sz w:val="22"/>
          <w:szCs w:val="22"/>
        </w:rPr>
        <w:t>.</w:t>
      </w:r>
      <w:r w:rsidRPr="00CE151F">
        <w:rPr>
          <w:rFonts w:ascii="Calibri" w:hAnsi="Calibri" w:cs="Calibri"/>
          <w:sz w:val="22"/>
          <w:szCs w:val="22"/>
        </w:rPr>
        <w:t xml:space="preserve">     </w:t>
      </w:r>
      <w:r w:rsidRPr="00CE151F">
        <w:rPr>
          <w:rFonts w:ascii="Calibri" w:hAnsi="Calibri" w:cs="Calibri"/>
          <w:b/>
          <w:i/>
          <w:sz w:val="22"/>
          <w:szCs w:val="22"/>
        </w:rPr>
        <w:t>Diversity</w:t>
      </w:r>
    </w:p>
    <w:p w14:paraId="13B0F804" w14:textId="5E1D221C" w:rsidR="005E1695" w:rsidRDefault="005E1695" w:rsidP="005E1695">
      <w:pPr>
        <w:rPr>
          <w:sz w:val="22"/>
          <w:szCs w:val="22"/>
        </w:rPr>
      </w:pPr>
    </w:p>
    <w:tbl>
      <w:tblPr>
        <w:tblStyle w:val="TableGrid"/>
        <w:tblW w:w="0" w:type="auto"/>
        <w:tblInd w:w="108" w:type="dxa"/>
        <w:tblLook w:val="04A0" w:firstRow="1" w:lastRow="0" w:firstColumn="1" w:lastColumn="0" w:noHBand="0" w:noVBand="1"/>
      </w:tblPr>
      <w:tblGrid>
        <w:gridCol w:w="3327"/>
        <w:gridCol w:w="2875"/>
        <w:gridCol w:w="2393"/>
        <w:gridCol w:w="2087"/>
      </w:tblGrid>
      <w:tr w:rsidR="006F38F2" w:rsidRPr="00C8187F" w14:paraId="41F74DA2" w14:textId="77777777" w:rsidTr="000510D4">
        <w:tc>
          <w:tcPr>
            <w:tcW w:w="3341" w:type="dxa"/>
          </w:tcPr>
          <w:p w14:paraId="3F2DF9AC" w14:textId="77777777" w:rsidR="006F38F2" w:rsidRPr="00C8187F" w:rsidRDefault="006F38F2" w:rsidP="000510D4">
            <w:pPr>
              <w:jc w:val="center"/>
              <w:rPr>
                <w:rFonts w:asciiTheme="majorHAnsi" w:hAnsiTheme="majorHAnsi"/>
                <w:b/>
              </w:rPr>
            </w:pPr>
            <w:r w:rsidRPr="00C8187F">
              <w:rPr>
                <w:rFonts w:asciiTheme="majorHAnsi" w:hAnsiTheme="majorHAnsi"/>
                <w:b/>
              </w:rPr>
              <w:t>Standard and Goal</w:t>
            </w:r>
          </w:p>
        </w:tc>
        <w:tc>
          <w:tcPr>
            <w:tcW w:w="2881" w:type="dxa"/>
          </w:tcPr>
          <w:p w14:paraId="61D01B04" w14:textId="77777777" w:rsidR="006F38F2" w:rsidRPr="00C8187F" w:rsidRDefault="006F38F2" w:rsidP="000510D4">
            <w:pPr>
              <w:jc w:val="center"/>
              <w:rPr>
                <w:rFonts w:asciiTheme="majorHAnsi" w:hAnsiTheme="majorHAnsi"/>
                <w:b/>
              </w:rPr>
            </w:pPr>
            <w:r w:rsidRPr="00C8187F">
              <w:rPr>
                <w:rFonts w:asciiTheme="majorHAnsi" w:hAnsiTheme="majorHAnsi"/>
                <w:b/>
              </w:rPr>
              <w:t xml:space="preserve">Actions that Demonstrate </w:t>
            </w:r>
            <w:r>
              <w:rPr>
                <w:rFonts w:asciiTheme="majorHAnsi" w:hAnsiTheme="majorHAnsi"/>
                <w:b/>
              </w:rPr>
              <w:t xml:space="preserve">the </w:t>
            </w:r>
            <w:r w:rsidRPr="00C8187F">
              <w:rPr>
                <w:rFonts w:asciiTheme="majorHAnsi" w:hAnsiTheme="majorHAnsi"/>
                <w:b/>
              </w:rPr>
              <w:t>Standard</w:t>
            </w:r>
          </w:p>
        </w:tc>
        <w:tc>
          <w:tcPr>
            <w:tcW w:w="2397" w:type="dxa"/>
          </w:tcPr>
          <w:p w14:paraId="07A95900" w14:textId="77777777" w:rsidR="006F38F2" w:rsidRPr="003647A7" w:rsidRDefault="006F38F2" w:rsidP="000510D4">
            <w:pPr>
              <w:jc w:val="center"/>
              <w:rPr>
                <w:rFonts w:asciiTheme="majorHAnsi" w:hAnsiTheme="majorHAnsi"/>
                <w:b/>
                <w:color w:val="C00000"/>
              </w:rPr>
            </w:pPr>
            <w:r w:rsidRPr="00C8187F">
              <w:rPr>
                <w:rFonts w:asciiTheme="majorHAnsi" w:hAnsiTheme="majorHAnsi"/>
                <w:b/>
              </w:rPr>
              <w:t>Evidence/Artifacts</w:t>
            </w:r>
            <w:r>
              <w:rPr>
                <w:rFonts w:asciiTheme="majorHAnsi" w:hAnsiTheme="majorHAnsi"/>
                <w:b/>
              </w:rPr>
              <w:t xml:space="preserve">                  </w:t>
            </w:r>
            <w:r>
              <w:rPr>
                <w:rFonts w:asciiTheme="majorHAnsi" w:hAnsiTheme="majorHAnsi"/>
                <w:b/>
                <w:color w:val="C00000"/>
              </w:rPr>
              <w:t xml:space="preserve"> </w:t>
            </w:r>
          </w:p>
        </w:tc>
        <w:tc>
          <w:tcPr>
            <w:tcW w:w="2063" w:type="dxa"/>
          </w:tcPr>
          <w:p w14:paraId="06C801BC" w14:textId="77777777" w:rsidR="006F38F2" w:rsidRPr="00C8187F" w:rsidRDefault="006F38F2" w:rsidP="000510D4">
            <w:pPr>
              <w:jc w:val="center"/>
              <w:rPr>
                <w:rFonts w:asciiTheme="majorHAnsi" w:hAnsiTheme="majorHAnsi"/>
                <w:b/>
              </w:rPr>
            </w:pPr>
            <w:r>
              <w:rPr>
                <w:rFonts w:asciiTheme="majorHAnsi" w:hAnsiTheme="majorHAnsi"/>
                <w:b/>
              </w:rPr>
              <w:t>Dates Initiated/Completed</w:t>
            </w:r>
          </w:p>
        </w:tc>
      </w:tr>
      <w:tr w:rsidR="006F38F2" w:rsidRPr="00EA51D7" w14:paraId="1C75A5E6" w14:textId="77777777" w:rsidTr="000510D4">
        <w:tc>
          <w:tcPr>
            <w:tcW w:w="3341" w:type="dxa"/>
          </w:tcPr>
          <w:p w14:paraId="476A0C81" w14:textId="77777777" w:rsidR="006F38F2" w:rsidRPr="00EA51D7" w:rsidRDefault="006F38F2" w:rsidP="000510D4">
            <w:pPr>
              <w:rPr>
                <w:rFonts w:asciiTheme="majorHAnsi" w:hAnsiTheme="majorHAnsi"/>
                <w:b/>
                <w:i/>
              </w:rPr>
            </w:pPr>
          </w:p>
          <w:p w14:paraId="53BDE05F" w14:textId="54D075E5" w:rsidR="006F38F2" w:rsidRPr="006F38F2" w:rsidRDefault="006F38F2" w:rsidP="006F38F2">
            <w:pPr>
              <w:pStyle w:val="Body"/>
              <w:rPr>
                <w:rFonts w:ascii="Calibri" w:hAnsi="Calibri" w:cs="Calibri"/>
                <w:b/>
                <w:i/>
                <w:szCs w:val="22"/>
              </w:rPr>
            </w:pPr>
            <w:r w:rsidRPr="006F38F2">
              <w:rPr>
                <w:rFonts w:ascii="Calibri" w:hAnsi="Calibri" w:cs="Calibri"/>
                <w:b/>
                <w:i/>
                <w:color w:val="auto"/>
                <w:szCs w:val="22"/>
              </w:rPr>
              <w:t xml:space="preserve">Standard 4 - </w:t>
            </w:r>
            <w:r w:rsidRPr="006F38F2">
              <w:rPr>
                <w:rFonts w:ascii="Calibri" w:hAnsi="Calibri" w:cs="Calibri"/>
                <w:b/>
                <w:i/>
                <w:color w:val="auto"/>
                <w:szCs w:val="22"/>
                <w:u w:val="single"/>
              </w:rPr>
              <w:t>Human Resource Leadership</w:t>
            </w:r>
            <w:r w:rsidRPr="006F38F2">
              <w:rPr>
                <w:rFonts w:ascii="Calibri" w:hAnsi="Calibri" w:cs="Calibri"/>
                <w:b/>
                <w:i/>
                <w:color w:val="auto"/>
                <w:szCs w:val="22"/>
              </w:rPr>
              <w:t xml:space="preserve">   T</w:t>
            </w:r>
            <w:r w:rsidRPr="006F38F2">
              <w:rPr>
                <w:rFonts w:ascii="Calibri" w:eastAsia="Times New Roman" w:hAnsi="Calibri"/>
                <w:b/>
                <w:i/>
                <w:szCs w:val="22"/>
              </w:rPr>
              <w:t>he superintendent ensures the district is a professional learning community with processes and systems in place that result in recruitment, induction, support, evaluation, development and retention of a high-performing, diverse staff. The superintendent uses distributed leadership to support learning and teaching, plans professional development, and engages in district leadership succession planning.</w:t>
            </w:r>
          </w:p>
          <w:p w14:paraId="36556E42" w14:textId="77777777" w:rsidR="006F38F2" w:rsidRPr="00EA51D7" w:rsidRDefault="006F38F2" w:rsidP="000510D4">
            <w:pPr>
              <w:jc w:val="center"/>
              <w:rPr>
                <w:rFonts w:asciiTheme="majorHAnsi" w:hAnsiTheme="majorHAnsi"/>
                <w:b/>
                <w:i/>
              </w:rPr>
            </w:pPr>
          </w:p>
        </w:tc>
        <w:tc>
          <w:tcPr>
            <w:tcW w:w="2881" w:type="dxa"/>
          </w:tcPr>
          <w:p w14:paraId="1AE174D6" w14:textId="4244D07F" w:rsidR="006F38F2" w:rsidRPr="006F38F2" w:rsidRDefault="006F38F2" w:rsidP="006F38F2">
            <w:pPr>
              <w:rPr>
                <w:rFonts w:asciiTheme="majorHAnsi" w:hAnsiTheme="majorHAnsi" w:cs="Calibri"/>
              </w:rPr>
            </w:pPr>
          </w:p>
          <w:p w14:paraId="564C04A4" w14:textId="77777777" w:rsidR="006F38F2" w:rsidRDefault="006F38F2"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Facilitate a ‘Recruit and Retain’ Committee to review the salary schedules within the district and make recommendations to the board</w:t>
            </w:r>
          </w:p>
          <w:p w14:paraId="3D5AEBAF" w14:textId="77777777" w:rsidR="006F38F2" w:rsidRDefault="006F38F2" w:rsidP="000510D4">
            <w:pPr>
              <w:pStyle w:val="ListParagraph"/>
              <w:rPr>
                <w:rFonts w:asciiTheme="majorHAnsi" w:hAnsiTheme="majorHAnsi" w:cs="Calibri"/>
              </w:rPr>
            </w:pPr>
          </w:p>
          <w:p w14:paraId="641F33E8" w14:textId="77777777" w:rsidR="006F38F2" w:rsidRPr="00EA51D7" w:rsidRDefault="006F38F2" w:rsidP="006F38F2">
            <w:pPr>
              <w:pStyle w:val="Body"/>
              <w:rPr>
                <w:rFonts w:asciiTheme="majorHAnsi" w:hAnsiTheme="majorHAnsi" w:cs="Calibri"/>
                <w:color w:val="auto"/>
                <w:szCs w:val="22"/>
              </w:rPr>
            </w:pPr>
          </w:p>
        </w:tc>
        <w:tc>
          <w:tcPr>
            <w:tcW w:w="2397" w:type="dxa"/>
          </w:tcPr>
          <w:p w14:paraId="1C172679" w14:textId="77777777" w:rsidR="006F38F2" w:rsidRDefault="006F38F2" w:rsidP="000510D4">
            <w:pPr>
              <w:rPr>
                <w:rFonts w:asciiTheme="majorHAnsi" w:hAnsiTheme="majorHAnsi"/>
              </w:rPr>
            </w:pPr>
          </w:p>
          <w:p w14:paraId="5352C54A" w14:textId="77777777" w:rsidR="006F38F2" w:rsidRDefault="006F38F2" w:rsidP="000510D4">
            <w:pPr>
              <w:pStyle w:val="ListParagraph"/>
              <w:numPr>
                <w:ilvl w:val="0"/>
                <w:numId w:val="13"/>
              </w:numPr>
              <w:rPr>
                <w:rFonts w:asciiTheme="majorHAnsi" w:hAnsiTheme="majorHAnsi"/>
              </w:rPr>
            </w:pPr>
            <w:r>
              <w:rPr>
                <w:rFonts w:asciiTheme="majorHAnsi" w:hAnsiTheme="majorHAnsi"/>
              </w:rPr>
              <w:t>Meeting Agendas / Board Presentations</w:t>
            </w:r>
          </w:p>
          <w:p w14:paraId="296782EC" w14:textId="77777777" w:rsidR="006F38F2" w:rsidRDefault="006F38F2" w:rsidP="000510D4">
            <w:pPr>
              <w:rPr>
                <w:rFonts w:asciiTheme="majorHAnsi" w:hAnsiTheme="majorHAnsi"/>
              </w:rPr>
            </w:pPr>
          </w:p>
          <w:p w14:paraId="031665D0" w14:textId="77777777" w:rsidR="006F38F2" w:rsidRDefault="006F38F2" w:rsidP="000510D4">
            <w:pPr>
              <w:rPr>
                <w:rFonts w:asciiTheme="majorHAnsi" w:hAnsiTheme="majorHAnsi"/>
              </w:rPr>
            </w:pPr>
          </w:p>
          <w:p w14:paraId="0D4C9A62" w14:textId="77777777" w:rsidR="006F38F2" w:rsidRDefault="006F38F2" w:rsidP="000510D4">
            <w:pPr>
              <w:rPr>
                <w:rFonts w:asciiTheme="majorHAnsi" w:hAnsiTheme="majorHAnsi"/>
              </w:rPr>
            </w:pPr>
          </w:p>
          <w:p w14:paraId="4ECB4F76" w14:textId="77777777" w:rsidR="006F38F2" w:rsidRDefault="006F38F2" w:rsidP="000510D4">
            <w:pPr>
              <w:rPr>
                <w:rFonts w:asciiTheme="majorHAnsi" w:hAnsiTheme="majorHAnsi"/>
              </w:rPr>
            </w:pPr>
          </w:p>
          <w:p w14:paraId="68B432A1" w14:textId="77777777" w:rsidR="006F38F2" w:rsidRDefault="006F38F2" w:rsidP="000510D4">
            <w:pPr>
              <w:rPr>
                <w:rFonts w:asciiTheme="majorHAnsi" w:hAnsiTheme="majorHAnsi"/>
              </w:rPr>
            </w:pPr>
          </w:p>
          <w:p w14:paraId="6407340F" w14:textId="77777777" w:rsidR="006F38F2" w:rsidRDefault="006F38F2" w:rsidP="000510D4">
            <w:pPr>
              <w:rPr>
                <w:rFonts w:asciiTheme="majorHAnsi" w:hAnsiTheme="majorHAnsi"/>
              </w:rPr>
            </w:pPr>
          </w:p>
          <w:p w14:paraId="03652108" w14:textId="2D69BBB0" w:rsidR="006F38F2" w:rsidRPr="006F38F2" w:rsidRDefault="006F38F2" w:rsidP="006F38F2">
            <w:pPr>
              <w:rPr>
                <w:rFonts w:asciiTheme="majorHAnsi" w:hAnsiTheme="majorHAnsi"/>
              </w:rPr>
            </w:pPr>
          </w:p>
        </w:tc>
        <w:tc>
          <w:tcPr>
            <w:tcW w:w="2063" w:type="dxa"/>
          </w:tcPr>
          <w:p w14:paraId="59B0F3DD" w14:textId="77777777" w:rsidR="006F38F2" w:rsidRDefault="006F38F2" w:rsidP="000510D4">
            <w:pPr>
              <w:pStyle w:val="Body"/>
              <w:rPr>
                <w:rFonts w:asciiTheme="majorHAnsi" w:hAnsiTheme="majorHAnsi" w:cs="Calibri"/>
                <w:color w:val="auto"/>
                <w:szCs w:val="22"/>
              </w:rPr>
            </w:pPr>
          </w:p>
          <w:p w14:paraId="1FE82AB8" w14:textId="77777777" w:rsidR="006F38F2" w:rsidRDefault="006F38F2" w:rsidP="000510D4">
            <w:pPr>
              <w:pStyle w:val="Body"/>
              <w:numPr>
                <w:ilvl w:val="0"/>
                <w:numId w:val="13"/>
              </w:numPr>
              <w:rPr>
                <w:rFonts w:asciiTheme="majorHAnsi" w:hAnsiTheme="majorHAnsi" w:cs="Calibri"/>
                <w:color w:val="auto"/>
                <w:szCs w:val="22"/>
              </w:rPr>
            </w:pPr>
            <w:r>
              <w:rPr>
                <w:rFonts w:asciiTheme="majorHAnsi" w:hAnsiTheme="majorHAnsi" w:cs="Calibri"/>
                <w:color w:val="auto"/>
                <w:szCs w:val="22"/>
              </w:rPr>
              <w:t>May 2022</w:t>
            </w:r>
          </w:p>
          <w:p w14:paraId="28BB9C07" w14:textId="77777777" w:rsidR="006F38F2" w:rsidRDefault="006F38F2" w:rsidP="000510D4">
            <w:pPr>
              <w:pStyle w:val="Body"/>
              <w:rPr>
                <w:rFonts w:asciiTheme="majorHAnsi" w:hAnsiTheme="majorHAnsi" w:cs="Calibri"/>
                <w:color w:val="auto"/>
                <w:szCs w:val="22"/>
              </w:rPr>
            </w:pPr>
          </w:p>
          <w:p w14:paraId="405D8173" w14:textId="77777777" w:rsidR="006F38F2" w:rsidRDefault="006F38F2" w:rsidP="000510D4">
            <w:pPr>
              <w:pStyle w:val="Body"/>
              <w:rPr>
                <w:rFonts w:asciiTheme="majorHAnsi" w:hAnsiTheme="majorHAnsi" w:cs="Calibri"/>
                <w:color w:val="auto"/>
                <w:szCs w:val="22"/>
              </w:rPr>
            </w:pPr>
          </w:p>
          <w:p w14:paraId="5E3BE880" w14:textId="77777777" w:rsidR="006F38F2" w:rsidRDefault="006F38F2" w:rsidP="000510D4">
            <w:pPr>
              <w:pStyle w:val="Body"/>
              <w:rPr>
                <w:rFonts w:asciiTheme="majorHAnsi" w:hAnsiTheme="majorHAnsi" w:cs="Calibri"/>
                <w:color w:val="auto"/>
                <w:szCs w:val="22"/>
              </w:rPr>
            </w:pPr>
          </w:p>
          <w:p w14:paraId="3B535A88" w14:textId="77777777" w:rsidR="006F38F2" w:rsidRDefault="006F38F2" w:rsidP="000510D4">
            <w:pPr>
              <w:pStyle w:val="Body"/>
              <w:rPr>
                <w:rFonts w:asciiTheme="majorHAnsi" w:hAnsiTheme="majorHAnsi" w:cs="Calibri"/>
                <w:color w:val="auto"/>
                <w:szCs w:val="22"/>
              </w:rPr>
            </w:pPr>
          </w:p>
          <w:p w14:paraId="07C4D9B1" w14:textId="77777777" w:rsidR="006F38F2" w:rsidRDefault="006F38F2" w:rsidP="000510D4">
            <w:pPr>
              <w:pStyle w:val="Body"/>
              <w:rPr>
                <w:rFonts w:asciiTheme="majorHAnsi" w:hAnsiTheme="majorHAnsi" w:cs="Calibri"/>
                <w:color w:val="auto"/>
                <w:szCs w:val="22"/>
              </w:rPr>
            </w:pPr>
          </w:p>
          <w:p w14:paraId="25E01D51" w14:textId="77777777" w:rsidR="006F38F2" w:rsidRDefault="006F38F2" w:rsidP="000510D4">
            <w:pPr>
              <w:pStyle w:val="Body"/>
              <w:rPr>
                <w:rFonts w:asciiTheme="majorHAnsi" w:hAnsiTheme="majorHAnsi" w:cs="Calibri"/>
                <w:color w:val="auto"/>
                <w:szCs w:val="22"/>
              </w:rPr>
            </w:pPr>
          </w:p>
          <w:p w14:paraId="21D160E1" w14:textId="77777777" w:rsidR="006F38F2" w:rsidRDefault="006F38F2" w:rsidP="000510D4">
            <w:pPr>
              <w:pStyle w:val="Body"/>
              <w:rPr>
                <w:rFonts w:asciiTheme="majorHAnsi" w:hAnsiTheme="majorHAnsi" w:cs="Calibri"/>
                <w:color w:val="auto"/>
                <w:szCs w:val="22"/>
              </w:rPr>
            </w:pPr>
          </w:p>
          <w:p w14:paraId="787E50E8" w14:textId="77777777" w:rsidR="006F38F2" w:rsidRDefault="006F38F2" w:rsidP="000510D4">
            <w:pPr>
              <w:pStyle w:val="Body"/>
              <w:rPr>
                <w:rFonts w:asciiTheme="majorHAnsi" w:hAnsiTheme="majorHAnsi" w:cs="Calibri"/>
                <w:color w:val="auto"/>
                <w:szCs w:val="22"/>
              </w:rPr>
            </w:pPr>
          </w:p>
          <w:p w14:paraId="20F2C4D3" w14:textId="35FC5C32" w:rsidR="006F38F2" w:rsidRPr="00EA51D7" w:rsidRDefault="006F38F2" w:rsidP="006F38F2">
            <w:pPr>
              <w:pStyle w:val="Body"/>
              <w:rPr>
                <w:rFonts w:asciiTheme="majorHAnsi" w:hAnsiTheme="majorHAnsi" w:cs="Calibri"/>
                <w:color w:val="auto"/>
                <w:szCs w:val="22"/>
              </w:rPr>
            </w:pPr>
          </w:p>
        </w:tc>
      </w:tr>
    </w:tbl>
    <w:p w14:paraId="1EB2748D" w14:textId="6DA429E8" w:rsidR="006F38F2" w:rsidRDefault="006F38F2" w:rsidP="005E1695">
      <w:pPr>
        <w:rPr>
          <w:sz w:val="22"/>
          <w:szCs w:val="22"/>
        </w:rPr>
      </w:pPr>
    </w:p>
    <w:p w14:paraId="6E48536B" w14:textId="77777777" w:rsidR="006F38F2" w:rsidRPr="00834ED3" w:rsidRDefault="006F38F2" w:rsidP="006F38F2">
      <w:pPr>
        <w:pStyle w:val="Body"/>
        <w:shd w:val="clear" w:color="auto" w:fill="000066"/>
        <w:rPr>
          <w:rFonts w:ascii="Calibri" w:hAnsi="Calibri" w:cs="Calibri"/>
          <w:b/>
          <w:color w:val="FFFFFF"/>
          <w:sz w:val="28"/>
        </w:rPr>
      </w:pPr>
      <w:r w:rsidRPr="00834ED3">
        <w:rPr>
          <w:rFonts w:ascii="Calibri" w:hAnsi="Calibri" w:cs="Calibri"/>
          <w:b/>
          <w:color w:val="FFFFFF"/>
          <w:sz w:val="28"/>
        </w:rPr>
        <w:lastRenderedPageBreak/>
        <w:t>S</w:t>
      </w:r>
      <w:r>
        <w:rPr>
          <w:rFonts w:ascii="Calibri" w:hAnsi="Calibri" w:cs="Calibri"/>
          <w:b/>
          <w:color w:val="FFFFFF"/>
          <w:sz w:val="28"/>
        </w:rPr>
        <w:t>tandard</w:t>
      </w:r>
      <w:r w:rsidRPr="00834ED3">
        <w:rPr>
          <w:rFonts w:ascii="Calibri" w:hAnsi="Calibri" w:cs="Calibri"/>
          <w:b/>
          <w:color w:val="FFFFFF"/>
          <w:sz w:val="28"/>
        </w:rPr>
        <w:t xml:space="preserve"> 4: Human Resource Leadership</w:t>
      </w:r>
    </w:p>
    <w:p w14:paraId="67B52ECC" w14:textId="77777777" w:rsidR="006F38F2" w:rsidRDefault="006F38F2" w:rsidP="006F38F2">
      <w:pPr>
        <w:pStyle w:val="Body"/>
        <w:rPr>
          <w:rFonts w:ascii="Calibri" w:hAnsi="Calibri" w:cs="Calibri"/>
          <w:b/>
        </w:rPr>
      </w:pPr>
      <w:r w:rsidRPr="00834ED3">
        <w:rPr>
          <w:rFonts w:ascii="Calibri" w:hAnsi="Calibri" w:cs="Calibri"/>
          <w:b/>
        </w:rPr>
        <w:t>SUMMARY:</w:t>
      </w:r>
      <w:r>
        <w:rPr>
          <w:rFonts w:ascii="Calibri" w:hAnsi="Calibri" w:cs="Calibri"/>
          <w:b/>
        </w:rPr>
        <w:t xml:space="preserve">  </w:t>
      </w:r>
      <w:r w:rsidRPr="000202E0">
        <w:rPr>
          <w:rFonts w:ascii="Calibri" w:eastAsia="Times New Roman" w:hAnsi="Calibri"/>
          <w:sz w:val="22"/>
          <w:szCs w:val="22"/>
        </w:rPr>
        <w:t xml:space="preserve">The superintendent ensures the district is a professional </w:t>
      </w:r>
      <w:proofErr w:type="gramStart"/>
      <w:r w:rsidRPr="000202E0">
        <w:rPr>
          <w:rFonts w:ascii="Calibri" w:eastAsia="Times New Roman" w:hAnsi="Calibri"/>
          <w:sz w:val="22"/>
          <w:szCs w:val="22"/>
        </w:rPr>
        <w:t>learning</w:t>
      </w:r>
      <w:proofErr w:type="gramEnd"/>
      <w:r w:rsidRPr="000202E0">
        <w:rPr>
          <w:rFonts w:ascii="Calibri" w:eastAsia="Times New Roman" w:hAnsi="Calibri"/>
          <w:sz w:val="22"/>
          <w:szCs w:val="22"/>
        </w:rPr>
        <w:t xml:space="preserve"> community with processes and systems in place that result in recruitment, induction, support, evaluation, development and retention of a high-performing, diverse staff. The superintendent uses distributed leadership to support learning and teaching, plans professional development, and engages in district leadership succession planning.</w:t>
      </w:r>
    </w:p>
    <w:p w14:paraId="2CD13CED" w14:textId="77777777" w:rsidR="006F38F2" w:rsidRPr="000202E0" w:rsidRDefault="006F38F2" w:rsidP="006F38F2">
      <w:pPr>
        <w:pStyle w:val="Body"/>
        <w:rPr>
          <w:rFonts w:ascii="Calibri" w:hAnsi="Calibri" w:cs="Calibri"/>
          <w:sz w:val="22"/>
          <w:szCs w:val="22"/>
        </w:rPr>
      </w:pPr>
      <w:r w:rsidRPr="00834ED3">
        <w:rPr>
          <w:rFonts w:ascii="Calibri" w:hAnsi="Calibri" w:cs="Calibri"/>
          <w:b/>
        </w:rPr>
        <w:t>PRACTICES</w:t>
      </w:r>
      <w:r>
        <w:rPr>
          <w:rFonts w:ascii="Calibri" w:hAnsi="Calibri" w:cs="Calibri"/>
          <w:b/>
        </w:rPr>
        <w:t xml:space="preserve"> (Indicators)</w:t>
      </w:r>
      <w:r w:rsidRPr="00834ED3">
        <w:rPr>
          <w:rFonts w:ascii="Calibri" w:hAnsi="Calibri" w:cs="Calibri"/>
          <w:b/>
        </w:rPr>
        <w:t xml:space="preserve">: </w:t>
      </w:r>
      <w:r>
        <w:rPr>
          <w:rFonts w:ascii="Calibri" w:hAnsi="Calibri" w:cs="Calibri"/>
          <w:b/>
        </w:rPr>
        <w:t xml:space="preserve">Managing systems and operations for staff. The </w:t>
      </w:r>
      <w:r>
        <w:rPr>
          <w:rFonts w:ascii="Calibri" w:hAnsi="Calibri" w:cs="Calibri"/>
          <w:sz w:val="22"/>
          <w:szCs w:val="22"/>
        </w:rPr>
        <w:t>s</w:t>
      </w:r>
      <w:r w:rsidRPr="000202E0">
        <w:rPr>
          <w:rFonts w:ascii="Calibri" w:hAnsi="Calibri" w:cs="Calibri"/>
          <w:sz w:val="22"/>
          <w:szCs w:val="22"/>
        </w:rPr>
        <w:t>uperintendent</w:t>
      </w:r>
      <w:r>
        <w:rPr>
          <w:rFonts w:ascii="Calibri" w:hAnsi="Calibri" w:cs="Calibri"/>
          <w:sz w:val="22"/>
          <w:szCs w:val="22"/>
        </w:rPr>
        <w:t>…</w:t>
      </w:r>
      <w:r w:rsidRPr="000202E0">
        <w:rPr>
          <w:rFonts w:ascii="Calibri" w:hAnsi="Calibri" w:cs="Calibri"/>
          <w:sz w:val="22"/>
          <w:szCs w:val="22"/>
        </w:rPr>
        <w:t xml:space="preserve"> </w:t>
      </w:r>
    </w:p>
    <w:p w14:paraId="721B0A64" w14:textId="77777777" w:rsidR="006F38F2" w:rsidRPr="000202E0" w:rsidRDefault="006F38F2" w:rsidP="006F38F2">
      <w:pPr>
        <w:numPr>
          <w:ilvl w:val="0"/>
          <w:numId w:val="9"/>
        </w:numPr>
        <w:autoSpaceDE w:val="0"/>
        <w:autoSpaceDN w:val="0"/>
        <w:adjustRightInd w:val="0"/>
        <w:rPr>
          <w:rFonts w:ascii="Calibri" w:hAnsi="Calibri" w:cs="Calibri"/>
          <w:sz w:val="22"/>
          <w:szCs w:val="22"/>
        </w:rPr>
      </w:pPr>
      <w:r w:rsidRPr="000202E0">
        <w:rPr>
          <w:rFonts w:ascii="Calibri" w:hAnsi="Calibri" w:cs="Calibri"/>
          <w:sz w:val="22"/>
          <w:szCs w:val="22"/>
        </w:rPr>
        <w:t>Ensure</w:t>
      </w:r>
      <w:r>
        <w:rPr>
          <w:rFonts w:ascii="Calibri" w:hAnsi="Calibri" w:cs="Calibri"/>
          <w:sz w:val="22"/>
          <w:szCs w:val="22"/>
        </w:rPr>
        <w:t>s</w:t>
      </w:r>
      <w:r w:rsidRPr="000202E0">
        <w:rPr>
          <w:rFonts w:ascii="Calibri" w:hAnsi="Calibri" w:cs="Calibri"/>
          <w:sz w:val="22"/>
          <w:szCs w:val="22"/>
        </w:rPr>
        <w:t xml:space="preserve"> </w:t>
      </w:r>
      <w:r w:rsidRPr="000202E0">
        <w:rPr>
          <w:rFonts w:ascii="Calibri" w:hAnsi="Calibri"/>
          <w:sz w:val="22"/>
          <w:szCs w:val="22"/>
        </w:rPr>
        <w:t xml:space="preserve">that necessary resources, including time and personnel, are allocated to achieve the district’s goals for achievement and instruction.    </w:t>
      </w:r>
      <w:r w:rsidRPr="000202E0">
        <w:rPr>
          <w:rFonts w:ascii="Calibri" w:hAnsi="Calibri"/>
          <w:b/>
          <w:i/>
          <w:sz w:val="22"/>
          <w:szCs w:val="22"/>
        </w:rPr>
        <w:t>Resourcing</w:t>
      </w:r>
    </w:p>
    <w:p w14:paraId="126A844F" w14:textId="77777777" w:rsidR="006F38F2" w:rsidRPr="000202E0" w:rsidRDefault="006F38F2" w:rsidP="006F38F2">
      <w:pPr>
        <w:numPr>
          <w:ilvl w:val="0"/>
          <w:numId w:val="9"/>
        </w:numPr>
        <w:autoSpaceDE w:val="0"/>
        <w:autoSpaceDN w:val="0"/>
        <w:adjustRightInd w:val="0"/>
        <w:rPr>
          <w:rFonts w:ascii="Calibri" w:hAnsi="Calibri" w:cs="Calibri"/>
          <w:sz w:val="22"/>
          <w:szCs w:val="22"/>
        </w:rPr>
      </w:pPr>
      <w:r w:rsidRPr="000202E0">
        <w:rPr>
          <w:rFonts w:ascii="Calibri" w:hAnsi="Calibri"/>
          <w:sz w:val="22"/>
          <w:szCs w:val="22"/>
        </w:rPr>
        <w:t>Create</w:t>
      </w:r>
      <w:r>
        <w:rPr>
          <w:rFonts w:ascii="Calibri" w:hAnsi="Calibri"/>
          <w:sz w:val="22"/>
          <w:szCs w:val="22"/>
        </w:rPr>
        <w:t>s</w:t>
      </w:r>
      <w:r w:rsidRPr="000202E0">
        <w:rPr>
          <w:rFonts w:ascii="Calibri" w:hAnsi="Calibri"/>
          <w:sz w:val="22"/>
          <w:szCs w:val="22"/>
        </w:rPr>
        <w:t xml:space="preserve"> and monitor</w:t>
      </w:r>
      <w:r>
        <w:rPr>
          <w:rFonts w:ascii="Calibri" w:hAnsi="Calibri"/>
          <w:sz w:val="22"/>
          <w:szCs w:val="22"/>
        </w:rPr>
        <w:t>s</w:t>
      </w:r>
      <w:r w:rsidRPr="000202E0">
        <w:rPr>
          <w:rFonts w:ascii="Calibri" w:hAnsi="Calibri"/>
          <w:sz w:val="22"/>
          <w:szCs w:val="22"/>
        </w:rPr>
        <w:t xml:space="preserve"> processes for educators to assume leadership and decision‐ making roles</w:t>
      </w:r>
      <w:r>
        <w:rPr>
          <w:rFonts w:ascii="Calibri" w:hAnsi="Calibri"/>
          <w:sz w:val="22"/>
          <w:szCs w:val="22"/>
        </w:rPr>
        <w:t>.</w:t>
      </w:r>
    </w:p>
    <w:p w14:paraId="1B62866B" w14:textId="77777777" w:rsidR="006F38F2" w:rsidRPr="000202E0" w:rsidRDefault="006F38F2" w:rsidP="006F38F2">
      <w:pPr>
        <w:autoSpaceDE w:val="0"/>
        <w:autoSpaceDN w:val="0"/>
        <w:adjustRightInd w:val="0"/>
        <w:ind w:left="720"/>
        <w:rPr>
          <w:rFonts w:ascii="Calibri" w:hAnsi="Calibri"/>
          <w:b/>
          <w:i/>
          <w:sz w:val="22"/>
          <w:szCs w:val="22"/>
        </w:rPr>
      </w:pPr>
      <w:r w:rsidRPr="000202E0">
        <w:rPr>
          <w:rFonts w:ascii="Calibri" w:hAnsi="Calibri"/>
          <w:b/>
          <w:i/>
          <w:sz w:val="22"/>
          <w:szCs w:val="22"/>
        </w:rPr>
        <w:t>Staffing</w:t>
      </w:r>
    </w:p>
    <w:p w14:paraId="2DCB87CC" w14:textId="77777777" w:rsidR="006F38F2" w:rsidRPr="000202E0" w:rsidRDefault="006F38F2" w:rsidP="006F38F2">
      <w:pPr>
        <w:numPr>
          <w:ilvl w:val="0"/>
          <w:numId w:val="9"/>
        </w:numPr>
        <w:rPr>
          <w:sz w:val="22"/>
          <w:szCs w:val="22"/>
        </w:rPr>
      </w:pPr>
      <w:r w:rsidRPr="000202E0">
        <w:rPr>
          <w:rFonts w:ascii="Calibri" w:hAnsi="Calibri"/>
          <w:sz w:val="22"/>
          <w:szCs w:val="22"/>
        </w:rPr>
        <w:t>Ensure</w:t>
      </w:r>
      <w:r>
        <w:rPr>
          <w:rFonts w:ascii="Calibri" w:hAnsi="Calibri"/>
          <w:sz w:val="22"/>
          <w:szCs w:val="22"/>
        </w:rPr>
        <w:t>s</w:t>
      </w:r>
      <w:r w:rsidRPr="000202E0">
        <w:rPr>
          <w:rFonts w:ascii="Calibri" w:hAnsi="Calibri"/>
          <w:sz w:val="22"/>
          <w:szCs w:val="22"/>
        </w:rPr>
        <w:t xml:space="preserve"> processes for hiring, inducting and mentoring new teachers, new school executives, and other staff that result in the recruitment and retention of highly qualified and diverse personnel; develop</w:t>
      </w:r>
      <w:r>
        <w:rPr>
          <w:rFonts w:ascii="Calibri" w:hAnsi="Calibri"/>
          <w:sz w:val="22"/>
          <w:szCs w:val="22"/>
        </w:rPr>
        <w:t>s</w:t>
      </w:r>
      <w:r w:rsidRPr="000202E0">
        <w:rPr>
          <w:rFonts w:ascii="Calibri" w:hAnsi="Calibri"/>
          <w:sz w:val="22"/>
          <w:szCs w:val="22"/>
        </w:rPr>
        <w:t xml:space="preserve"> appropriate succession plans for key district roles, and place</w:t>
      </w:r>
      <w:r>
        <w:rPr>
          <w:rFonts w:ascii="Calibri" w:hAnsi="Calibri"/>
          <w:sz w:val="22"/>
          <w:szCs w:val="22"/>
        </w:rPr>
        <w:t>s</w:t>
      </w:r>
      <w:r w:rsidRPr="000202E0">
        <w:rPr>
          <w:rFonts w:ascii="Calibri" w:hAnsi="Calibri"/>
          <w:sz w:val="22"/>
          <w:szCs w:val="22"/>
        </w:rPr>
        <w:t xml:space="preserve"> staff in strategically effective positions</w:t>
      </w:r>
      <w:r>
        <w:rPr>
          <w:rFonts w:ascii="Calibri" w:hAnsi="Calibri"/>
          <w:sz w:val="22"/>
          <w:szCs w:val="22"/>
        </w:rPr>
        <w:t xml:space="preserve">. </w:t>
      </w:r>
      <w:r w:rsidRPr="000202E0">
        <w:rPr>
          <w:rFonts w:ascii="Calibri" w:hAnsi="Calibri"/>
          <w:b/>
          <w:i/>
          <w:sz w:val="22"/>
          <w:szCs w:val="22"/>
        </w:rPr>
        <w:t>Human Resource Functions</w:t>
      </w:r>
    </w:p>
    <w:p w14:paraId="7425572D" w14:textId="77777777" w:rsidR="006F38F2" w:rsidRPr="000202E0" w:rsidRDefault="006F38F2" w:rsidP="006F38F2">
      <w:pPr>
        <w:numPr>
          <w:ilvl w:val="0"/>
          <w:numId w:val="9"/>
        </w:numPr>
        <w:rPr>
          <w:sz w:val="22"/>
          <w:szCs w:val="22"/>
        </w:rPr>
      </w:pPr>
      <w:r w:rsidRPr="000202E0">
        <w:rPr>
          <w:rFonts w:ascii="Calibri" w:hAnsi="Calibri"/>
          <w:sz w:val="22"/>
          <w:szCs w:val="22"/>
        </w:rPr>
        <w:t>Use</w:t>
      </w:r>
      <w:r>
        <w:rPr>
          <w:rFonts w:ascii="Calibri" w:hAnsi="Calibri"/>
          <w:sz w:val="22"/>
          <w:szCs w:val="22"/>
        </w:rPr>
        <w:t>s</w:t>
      </w:r>
      <w:r w:rsidRPr="000202E0">
        <w:rPr>
          <w:rFonts w:ascii="Calibri" w:hAnsi="Calibri"/>
          <w:sz w:val="22"/>
          <w:szCs w:val="22"/>
        </w:rPr>
        <w:t xml:space="preserve"> data to create and maintain a positive work environment</w:t>
      </w:r>
      <w:r>
        <w:rPr>
          <w:rFonts w:ascii="Calibri" w:hAnsi="Calibri"/>
          <w:sz w:val="22"/>
          <w:szCs w:val="22"/>
        </w:rPr>
        <w:t>.</w:t>
      </w:r>
      <w:r w:rsidRPr="000202E0">
        <w:rPr>
          <w:rFonts w:ascii="Calibri" w:hAnsi="Calibri"/>
          <w:sz w:val="22"/>
          <w:szCs w:val="22"/>
        </w:rPr>
        <w:t xml:space="preserve">     </w:t>
      </w:r>
      <w:r w:rsidRPr="000202E0">
        <w:rPr>
          <w:rFonts w:ascii="Calibri" w:hAnsi="Calibri"/>
          <w:b/>
          <w:i/>
          <w:sz w:val="22"/>
          <w:szCs w:val="22"/>
        </w:rPr>
        <w:t>Culture/Environment</w:t>
      </w:r>
    </w:p>
    <w:p w14:paraId="578E50C8" w14:textId="77777777" w:rsidR="006F38F2" w:rsidRPr="00373902" w:rsidRDefault="006F38F2" w:rsidP="006F38F2">
      <w:pPr>
        <w:numPr>
          <w:ilvl w:val="0"/>
          <w:numId w:val="9"/>
        </w:numPr>
        <w:rPr>
          <w:sz w:val="22"/>
          <w:szCs w:val="22"/>
        </w:rPr>
      </w:pPr>
      <w:r w:rsidRPr="000202E0">
        <w:rPr>
          <w:rFonts w:ascii="Calibri" w:hAnsi="Calibri"/>
          <w:color w:val="000000"/>
          <w:sz w:val="22"/>
          <w:szCs w:val="22"/>
        </w:rPr>
        <w:t>Provide</w:t>
      </w:r>
      <w:r>
        <w:rPr>
          <w:rFonts w:ascii="Calibri" w:hAnsi="Calibri"/>
          <w:color w:val="000000"/>
          <w:sz w:val="22"/>
          <w:szCs w:val="22"/>
        </w:rPr>
        <w:t>s</w:t>
      </w:r>
      <w:r w:rsidRPr="000202E0">
        <w:rPr>
          <w:rFonts w:ascii="Calibri" w:hAnsi="Calibri"/>
          <w:color w:val="000000"/>
          <w:sz w:val="22"/>
          <w:szCs w:val="22"/>
        </w:rPr>
        <w:t xml:space="preserve"> for results‐oriented professional growth and development that is aligned with identified 21st century curricular, instructional, and assessment needs, is connected to district improvement goals, and is differentiated based on staff needs</w:t>
      </w:r>
      <w:r>
        <w:rPr>
          <w:rFonts w:ascii="Calibri" w:hAnsi="Calibri"/>
          <w:color w:val="000000"/>
          <w:sz w:val="22"/>
          <w:szCs w:val="22"/>
        </w:rPr>
        <w:t>.</w:t>
      </w:r>
      <w:r w:rsidRPr="000202E0">
        <w:rPr>
          <w:rFonts w:ascii="Calibri" w:hAnsi="Calibri"/>
          <w:color w:val="000000"/>
          <w:sz w:val="22"/>
          <w:szCs w:val="22"/>
        </w:rPr>
        <w:t xml:space="preserve">     </w:t>
      </w:r>
      <w:r w:rsidRPr="000202E0">
        <w:rPr>
          <w:rFonts w:ascii="Calibri" w:hAnsi="Calibri"/>
          <w:b/>
          <w:i/>
          <w:sz w:val="22"/>
          <w:szCs w:val="22"/>
        </w:rPr>
        <w:t>Professional Learning</w:t>
      </w:r>
    </w:p>
    <w:p w14:paraId="09BDF72E" w14:textId="77777777" w:rsidR="006F38F2" w:rsidRPr="00373902" w:rsidRDefault="006F38F2" w:rsidP="006F38F2">
      <w:pPr>
        <w:numPr>
          <w:ilvl w:val="0"/>
          <w:numId w:val="9"/>
        </w:numPr>
        <w:rPr>
          <w:sz w:val="22"/>
          <w:szCs w:val="22"/>
        </w:rPr>
      </w:pPr>
      <w:r w:rsidRPr="00373902">
        <w:rPr>
          <w:rFonts w:ascii="Calibri" w:hAnsi="Calibri"/>
          <w:sz w:val="22"/>
          <w:szCs w:val="22"/>
        </w:rPr>
        <w:t>Ensure</w:t>
      </w:r>
      <w:r>
        <w:rPr>
          <w:rFonts w:ascii="Calibri" w:hAnsi="Calibri"/>
          <w:sz w:val="22"/>
          <w:szCs w:val="22"/>
        </w:rPr>
        <w:t>s</w:t>
      </w:r>
      <w:r w:rsidRPr="00373902">
        <w:rPr>
          <w:rFonts w:ascii="Calibri" w:hAnsi="Calibri"/>
          <w:sz w:val="22"/>
          <w:szCs w:val="22"/>
        </w:rPr>
        <w:t xml:space="preserve"> that all staff is evaluated in a fair and equitable manner and that the results of evaluations are used to improve performance; hold</w:t>
      </w:r>
      <w:r>
        <w:rPr>
          <w:rFonts w:ascii="Calibri" w:hAnsi="Calibri"/>
          <w:sz w:val="22"/>
          <w:szCs w:val="22"/>
        </w:rPr>
        <w:t>s</w:t>
      </w:r>
      <w:r w:rsidRPr="00373902">
        <w:rPr>
          <w:rFonts w:ascii="Calibri" w:hAnsi="Calibri"/>
          <w:sz w:val="22"/>
          <w:szCs w:val="22"/>
        </w:rPr>
        <w:t xml:space="preserve"> high standards for performance and take</w:t>
      </w:r>
      <w:r>
        <w:rPr>
          <w:rFonts w:ascii="Calibri" w:hAnsi="Calibri"/>
          <w:sz w:val="22"/>
          <w:szCs w:val="22"/>
        </w:rPr>
        <w:t>s</w:t>
      </w:r>
      <w:r w:rsidRPr="00373902">
        <w:rPr>
          <w:rFonts w:ascii="Calibri" w:hAnsi="Calibri"/>
          <w:sz w:val="22"/>
          <w:szCs w:val="22"/>
        </w:rPr>
        <w:t xml:space="preserve"> necessary personnel actions to ensure effective school operations</w:t>
      </w:r>
      <w:r>
        <w:rPr>
          <w:rFonts w:ascii="Calibri" w:hAnsi="Calibri"/>
          <w:sz w:val="22"/>
          <w:szCs w:val="22"/>
        </w:rPr>
        <w:t>.</w:t>
      </w:r>
      <w:r w:rsidRPr="00373902">
        <w:rPr>
          <w:sz w:val="22"/>
          <w:szCs w:val="22"/>
        </w:rPr>
        <w:t xml:space="preserve">     </w:t>
      </w:r>
      <w:r w:rsidRPr="00373902">
        <w:rPr>
          <w:rFonts w:ascii="Calibri" w:hAnsi="Calibri"/>
          <w:b/>
          <w:i/>
          <w:sz w:val="22"/>
          <w:szCs w:val="22"/>
        </w:rPr>
        <w:t>Evaluation</w:t>
      </w:r>
    </w:p>
    <w:p w14:paraId="4DE8927B" w14:textId="77777777" w:rsidR="006F38F2" w:rsidRPr="00D95C8B" w:rsidRDefault="006F38F2" w:rsidP="005E1695">
      <w:pPr>
        <w:rPr>
          <w:sz w:val="22"/>
          <w:szCs w:val="22"/>
        </w:rPr>
      </w:pPr>
    </w:p>
    <w:sectPr w:rsidR="006F38F2" w:rsidRPr="00D95C8B" w:rsidSect="00747E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16E"/>
    <w:multiLevelType w:val="hybridMultilevel"/>
    <w:tmpl w:val="98600D4A"/>
    <w:lvl w:ilvl="0" w:tplc="A4E8FD5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441EFC"/>
    <w:multiLevelType w:val="hybridMultilevel"/>
    <w:tmpl w:val="B81A60A4"/>
    <w:lvl w:ilvl="0" w:tplc="04090005">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247D045E"/>
    <w:multiLevelType w:val="hybridMultilevel"/>
    <w:tmpl w:val="505EA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B2A22"/>
    <w:multiLevelType w:val="hybridMultilevel"/>
    <w:tmpl w:val="4510F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A1BB6"/>
    <w:multiLevelType w:val="hybridMultilevel"/>
    <w:tmpl w:val="80DCF0E0"/>
    <w:lvl w:ilvl="0" w:tplc="04090005">
      <w:start w:val="1"/>
      <w:numFmt w:val="lowerLetter"/>
      <w:lvlText w:val="%1."/>
      <w:lvlJc w:val="left"/>
      <w:pPr>
        <w:ind w:left="720" w:hanging="360"/>
      </w:pPr>
    </w:lvl>
    <w:lvl w:ilvl="1" w:tplc="04090005"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99B2A08"/>
    <w:multiLevelType w:val="hybridMultilevel"/>
    <w:tmpl w:val="6B8076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50182F"/>
    <w:multiLevelType w:val="hybridMultilevel"/>
    <w:tmpl w:val="FF3417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F012C"/>
    <w:multiLevelType w:val="hybridMultilevel"/>
    <w:tmpl w:val="94A2A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680004F9"/>
    <w:multiLevelType w:val="hybridMultilevel"/>
    <w:tmpl w:val="3CD66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9726CD"/>
    <w:multiLevelType w:val="hybridMultilevel"/>
    <w:tmpl w:val="01960E8A"/>
    <w:lvl w:ilvl="0" w:tplc="7846B2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86EFB"/>
    <w:multiLevelType w:val="hybridMultilevel"/>
    <w:tmpl w:val="4910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32711"/>
    <w:multiLevelType w:val="hybridMultilevel"/>
    <w:tmpl w:val="D41CD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E5425"/>
    <w:multiLevelType w:val="hybridMultilevel"/>
    <w:tmpl w:val="9F16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D503E"/>
    <w:multiLevelType w:val="hybridMultilevel"/>
    <w:tmpl w:val="FFC6E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1"/>
  </w:num>
  <w:num w:numId="4">
    <w:abstractNumId w:val="6"/>
  </w:num>
  <w:num w:numId="5">
    <w:abstractNumId w:val="12"/>
  </w:num>
  <w:num w:numId="6">
    <w:abstractNumId w:val="10"/>
  </w:num>
  <w:num w:numId="7">
    <w:abstractNumId w:val="3"/>
  </w:num>
  <w:num w:numId="8">
    <w:abstractNumId w:val="2"/>
  </w:num>
  <w:num w:numId="9">
    <w:abstractNumId w:val="11"/>
  </w:num>
  <w:num w:numId="10">
    <w:abstractNumId w:val="0"/>
  </w:num>
  <w:num w:numId="11">
    <w:abstractNumId w:val="9"/>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4A"/>
    <w:rsid w:val="0004656E"/>
    <w:rsid w:val="000625CB"/>
    <w:rsid w:val="000949BE"/>
    <w:rsid w:val="000B53BC"/>
    <w:rsid w:val="000B5590"/>
    <w:rsid w:val="00132FAF"/>
    <w:rsid w:val="00151D36"/>
    <w:rsid w:val="00155274"/>
    <w:rsid w:val="001842DD"/>
    <w:rsid w:val="001C3F3E"/>
    <w:rsid w:val="003647A7"/>
    <w:rsid w:val="003B1AFA"/>
    <w:rsid w:val="003D4403"/>
    <w:rsid w:val="00400E97"/>
    <w:rsid w:val="004D6FEC"/>
    <w:rsid w:val="004F7B47"/>
    <w:rsid w:val="005745F2"/>
    <w:rsid w:val="00582258"/>
    <w:rsid w:val="005E1695"/>
    <w:rsid w:val="00631031"/>
    <w:rsid w:val="006646D8"/>
    <w:rsid w:val="006F38F2"/>
    <w:rsid w:val="00727779"/>
    <w:rsid w:val="00747E9B"/>
    <w:rsid w:val="007760F8"/>
    <w:rsid w:val="0086004A"/>
    <w:rsid w:val="00864684"/>
    <w:rsid w:val="008A22B7"/>
    <w:rsid w:val="008B04F5"/>
    <w:rsid w:val="00901175"/>
    <w:rsid w:val="009034EC"/>
    <w:rsid w:val="00981193"/>
    <w:rsid w:val="009E47FF"/>
    <w:rsid w:val="009F1E41"/>
    <w:rsid w:val="00A02185"/>
    <w:rsid w:val="00A36C2B"/>
    <w:rsid w:val="00A43952"/>
    <w:rsid w:val="00A6683B"/>
    <w:rsid w:val="00AB49EA"/>
    <w:rsid w:val="00AD0FE5"/>
    <w:rsid w:val="00BA2123"/>
    <w:rsid w:val="00BF4895"/>
    <w:rsid w:val="00C020A5"/>
    <w:rsid w:val="00C515DF"/>
    <w:rsid w:val="00C64F81"/>
    <w:rsid w:val="00C8187F"/>
    <w:rsid w:val="00CA2BA8"/>
    <w:rsid w:val="00D35A48"/>
    <w:rsid w:val="00D95C8B"/>
    <w:rsid w:val="00DC2372"/>
    <w:rsid w:val="00E47B22"/>
    <w:rsid w:val="00E64217"/>
    <w:rsid w:val="00E744C0"/>
    <w:rsid w:val="00EA51D7"/>
    <w:rsid w:val="00ED1C24"/>
    <w:rsid w:val="00EE6F08"/>
    <w:rsid w:val="00F2311E"/>
    <w:rsid w:val="00F9244C"/>
    <w:rsid w:val="00FA0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7BB44"/>
  <w14:defaultImageDpi w14:val="300"/>
  <w15:docId w15:val="{BC1AFBA2-9887-47DF-AACB-D341F9C8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47E9B"/>
    <w:rPr>
      <w:rFonts w:ascii="Helvetica" w:eastAsia="ヒラギノ角ゴ Pro W3" w:hAnsi="Helvetica" w:cs="Times New Roman"/>
      <w:color w:val="000000"/>
      <w:szCs w:val="20"/>
    </w:rPr>
  </w:style>
  <w:style w:type="table" w:styleId="TableGrid">
    <w:name w:val="Table Grid"/>
    <w:basedOn w:val="TableNormal"/>
    <w:uiPriority w:val="59"/>
    <w:rsid w:val="009034E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4E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F7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B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04922">
      <w:bodyDiv w:val="1"/>
      <w:marLeft w:val="0"/>
      <w:marRight w:val="0"/>
      <w:marTop w:val="0"/>
      <w:marBottom w:val="0"/>
      <w:divBdr>
        <w:top w:val="none" w:sz="0" w:space="0" w:color="auto"/>
        <w:left w:val="none" w:sz="0" w:space="0" w:color="auto"/>
        <w:bottom w:val="none" w:sz="0" w:space="0" w:color="auto"/>
        <w:right w:val="none" w:sz="0" w:space="0" w:color="auto"/>
      </w:divBdr>
      <w:divsChild>
        <w:div w:id="1365639890">
          <w:marLeft w:val="0"/>
          <w:marRight w:val="0"/>
          <w:marTop w:val="0"/>
          <w:marBottom w:val="0"/>
          <w:divBdr>
            <w:top w:val="none" w:sz="0" w:space="0" w:color="auto"/>
            <w:left w:val="none" w:sz="0" w:space="0" w:color="auto"/>
            <w:bottom w:val="none" w:sz="0" w:space="0" w:color="auto"/>
            <w:right w:val="none" w:sz="0" w:space="0" w:color="auto"/>
          </w:divBdr>
          <w:divsChild>
            <w:div w:id="886913330">
              <w:marLeft w:val="0"/>
              <w:marRight w:val="0"/>
              <w:marTop w:val="0"/>
              <w:marBottom w:val="0"/>
              <w:divBdr>
                <w:top w:val="none" w:sz="0" w:space="0" w:color="auto"/>
                <w:left w:val="none" w:sz="0" w:space="0" w:color="auto"/>
                <w:bottom w:val="none" w:sz="0" w:space="0" w:color="auto"/>
                <w:right w:val="none" w:sz="0" w:space="0" w:color="auto"/>
              </w:divBdr>
              <w:divsChild>
                <w:div w:id="256981708">
                  <w:marLeft w:val="0"/>
                  <w:marRight w:val="0"/>
                  <w:marTop w:val="0"/>
                  <w:marBottom w:val="0"/>
                  <w:divBdr>
                    <w:top w:val="none" w:sz="0" w:space="0" w:color="auto"/>
                    <w:left w:val="none" w:sz="0" w:space="0" w:color="auto"/>
                    <w:bottom w:val="none" w:sz="0" w:space="0" w:color="auto"/>
                    <w:right w:val="none" w:sz="0" w:space="0" w:color="auto"/>
                  </w:divBdr>
                  <w:divsChild>
                    <w:div w:id="1335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9630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Begley</dc:creator>
  <cp:keywords/>
  <dc:description/>
  <cp:lastModifiedBy>Barlow, Michele</cp:lastModifiedBy>
  <cp:revision>2</cp:revision>
  <cp:lastPrinted>2022-01-21T18:37:00Z</cp:lastPrinted>
  <dcterms:created xsi:type="dcterms:W3CDTF">2022-01-21T18:37:00Z</dcterms:created>
  <dcterms:modified xsi:type="dcterms:W3CDTF">2022-01-21T18:37:00Z</dcterms:modified>
</cp:coreProperties>
</file>