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1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82371">
            <w:rPr>
              <w:rFonts w:asciiTheme="minorHAnsi" w:hAnsiTheme="minorHAnsi" w:cstheme="minorHAnsi"/>
            </w:rPr>
            <w:t>1/6/2022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8F59E3" w:rsidRDefault="008312F2" w:rsidP="008F59E3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Stephens Elementary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D9769A" w:rsidP="00182371">
          <w:pPr>
            <w:pStyle w:val="NoSpacing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1657496522"/>
              <w:placeholder>
                <w:docPart w:val="DAF478A8AF834B469B67CC0B1CB22C89"/>
              </w:placeholder>
            </w:sdtPr>
            <w:sdtEndPr/>
            <w:sdtContent>
              <w:r w:rsidR="00182371">
                <w:rPr>
                  <w:rFonts w:asciiTheme="minorHAnsi" w:hAnsiTheme="minorHAnsi" w:cstheme="minorHAnsi"/>
                </w:rPr>
                <w:t>Millennium Business Systems/</w:t>
              </w:r>
              <w:proofErr w:type="spellStart"/>
              <w:r w:rsidR="00182371">
                <w:rPr>
                  <w:rFonts w:asciiTheme="minorHAnsi" w:hAnsiTheme="minorHAnsi" w:cstheme="minorHAnsi"/>
                </w:rPr>
                <w:t>FlexTG</w:t>
              </w:r>
              <w:proofErr w:type="spellEnd"/>
              <w:r w:rsidR="00182371">
                <w:rPr>
                  <w:rFonts w:asciiTheme="minorHAnsi" w:hAnsiTheme="minorHAnsi" w:cstheme="minorHAnsi"/>
                </w:rPr>
                <w:t xml:space="preserve"> Financial Services</w:t>
              </w:r>
            </w:sdtContent>
          </w:sdt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8312F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Copier Lease and Maintenance Agreement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8312F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January 2022 to December 2026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-58792689"/>
            <w:placeholder>
              <w:docPart w:val="70C0391B13E7442792B226B841D8F256"/>
            </w:placeholder>
          </w:sdtPr>
          <w:sdtEndPr>
            <w:rPr>
              <w:rStyle w:val="PlaceholderText"/>
            </w:rPr>
          </w:sdtEndPr>
          <w:sdtContent>
            <w:p w:rsidR="00D072A8" w:rsidRPr="00DE0B82" w:rsidRDefault="008312F2" w:rsidP="00D072A8">
              <w:pPr>
                <w:pStyle w:val="NoSpacing"/>
                <w:rPr>
                  <w:rStyle w:val="PlaceholderText"/>
                </w:rPr>
              </w:pPr>
              <w:r>
                <w:rPr>
                  <w:rStyle w:val="PlaceholderText"/>
                </w:rPr>
                <w:t>04.32 Model Procurement Code Purchasing</w:t>
              </w:r>
            </w:p>
          </w:sdtContent>
        </w:sdt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  <w:sz w:val="20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  <w:sz w:val="20"/>
            </w:rPr>
            <w:id w:val="-35583046"/>
            <w:placeholder>
              <w:docPart w:val="72BC32997D93426E80904EBE1481A153"/>
            </w:placeholder>
          </w:sdtPr>
          <w:sdtEndPr/>
          <w:sdtContent>
            <w:p w:rsidR="008312F2" w:rsidRPr="00D9769A" w:rsidRDefault="008312F2" w:rsidP="008312F2">
              <w:pPr>
                <w:pStyle w:val="NoSpacing"/>
                <w:rPr>
                  <w:rFonts w:asciiTheme="minorHAnsi" w:hAnsiTheme="minorHAnsi" w:cstheme="minorHAnsi"/>
                  <w:sz w:val="20"/>
                </w:rPr>
              </w:pPr>
              <w:r w:rsidRPr="00D9769A">
                <w:rPr>
                  <w:rFonts w:asciiTheme="minorHAnsi" w:hAnsiTheme="minorHAnsi" w:cstheme="minorHAnsi"/>
                  <w:sz w:val="20"/>
                </w:rPr>
                <w:t>Stephen Elementary Sc</w:t>
              </w:r>
              <w:r w:rsidR="00D9769A" w:rsidRPr="00D9769A">
                <w:rPr>
                  <w:rFonts w:asciiTheme="minorHAnsi" w:hAnsiTheme="minorHAnsi" w:cstheme="minorHAnsi"/>
                  <w:sz w:val="20"/>
                </w:rPr>
                <w:t>hool’s lease for copiers expired</w:t>
              </w:r>
              <w:r w:rsidRPr="00D9769A">
                <w:rPr>
                  <w:rFonts w:asciiTheme="minorHAnsi" w:hAnsiTheme="minorHAnsi" w:cstheme="minorHAnsi"/>
                  <w:sz w:val="20"/>
                </w:rPr>
                <w:t xml:space="preserve"> in December 2021. As decided through their SBDM, they would like to retain Millennium Business Systems as the vendor, and lease the following new equipment financed through </w:t>
              </w:r>
              <w:proofErr w:type="spellStart"/>
              <w:r w:rsidRPr="00D9769A">
                <w:rPr>
                  <w:rFonts w:asciiTheme="minorHAnsi" w:hAnsiTheme="minorHAnsi" w:cstheme="minorHAnsi"/>
                  <w:sz w:val="20"/>
                </w:rPr>
                <w:t>FlexTG</w:t>
              </w:r>
              <w:proofErr w:type="spellEnd"/>
              <w:r w:rsidRPr="00D9769A">
                <w:rPr>
                  <w:rFonts w:asciiTheme="minorHAnsi" w:hAnsiTheme="minorHAnsi" w:cstheme="minorHAnsi"/>
                  <w:sz w:val="20"/>
                </w:rPr>
                <w:t xml:space="preserve"> Financial Services.</w:t>
              </w:r>
            </w:p>
            <w:p w:rsidR="008312F2" w:rsidRPr="00D9769A" w:rsidRDefault="008312F2" w:rsidP="008312F2">
              <w:pPr>
                <w:pStyle w:val="NoSpacing"/>
                <w:rPr>
                  <w:rFonts w:asciiTheme="minorHAnsi" w:hAnsiTheme="minorHAnsi" w:cstheme="minorHAnsi"/>
                  <w:sz w:val="20"/>
                </w:rPr>
              </w:pPr>
            </w:p>
            <w:p w:rsidR="008312F2" w:rsidRPr="00D9769A" w:rsidRDefault="008312F2" w:rsidP="008312F2">
              <w:pPr>
                <w:pStyle w:val="NoSpacing"/>
                <w:rPr>
                  <w:rFonts w:asciiTheme="minorHAnsi" w:hAnsiTheme="minorHAnsi" w:cstheme="minorHAnsi"/>
                  <w:sz w:val="20"/>
                </w:rPr>
              </w:pPr>
              <w:r w:rsidRPr="00D9769A">
                <w:rPr>
                  <w:rFonts w:asciiTheme="minorHAnsi" w:hAnsiTheme="minorHAnsi" w:cstheme="minorHAnsi"/>
                  <w:sz w:val="20"/>
                </w:rPr>
                <w:t>2 - Sharp MX M905 Copiers</w:t>
              </w:r>
            </w:p>
            <w:p w:rsidR="008312F2" w:rsidRPr="00D9769A" w:rsidRDefault="008312F2" w:rsidP="008312F2">
              <w:pPr>
                <w:pStyle w:val="NoSpacing"/>
                <w:rPr>
                  <w:rFonts w:asciiTheme="minorHAnsi" w:hAnsiTheme="minorHAnsi" w:cstheme="minorHAnsi"/>
                  <w:sz w:val="20"/>
                </w:rPr>
              </w:pPr>
              <w:r w:rsidRPr="00D9769A">
                <w:rPr>
                  <w:rFonts w:asciiTheme="minorHAnsi" w:hAnsiTheme="minorHAnsi" w:cstheme="minorHAnsi"/>
                  <w:sz w:val="20"/>
                </w:rPr>
                <w:t>1 – Sharp MX-4071 Copier</w:t>
              </w:r>
            </w:p>
            <w:p w:rsidR="008312F2" w:rsidRPr="00D9769A" w:rsidRDefault="008312F2" w:rsidP="008312F2">
              <w:pPr>
                <w:pStyle w:val="NoSpacing"/>
                <w:rPr>
                  <w:rFonts w:asciiTheme="minorHAnsi" w:hAnsiTheme="minorHAnsi" w:cstheme="minorHAnsi"/>
                  <w:sz w:val="20"/>
                </w:rPr>
              </w:pPr>
              <w:r w:rsidRPr="00D9769A">
                <w:rPr>
                  <w:rFonts w:asciiTheme="minorHAnsi" w:hAnsiTheme="minorHAnsi" w:cstheme="minorHAnsi"/>
                  <w:sz w:val="20"/>
                </w:rPr>
                <w:t>Term 60 Months</w:t>
              </w:r>
            </w:p>
            <w:p w:rsidR="008312F2" w:rsidRPr="00D9769A" w:rsidRDefault="008312F2" w:rsidP="008312F2">
              <w:pPr>
                <w:pStyle w:val="NoSpacing"/>
                <w:rPr>
                  <w:rFonts w:asciiTheme="minorHAnsi" w:hAnsiTheme="minorHAnsi" w:cstheme="minorHAnsi"/>
                  <w:sz w:val="20"/>
                </w:rPr>
              </w:pPr>
              <w:r w:rsidRPr="00D9769A">
                <w:rPr>
                  <w:rFonts w:asciiTheme="minorHAnsi" w:hAnsiTheme="minorHAnsi" w:cstheme="minorHAnsi"/>
                  <w:sz w:val="20"/>
                </w:rPr>
                <w:t>Monthly Lease cost = $646.62</w:t>
              </w:r>
            </w:p>
            <w:p w:rsidR="008312F2" w:rsidRPr="00D9769A" w:rsidRDefault="008312F2" w:rsidP="008312F2">
              <w:pPr>
                <w:pStyle w:val="NoSpacing"/>
                <w:rPr>
                  <w:rFonts w:asciiTheme="minorHAnsi" w:hAnsiTheme="minorHAnsi" w:cstheme="minorHAnsi"/>
                  <w:sz w:val="20"/>
                </w:rPr>
              </w:pPr>
            </w:p>
            <w:p w:rsidR="008312F2" w:rsidRPr="00D9769A" w:rsidRDefault="008312F2" w:rsidP="008312F2">
              <w:pPr>
                <w:pStyle w:val="NoSpacing"/>
                <w:rPr>
                  <w:rFonts w:asciiTheme="minorHAnsi" w:hAnsiTheme="minorHAnsi" w:cstheme="minorHAnsi"/>
                  <w:sz w:val="20"/>
                </w:rPr>
              </w:pPr>
              <w:r w:rsidRPr="00D9769A">
                <w:rPr>
                  <w:rFonts w:asciiTheme="minorHAnsi" w:hAnsiTheme="minorHAnsi" w:cstheme="minorHAnsi"/>
                  <w:sz w:val="20"/>
                </w:rPr>
                <w:t>Maintenance Agreement is as follows:</w:t>
              </w:r>
            </w:p>
            <w:p w:rsidR="008312F2" w:rsidRPr="00D9769A" w:rsidRDefault="008312F2" w:rsidP="008312F2">
              <w:pPr>
                <w:pStyle w:val="NoSpacing"/>
                <w:rPr>
                  <w:rFonts w:asciiTheme="minorHAnsi" w:hAnsiTheme="minorHAnsi" w:cstheme="minorHAnsi"/>
                  <w:sz w:val="20"/>
                </w:rPr>
              </w:pPr>
              <w:r w:rsidRPr="00D9769A">
                <w:rPr>
                  <w:rFonts w:asciiTheme="minorHAnsi" w:hAnsiTheme="minorHAnsi" w:cstheme="minorHAnsi"/>
                  <w:sz w:val="20"/>
                </w:rPr>
                <w:t>Black &amp; White Copy</w:t>
              </w:r>
              <w:r w:rsidRPr="00D9769A">
                <w:rPr>
                  <w:rFonts w:asciiTheme="minorHAnsi" w:hAnsiTheme="minorHAnsi" w:cstheme="minorHAnsi"/>
                  <w:sz w:val="20"/>
                </w:rPr>
                <w:tab/>
                <w:t>: $0.0027 per page</w:t>
              </w:r>
            </w:p>
            <w:p w:rsidR="008312F2" w:rsidRPr="00D9769A" w:rsidRDefault="008312F2" w:rsidP="008312F2">
              <w:pPr>
                <w:pStyle w:val="NoSpacing"/>
                <w:rPr>
                  <w:rFonts w:asciiTheme="minorHAnsi" w:hAnsiTheme="minorHAnsi" w:cstheme="minorHAnsi"/>
                  <w:sz w:val="20"/>
                </w:rPr>
              </w:pPr>
              <w:r w:rsidRPr="00D9769A">
                <w:rPr>
                  <w:rFonts w:asciiTheme="minorHAnsi" w:hAnsiTheme="minorHAnsi" w:cstheme="minorHAnsi"/>
                  <w:sz w:val="20"/>
                </w:rPr>
                <w:t>Color Copy</w:t>
              </w:r>
              <w:r w:rsidRPr="00D9769A">
                <w:rPr>
                  <w:rFonts w:asciiTheme="minorHAnsi" w:hAnsiTheme="minorHAnsi" w:cstheme="minorHAnsi"/>
                  <w:sz w:val="20"/>
                </w:rPr>
                <w:tab/>
              </w:r>
              <w:r w:rsidRPr="00D9769A">
                <w:rPr>
                  <w:rFonts w:asciiTheme="minorHAnsi" w:hAnsiTheme="minorHAnsi" w:cstheme="minorHAnsi"/>
                  <w:sz w:val="20"/>
                </w:rPr>
                <w:tab/>
                <w:t>: $0.0320 per page</w:t>
              </w:r>
              <w:bookmarkStart w:id="0" w:name="_GoBack"/>
              <w:bookmarkEnd w:id="0"/>
            </w:p>
            <w:p w:rsidR="008312F2" w:rsidRPr="00D9769A" w:rsidRDefault="008312F2" w:rsidP="008312F2">
              <w:pPr>
                <w:pStyle w:val="NoSpacing"/>
                <w:rPr>
                  <w:rFonts w:asciiTheme="minorHAnsi" w:hAnsiTheme="minorHAnsi" w:cstheme="minorHAnsi"/>
                  <w:sz w:val="20"/>
                </w:rPr>
              </w:pPr>
              <w:r w:rsidRPr="00D9769A">
                <w:rPr>
                  <w:rFonts w:asciiTheme="minorHAnsi" w:hAnsiTheme="minorHAnsi" w:cstheme="minorHAnsi"/>
                  <w:sz w:val="20"/>
                </w:rPr>
                <w:t>Estimated monthly cost: $</w:t>
              </w:r>
              <w:r w:rsidR="00182371" w:rsidRPr="00D9769A">
                <w:rPr>
                  <w:rFonts w:asciiTheme="minorHAnsi" w:hAnsiTheme="minorHAnsi" w:cstheme="minorHAnsi"/>
                  <w:sz w:val="20"/>
                </w:rPr>
                <w:t>300</w:t>
              </w:r>
              <w:r w:rsidRPr="00D9769A">
                <w:rPr>
                  <w:rFonts w:asciiTheme="minorHAnsi" w:hAnsiTheme="minorHAnsi" w:cstheme="minorHAnsi"/>
                  <w:sz w:val="20"/>
                </w:rPr>
                <w:t xml:space="preserve">.00 </w:t>
              </w:r>
            </w:p>
            <w:p w:rsidR="008312F2" w:rsidRPr="00D9769A" w:rsidRDefault="008312F2" w:rsidP="008312F2">
              <w:pPr>
                <w:pStyle w:val="NoSpacing"/>
                <w:rPr>
                  <w:rFonts w:asciiTheme="minorHAnsi" w:hAnsiTheme="minorHAnsi" w:cstheme="minorHAnsi"/>
                  <w:sz w:val="20"/>
                </w:rPr>
              </w:pPr>
              <w:r w:rsidRPr="00D9769A">
                <w:rPr>
                  <w:rFonts w:asciiTheme="minorHAnsi" w:hAnsiTheme="minorHAnsi" w:cstheme="minorHAnsi"/>
                  <w:sz w:val="20"/>
                </w:rPr>
                <w:t>Term:</w:t>
              </w:r>
              <w:r w:rsidRPr="00D9769A">
                <w:rPr>
                  <w:rFonts w:asciiTheme="minorHAnsi" w:hAnsiTheme="minorHAnsi" w:cstheme="minorHAnsi"/>
                  <w:sz w:val="20"/>
                </w:rPr>
                <w:tab/>
                <w:t>60 months</w:t>
              </w:r>
            </w:p>
            <w:p w:rsidR="008312F2" w:rsidRPr="00D9769A" w:rsidRDefault="008312F2" w:rsidP="008312F2">
              <w:pPr>
                <w:pStyle w:val="NoSpacing"/>
                <w:rPr>
                  <w:rFonts w:asciiTheme="minorHAnsi" w:hAnsiTheme="minorHAnsi" w:cstheme="minorHAnsi"/>
                  <w:sz w:val="20"/>
                </w:rPr>
              </w:pPr>
            </w:p>
            <w:p w:rsidR="00D072A8" w:rsidRPr="00D9769A" w:rsidRDefault="00182371" w:rsidP="00D072A8">
              <w:pPr>
                <w:pStyle w:val="NoSpacing"/>
                <w:rPr>
                  <w:rFonts w:asciiTheme="minorHAnsi" w:hAnsiTheme="minorHAnsi" w:cstheme="minorHAnsi"/>
                  <w:sz w:val="20"/>
                </w:rPr>
              </w:pPr>
              <w:r w:rsidRPr="00D9769A">
                <w:rPr>
                  <w:rFonts w:asciiTheme="minorHAnsi" w:hAnsiTheme="minorHAnsi" w:cstheme="minorHAnsi"/>
                  <w:sz w:val="20"/>
                </w:rPr>
                <w:t>Total Monthly Cost:</w:t>
              </w:r>
              <w:r w:rsidRPr="00D9769A">
                <w:rPr>
                  <w:rFonts w:asciiTheme="minorHAnsi" w:hAnsiTheme="minorHAnsi" w:cstheme="minorHAnsi"/>
                  <w:sz w:val="20"/>
                </w:rPr>
                <w:tab/>
                <w:t>$946.62</w:t>
              </w:r>
            </w:p>
          </w:sdtContent>
        </w:sdt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8312F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182371">
            <w:rPr>
              <w:rFonts w:asciiTheme="minorHAnsi" w:hAnsiTheme="minorHAnsi" w:cstheme="minorHAnsi"/>
            </w:rPr>
            <w:t>56,797.20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8312F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Site Base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18237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8312F2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669830207"/>
            <w:placeholder>
              <w:docPart w:val="B96F7630BE304D78994BD11FC5E4E167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2107484939"/>
                <w:placeholder>
                  <w:docPart w:val="FC8CEE67F94A43D18FE33314BAD924B1"/>
                </w:placeholder>
              </w:sdtPr>
              <w:sdtEndPr/>
              <w:sdtContent>
                <w:p w:rsidR="00D072A8" w:rsidRPr="008A2749" w:rsidRDefault="00182371" w:rsidP="00D072A8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 recommend the Board Approve the above copier lease and maintenance agreement for RISE Academy, as presented.</w:t>
                  </w:r>
                </w:p>
              </w:sdtContent>
            </w:sdt>
          </w:sdtContent>
        </w:sdt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18237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Roxanne Collins, Purchasing Administrator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82371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12F2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59E3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9769A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36BC259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C0391B13E7442792B226B841D8F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21F16-3C90-4FC2-A478-E71EE4A29226}"/>
      </w:docPartPr>
      <w:docPartBody>
        <w:p w:rsidR="00404DCD" w:rsidRDefault="00AA7530" w:rsidP="00AA7530">
          <w:pPr>
            <w:pStyle w:val="70C0391B13E7442792B226B841D8F25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C32997D93426E80904EBE1481A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9682-F6CA-48E3-874B-5F41E16A8F10}"/>
      </w:docPartPr>
      <w:docPartBody>
        <w:p w:rsidR="00404DCD" w:rsidRDefault="00AA7530" w:rsidP="00AA7530">
          <w:pPr>
            <w:pStyle w:val="72BC32997D93426E80904EBE1481A15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F7630BE304D78994BD11FC5E4E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27F1F-BA45-4B8E-8A9C-2417C39A2EEC}"/>
      </w:docPartPr>
      <w:docPartBody>
        <w:p w:rsidR="00404DCD" w:rsidRDefault="00AA7530" w:rsidP="00AA7530">
          <w:pPr>
            <w:pStyle w:val="B96F7630BE304D78994BD11FC5E4E167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CEE67F94A43D18FE33314BAD9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FE70-EF20-4ED6-B398-2A35DEEBCA89}"/>
      </w:docPartPr>
      <w:docPartBody>
        <w:p w:rsidR="00404DCD" w:rsidRDefault="00AA7530" w:rsidP="00AA7530">
          <w:pPr>
            <w:pStyle w:val="FC8CEE67F94A43D18FE33314BAD924B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478A8AF834B469B67CC0B1CB2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608DD-12AF-47C5-AC82-124E02828FB4}"/>
      </w:docPartPr>
      <w:docPartBody>
        <w:p w:rsidR="00404DCD" w:rsidRDefault="00AA7530" w:rsidP="00AA7530">
          <w:pPr>
            <w:pStyle w:val="DAF478A8AF834B469B67CC0B1CB22C8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4DCD"/>
    <w:rsid w:val="00406556"/>
    <w:rsid w:val="00445713"/>
    <w:rsid w:val="004574D0"/>
    <w:rsid w:val="004D3C03"/>
    <w:rsid w:val="005E5A26"/>
    <w:rsid w:val="007B2151"/>
    <w:rsid w:val="009509DE"/>
    <w:rsid w:val="00AA7530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530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0391B13E7442792B226B841D8F256">
    <w:name w:val="70C0391B13E7442792B226B841D8F256"/>
    <w:rsid w:val="00AA7530"/>
  </w:style>
  <w:style w:type="paragraph" w:customStyle="1" w:styleId="72BC32997D93426E80904EBE1481A153">
    <w:name w:val="72BC32997D93426E80904EBE1481A153"/>
    <w:rsid w:val="00AA7530"/>
  </w:style>
  <w:style w:type="paragraph" w:customStyle="1" w:styleId="B96F7630BE304D78994BD11FC5E4E167">
    <w:name w:val="B96F7630BE304D78994BD11FC5E4E167"/>
    <w:rsid w:val="00AA7530"/>
  </w:style>
  <w:style w:type="paragraph" w:customStyle="1" w:styleId="FC8CEE67F94A43D18FE33314BAD924B1">
    <w:name w:val="FC8CEE67F94A43D18FE33314BAD924B1"/>
    <w:rsid w:val="00AA7530"/>
  </w:style>
  <w:style w:type="paragraph" w:customStyle="1" w:styleId="DAF478A8AF834B469B67CC0B1CB22C89">
    <w:name w:val="DAF478A8AF834B469B67CC0B1CB22C89"/>
    <w:rsid w:val="00AA7530"/>
  </w:style>
  <w:style w:type="paragraph" w:customStyle="1" w:styleId="E59AB7570497438ABEC10A73FC25BA1B">
    <w:name w:val="E59AB7570497438ABEC10A73FC25BA1B"/>
    <w:rsid w:val="00AA7530"/>
  </w:style>
  <w:style w:type="paragraph" w:customStyle="1" w:styleId="E1E130C1D8C74F569383D1B8532A1B09">
    <w:name w:val="E1E130C1D8C74F569383D1B8532A1B09"/>
    <w:rsid w:val="00AA75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5033F-5B82-4116-8A66-239BE7CB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Ensley, Jennifer</cp:lastModifiedBy>
  <cp:revision>2</cp:revision>
  <cp:lastPrinted>2021-03-03T22:03:00Z</cp:lastPrinted>
  <dcterms:created xsi:type="dcterms:W3CDTF">2022-01-06T19:35:00Z</dcterms:created>
  <dcterms:modified xsi:type="dcterms:W3CDTF">2022-01-06T19:35:00Z</dcterms:modified>
</cp:coreProperties>
</file>