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1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17603">
            <w:rPr>
              <w:rFonts w:asciiTheme="minorHAnsi" w:hAnsiTheme="minorHAnsi" w:cstheme="minorHAnsi"/>
            </w:rPr>
            <w:t>1/13/2022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D1760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Steeplechase Elementary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D1760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Lifetouch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D1760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Pictures and Yearbooks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D1760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2022-23 School Year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D17603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D1760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Steeplechase Elementary and Lifetouch for Pictures and Yearbooks, 2022-23 School Year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D1760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The cost depends on the amount of packages and yearbooks sold. 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D1760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D17603">
                <w:t>contract with Steeplechase Elementary and Lifetouch for Pictures and Yearbooks, 2022-23 School Year, as presented.</w:t>
              </w:r>
            </w:p>
            <w:bookmarkStart w:id="0" w:name="_GoBack" w:displacedByCustomXml="next"/>
            <w:bookmarkEnd w:id="0" w:displacedByCustomXml="next"/>
          </w:sdtContent>
        </w:sdt>
        <w:p w:rsidR="00D072A8" w:rsidRPr="008A2749" w:rsidRDefault="00D17603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D17603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603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17C797C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78395F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78395F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8395F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B8B98-2CE2-46C5-97F9-0BF06B18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2021-03-03T22:03:00Z</cp:lastPrinted>
  <dcterms:created xsi:type="dcterms:W3CDTF">2021-12-16T12:39:00Z</dcterms:created>
  <dcterms:modified xsi:type="dcterms:W3CDTF">2021-12-16T12:39:00Z</dcterms:modified>
</cp:coreProperties>
</file>