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4EAB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A4EA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A4E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A4EA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Pictures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A4E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A4EA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A4EA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Gray Middle School with Lifetouch for Pictures, 2022-23 School Year.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A4E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the packages that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A4E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A4EAB">
                <w:t>contract with Gray Middle School and Lifetouch for Pictures, 2022-23 School Year,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CA4EA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CA4EA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45A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EAB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7AAB5C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2F7F74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2F7F74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F7F74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2B2C-F6B6-41E0-8635-A0BF5BDA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2021-12-07T13:22:00Z</cp:lastPrinted>
  <dcterms:created xsi:type="dcterms:W3CDTF">2021-12-07T13:20:00Z</dcterms:created>
  <dcterms:modified xsi:type="dcterms:W3CDTF">2021-12-07T13:23:00Z</dcterms:modified>
</cp:coreProperties>
</file>