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EA1A" w14:textId="77777777" w:rsidR="00FA0598" w:rsidRDefault="00FA0598" w:rsidP="00FA0598">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sidRPr="00CE2E40">
        <w:rPr>
          <w:rFonts w:ascii="Tahoma" w:hAnsi="Tahoma" w:cs="Tahoma"/>
          <w:b/>
          <w:sz w:val="22"/>
        </w:rPr>
        <w:t>Family Resource and Youth Services Centers</w:t>
      </w:r>
    </w:p>
    <w:p w14:paraId="11B2B227" w14:textId="77777777" w:rsidR="00FA0598" w:rsidRPr="00576EAE" w:rsidRDefault="00FA0598" w:rsidP="00FA0598">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sidRPr="00CE2E40">
        <w:rPr>
          <w:rFonts w:ascii="Tahoma" w:hAnsi="Tahoma" w:cs="Tahoma"/>
          <w:b/>
          <w:bCs/>
          <w:sz w:val="22"/>
        </w:rPr>
        <w:t xml:space="preserve">School District </w:t>
      </w:r>
    </w:p>
    <w:p w14:paraId="0F693952" w14:textId="77777777" w:rsidR="00FA0598" w:rsidRPr="009E7AE7" w:rsidRDefault="00FA0598" w:rsidP="00FA0598">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r>
      <w:r>
        <w:rPr>
          <w:rFonts w:ascii="Tahoma" w:hAnsi="Tahoma" w:cs="Tahoma"/>
          <w:b/>
          <w:bCs/>
          <w:sz w:val="22"/>
        </w:rPr>
        <w:t>2022-2024</w:t>
      </w:r>
    </w:p>
    <w:p w14:paraId="52C8A647" w14:textId="77777777" w:rsidR="00FA0598" w:rsidRDefault="00FA0598" w:rsidP="00FA0598">
      <w:pPr>
        <w:jc w:val="center"/>
        <w:rPr>
          <w:rFonts w:ascii="Tahoma" w:hAnsi="Tahoma" w:cs="Tahoma"/>
          <w:sz w:val="22"/>
        </w:rPr>
      </w:pPr>
    </w:p>
    <w:p w14:paraId="769FC110" w14:textId="77777777" w:rsidR="00FA0598" w:rsidRPr="00F85110" w:rsidRDefault="00FA0598" w:rsidP="00FA0598">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14:paraId="69BE89C2" w14:textId="77777777" w:rsidR="00FA0598" w:rsidRPr="00F85110" w:rsidRDefault="00FA0598" w:rsidP="00FA0598">
      <w:pPr>
        <w:rPr>
          <w:rFonts w:ascii="Tahoma" w:hAnsi="Tahoma" w:cs="Tahoma"/>
          <w:sz w:val="20"/>
        </w:rPr>
      </w:pPr>
    </w:p>
    <w:p w14:paraId="4DB7B68F" w14:textId="77777777" w:rsidR="00FA0598" w:rsidRDefault="00FA0598" w:rsidP="00FA0598">
      <w:pPr>
        <w:numPr>
          <w:ilvl w:val="0"/>
          <w:numId w:val="1"/>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w:t>
      </w:r>
      <w:proofErr w:type="gramStart"/>
      <w:r w:rsidRPr="00F85110">
        <w:rPr>
          <w:rFonts w:ascii="Tahoma" w:hAnsi="Tahoma" w:cs="Tahoma"/>
          <w:sz w:val="20"/>
        </w:rPr>
        <w:t>district;</w:t>
      </w:r>
      <w:proofErr w:type="gramEnd"/>
    </w:p>
    <w:p w14:paraId="1BE3790C" w14:textId="77777777" w:rsidR="00FA0598" w:rsidRDefault="00FA0598" w:rsidP="00FA0598">
      <w:pPr>
        <w:numPr>
          <w:ilvl w:val="0"/>
          <w:numId w:val="1"/>
        </w:numPr>
        <w:rPr>
          <w:rFonts w:ascii="Tahoma" w:hAnsi="Tahoma" w:cs="Tahoma"/>
          <w:sz w:val="20"/>
        </w:rPr>
      </w:pPr>
      <w:r>
        <w:rPr>
          <w:rFonts w:ascii="Tahoma" w:hAnsi="Tahoma" w:cs="Tahoma"/>
          <w:sz w:val="20"/>
        </w:rPr>
        <w:t xml:space="preserve">District Contact/Designee representation at required FRYSC meetings designed specifically for these </w:t>
      </w:r>
      <w:proofErr w:type="gramStart"/>
      <w:r>
        <w:rPr>
          <w:rFonts w:ascii="Tahoma" w:hAnsi="Tahoma" w:cs="Tahoma"/>
          <w:sz w:val="20"/>
        </w:rPr>
        <w:t>individuals;</w:t>
      </w:r>
      <w:proofErr w:type="gramEnd"/>
    </w:p>
    <w:p w14:paraId="00A786D2" w14:textId="77777777" w:rsidR="00FA0598" w:rsidRPr="007349C3" w:rsidRDefault="00FA0598" w:rsidP="00FA0598">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 xml:space="preserve">SBDM if one is in place </w:t>
      </w:r>
      <w:r w:rsidRPr="00932933">
        <w:rPr>
          <w:rFonts w:ascii="Tahoma" w:hAnsi="Tahoma" w:cs="Tahoma"/>
          <w:sz w:val="20"/>
        </w:rPr>
        <w:t>and/or</w:t>
      </w:r>
      <w:r>
        <w:rPr>
          <w:rFonts w:ascii="Tahoma" w:hAnsi="Tahoma" w:cs="Tahoma"/>
          <w:sz w:val="20"/>
        </w:rPr>
        <w:t xml:space="preserve"> the </w:t>
      </w:r>
      <w:proofErr w:type="gramStart"/>
      <w:r>
        <w:rPr>
          <w:rFonts w:ascii="Tahoma" w:hAnsi="Tahoma" w:cs="Tahoma"/>
          <w:sz w:val="20"/>
        </w:rPr>
        <w:t>Superintendent</w:t>
      </w:r>
      <w:r w:rsidRPr="007349C3">
        <w:rPr>
          <w:rFonts w:ascii="Tahoma" w:hAnsi="Tahoma" w:cs="Tahoma"/>
          <w:sz w:val="20"/>
        </w:rPr>
        <w:t>;</w:t>
      </w:r>
      <w:proofErr w:type="gramEnd"/>
    </w:p>
    <w:p w14:paraId="35EBE860" w14:textId="77777777" w:rsidR="00FA0598" w:rsidRPr="00F85110" w:rsidRDefault="00FA0598" w:rsidP="00FA0598">
      <w:pPr>
        <w:numPr>
          <w:ilvl w:val="0"/>
          <w:numId w:val="1"/>
        </w:numPr>
        <w:rPr>
          <w:rFonts w:ascii="Tahoma" w:hAnsi="Tahoma" w:cs="Tahoma"/>
          <w:sz w:val="20"/>
        </w:rPr>
      </w:pPr>
      <w:r>
        <w:rPr>
          <w:rFonts w:ascii="Tahoma" w:hAnsi="Tahoma" w:cs="Tahoma"/>
          <w:sz w:val="20"/>
        </w:rPr>
        <w:t xml:space="preserve">Student and family records will be kept following the guidelines set forth in the FRYSC School Administrators </w:t>
      </w:r>
      <w:proofErr w:type="gramStart"/>
      <w:r>
        <w:rPr>
          <w:rFonts w:ascii="Tahoma" w:hAnsi="Tahoma" w:cs="Tahoma"/>
          <w:sz w:val="20"/>
        </w:rPr>
        <w:t>Guidebook;</w:t>
      </w:r>
      <w:proofErr w:type="gramEnd"/>
    </w:p>
    <w:p w14:paraId="363E8CA9" w14:textId="77777777" w:rsidR="00FA0598" w:rsidRPr="00932933" w:rsidRDefault="00FA0598" w:rsidP="00FA0598">
      <w:pPr>
        <w:numPr>
          <w:ilvl w:val="0"/>
          <w:numId w:val="2"/>
        </w:numPr>
        <w:rPr>
          <w:rFonts w:ascii="Tahoma" w:hAnsi="Tahoma" w:cs="Tahoma"/>
          <w:sz w:val="20"/>
        </w:rPr>
      </w:pPr>
      <w:r w:rsidRPr="00932933">
        <w:rPr>
          <w:rFonts w:ascii="Tahoma" w:hAnsi="Tahoma" w:cs="Tahoma"/>
          <w:sz w:val="20"/>
        </w:rPr>
        <w:t>Each Center will maintain written documentation verifying:</w:t>
      </w:r>
    </w:p>
    <w:p w14:paraId="18A6EFE9" w14:textId="77777777" w:rsidR="00FA0598" w:rsidRPr="00F85110" w:rsidRDefault="00FA0598" w:rsidP="00FA0598">
      <w:pPr>
        <w:numPr>
          <w:ilvl w:val="0"/>
          <w:numId w:val="3"/>
        </w:numPr>
        <w:rPr>
          <w:rFonts w:ascii="Tahoma" w:hAnsi="Tahoma" w:cs="Tahoma"/>
          <w:sz w:val="20"/>
        </w:rPr>
      </w:pPr>
      <w:r w:rsidRPr="00932933">
        <w:rPr>
          <w:rFonts w:ascii="Tahoma" w:hAnsi="Tahoma" w:cs="Tahoma"/>
          <w:sz w:val="20"/>
        </w:rPr>
        <w:t>The development of Action Component Plans for each core and optional component provided by the center (with evidence of collaboration with other school</w:t>
      </w:r>
      <w:r w:rsidRPr="00F85110">
        <w:rPr>
          <w:rFonts w:ascii="Tahoma" w:hAnsi="Tahoma" w:cs="Tahoma"/>
          <w:sz w:val="20"/>
        </w:rPr>
        <w:t xml:space="preserve"> district programs</w:t>
      </w:r>
      <w:proofErr w:type="gramStart"/>
      <w:r w:rsidRPr="00F85110">
        <w:rPr>
          <w:rFonts w:ascii="Tahoma" w:hAnsi="Tahoma" w:cs="Tahoma"/>
          <w:sz w:val="20"/>
        </w:rPr>
        <w:t>);</w:t>
      </w:r>
      <w:proofErr w:type="gramEnd"/>
    </w:p>
    <w:p w14:paraId="574E802E" w14:textId="77777777" w:rsidR="00FA0598" w:rsidRPr="00F85110" w:rsidRDefault="00FA0598" w:rsidP="00FA0598">
      <w:pPr>
        <w:numPr>
          <w:ilvl w:val="0"/>
          <w:numId w:val="3"/>
        </w:numPr>
        <w:rPr>
          <w:rFonts w:ascii="Tahoma" w:hAnsi="Tahoma" w:cs="Tahoma"/>
          <w:sz w:val="20"/>
        </w:rPr>
      </w:pPr>
      <w:r w:rsidRPr="00F85110">
        <w:rPr>
          <w:rFonts w:ascii="Tahoma" w:hAnsi="Tahoma" w:cs="Tahoma"/>
          <w:sz w:val="20"/>
        </w:rPr>
        <w:t xml:space="preserve">Current needs assessment data that supports programs and activities included in the center’s Action </w:t>
      </w:r>
      <w:proofErr w:type="gramStart"/>
      <w:r w:rsidRPr="00F85110">
        <w:rPr>
          <w:rFonts w:ascii="Tahoma" w:hAnsi="Tahoma" w:cs="Tahoma"/>
          <w:sz w:val="20"/>
        </w:rPr>
        <w:t>Components;</w:t>
      </w:r>
      <w:proofErr w:type="gramEnd"/>
    </w:p>
    <w:p w14:paraId="799849F0" w14:textId="77777777" w:rsidR="00FA0598" w:rsidRPr="00F85110" w:rsidRDefault="00FA0598" w:rsidP="00FA0598">
      <w:pPr>
        <w:numPr>
          <w:ilvl w:val="0"/>
          <w:numId w:val="3"/>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14:paraId="6259653C" w14:textId="77777777" w:rsidR="00FA0598" w:rsidRDefault="00FA0598" w:rsidP="00FA0598">
      <w:pPr>
        <w:numPr>
          <w:ilvl w:val="0"/>
          <w:numId w:val="3"/>
        </w:numPr>
        <w:rPr>
          <w:rFonts w:ascii="Tahoma" w:hAnsi="Tahoma" w:cs="Tahoma"/>
          <w:sz w:val="20"/>
        </w:rPr>
      </w:pPr>
      <w:r>
        <w:rPr>
          <w:rFonts w:ascii="Tahoma" w:hAnsi="Tahoma" w:cs="Tahoma"/>
          <w:sz w:val="20"/>
        </w:rPr>
        <w:t>Center staff has access to Infinite Campus</w:t>
      </w:r>
    </w:p>
    <w:p w14:paraId="1A8DA21D" w14:textId="77777777" w:rsidR="00FA0598" w:rsidRPr="00932933" w:rsidRDefault="00FA0598" w:rsidP="00FA0598">
      <w:pPr>
        <w:numPr>
          <w:ilvl w:val="0"/>
          <w:numId w:val="3"/>
        </w:numPr>
        <w:rPr>
          <w:rFonts w:ascii="Tahoma" w:hAnsi="Tahoma" w:cs="Tahoma"/>
          <w:sz w:val="20"/>
        </w:rPr>
      </w:pPr>
      <w:r w:rsidRPr="00932933">
        <w:rPr>
          <w:rFonts w:ascii="Tahoma" w:hAnsi="Tahoma" w:cs="Tahoma"/>
          <w:sz w:val="20"/>
        </w:rPr>
        <w:t>Center staff receives monthly detailed MUNIS reports and/or desktop access to MUNIS.</w:t>
      </w:r>
    </w:p>
    <w:p w14:paraId="4690FAEA" w14:textId="77777777" w:rsidR="00FA0598" w:rsidRPr="00F85110" w:rsidRDefault="00FA0598" w:rsidP="00FA0598">
      <w:pPr>
        <w:rPr>
          <w:rFonts w:ascii="Tahoma" w:hAnsi="Tahoma" w:cs="Tahoma"/>
          <w:sz w:val="20"/>
        </w:rPr>
      </w:pPr>
    </w:p>
    <w:p w14:paraId="42F6CEAE" w14:textId="77777777" w:rsidR="00FA0598" w:rsidRPr="00F85110" w:rsidRDefault="00FA0598" w:rsidP="00FA0598">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14:paraId="1163C3BA" w14:textId="77777777" w:rsidR="00FA0598" w:rsidRPr="00F85110" w:rsidRDefault="00FA0598" w:rsidP="00FA0598">
      <w:pPr>
        <w:rPr>
          <w:rFonts w:ascii="Tahoma" w:hAnsi="Tahoma" w:cs="Tahoma"/>
          <w:sz w:val="20"/>
        </w:rPr>
      </w:pPr>
    </w:p>
    <w:p w14:paraId="3B587A3B" w14:textId="77777777" w:rsidR="00FA0598" w:rsidRPr="00F85110" w:rsidRDefault="00FA0598" w:rsidP="00FA0598">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___________________</w:t>
      </w:r>
    </w:p>
    <w:p w14:paraId="4C560419" w14:textId="77777777" w:rsidR="00FA0598" w:rsidRPr="00F85110" w:rsidRDefault="00FA0598" w:rsidP="00FA0598">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Board Item No. &amp; Date</w:t>
      </w:r>
    </w:p>
    <w:p w14:paraId="1AE804AE" w14:textId="77777777" w:rsidR="00FA0598" w:rsidRPr="00F85110" w:rsidRDefault="00FA0598" w:rsidP="00FA0598">
      <w:pPr>
        <w:rPr>
          <w:rFonts w:ascii="Tahoma" w:hAnsi="Tahoma" w:cs="Tahoma"/>
          <w:sz w:val="20"/>
        </w:rPr>
      </w:pPr>
    </w:p>
    <w:p w14:paraId="520859A2" w14:textId="77777777" w:rsidR="00FA0598" w:rsidRPr="00F85110" w:rsidRDefault="00FA0598" w:rsidP="00FA0598">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14:paraId="25636E33" w14:textId="77777777" w:rsidR="00FA0598" w:rsidRPr="00F85110" w:rsidRDefault="00FA0598" w:rsidP="00FA0598">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14:paraId="728765E7" w14:textId="77777777" w:rsidR="00FA0598" w:rsidRPr="00F85110" w:rsidRDefault="00FA0598" w:rsidP="00FA0598">
      <w:pPr>
        <w:rPr>
          <w:rFonts w:ascii="Tahoma" w:hAnsi="Tahoma" w:cs="Tahoma"/>
          <w:sz w:val="20"/>
        </w:rPr>
      </w:pPr>
    </w:p>
    <w:p w14:paraId="4F5D44C8" w14:textId="77777777" w:rsidR="00FA0598" w:rsidRPr="00F85110" w:rsidRDefault="00FA0598" w:rsidP="00FA0598">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14:paraId="48247BDB" w14:textId="77777777" w:rsidR="00FA0598" w:rsidRPr="00F85110" w:rsidRDefault="00FA0598" w:rsidP="00FA0598">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14:paraId="3AB05A2C" w14:textId="77777777" w:rsidR="00FA0598" w:rsidRPr="00F85110" w:rsidRDefault="00FA0598" w:rsidP="00FA0598">
      <w:pPr>
        <w:rPr>
          <w:rFonts w:ascii="Tahoma" w:hAnsi="Tahoma" w:cs="Tahoma"/>
          <w:b/>
          <w:sz w:val="20"/>
        </w:rPr>
      </w:pPr>
    </w:p>
    <w:p w14:paraId="1A802D1E" w14:textId="77777777" w:rsidR="00FA0598" w:rsidRPr="00CE2E40" w:rsidRDefault="00FA0598" w:rsidP="00FA0598">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14:paraId="424F974A" w14:textId="77777777" w:rsidR="00FA0598" w:rsidRPr="00CE2E40" w:rsidRDefault="00FA0598" w:rsidP="00FA0598">
      <w:pPr>
        <w:jc w:val="center"/>
        <w:rPr>
          <w:rFonts w:ascii="Tahoma" w:hAnsi="Tahoma" w:cs="Tahoma"/>
          <w:sz w:val="22"/>
        </w:rPr>
      </w:pPr>
    </w:p>
    <w:p w14:paraId="026BBEFD" w14:textId="77777777" w:rsidR="00FA0598" w:rsidRDefault="00FA0598" w:rsidP="00FA0598">
      <w:pPr>
        <w:pStyle w:val="Heading1"/>
      </w:pPr>
    </w:p>
    <w:p w14:paraId="7A8A9FDC" w14:textId="3DAE4897" w:rsidR="00FA0598" w:rsidRDefault="00FA0598" w:rsidP="00FA0598">
      <w:pPr>
        <w:pStyle w:val="Heading1"/>
      </w:pPr>
      <w:r w:rsidRPr="00A40A1A">
        <w:rPr>
          <w:noProof/>
        </w:rPr>
        <w:drawing>
          <wp:inline distT="0" distB="0" distL="0" distR="0" wp14:anchorId="38CCE04E" wp14:editId="0E00544A">
            <wp:extent cx="9810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p>
    <w:p w14:paraId="0437211C" w14:textId="77777777" w:rsidR="00EF0811" w:rsidRDefault="00EF0811"/>
    <w:sectPr w:rsidR="00EF0811" w:rsidSect="00FA0598">
      <w:headerReference w:type="default" r:id="rId6"/>
      <w:footerReference w:type="even" r:id="rId7"/>
      <w:footerReference w:type="default" r:id="rId8"/>
      <w:headerReference w:type="first" r:id="rId9"/>
      <w:pgSz w:w="12240" w:h="15840" w:code="1"/>
      <w:pgMar w:top="576"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834D" w14:textId="77777777" w:rsidR="00100363" w:rsidRDefault="00FA0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9F99C" w14:textId="77777777" w:rsidR="00100363" w:rsidRDefault="00FA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6BEF" w14:textId="77777777" w:rsidR="00100363" w:rsidRDefault="00FA05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FC9E7E" w14:textId="77777777" w:rsidR="00100363" w:rsidRDefault="00FA05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C4B8" w14:textId="77777777" w:rsidR="00100363" w:rsidRPr="00E076C6" w:rsidRDefault="00FA0598">
    <w:pPr>
      <w:pStyle w:val="Header"/>
      <w:jc w:val="right"/>
      <w:rPr>
        <w:rFonts w:ascii="Tahoma" w:hAnsi="Tahoma" w:cs="Tahoma"/>
        <w:color w:val="A6A6A6"/>
        <w:sz w:val="16"/>
        <w:szCs w:val="16"/>
      </w:rPr>
    </w:pPr>
    <w:r w:rsidRPr="00E076C6">
      <w:rPr>
        <w:rFonts w:ascii="Tahoma" w:hAnsi="Tahoma" w:cs="Tahoma"/>
        <w:color w:val="A6A6A6"/>
        <w:sz w:val="16"/>
        <w:szCs w:val="16"/>
      </w:rPr>
      <w:t xml:space="preserve">FRYSC Continuation Program Plan </w:t>
    </w:r>
    <w:r>
      <w:rPr>
        <w:rFonts w:ascii="Tahoma" w:hAnsi="Tahoma" w:cs="Tahoma"/>
        <w:color w:val="A6A6A6"/>
        <w:sz w:val="16"/>
        <w:szCs w:val="16"/>
      </w:rPr>
      <w:t>2022-24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22F4" w14:textId="77777777" w:rsidR="00100363" w:rsidRPr="00E076C6" w:rsidRDefault="00FA0598" w:rsidP="007F1FBD">
    <w:pPr>
      <w:pStyle w:val="Header"/>
      <w:jc w:val="right"/>
      <w:rPr>
        <w:rFonts w:ascii="Tahoma" w:hAnsi="Tahoma" w:cs="Tahoma"/>
        <w:color w:val="A6A6A6"/>
        <w:sz w:val="16"/>
        <w:szCs w:val="16"/>
      </w:rPr>
    </w:pPr>
    <w:r w:rsidRPr="00E076C6">
      <w:rPr>
        <w:rFonts w:ascii="Tahoma" w:hAnsi="Tahoma" w:cs="Tahoma"/>
        <w:color w:val="A6A6A6"/>
        <w:sz w:val="16"/>
        <w:szCs w:val="16"/>
      </w:rPr>
      <w:t>FRYS</w:t>
    </w:r>
    <w:r>
      <w:rPr>
        <w:rFonts w:ascii="Tahoma" w:hAnsi="Tahoma" w:cs="Tahoma"/>
        <w:color w:val="A6A6A6"/>
        <w:sz w:val="16"/>
        <w:szCs w:val="16"/>
      </w:rPr>
      <w:t xml:space="preserve">C Continuation Program Plan </w:t>
    </w:r>
    <w:r>
      <w:rPr>
        <w:rFonts w:ascii="Tahoma" w:hAnsi="Tahoma" w:cs="Tahoma"/>
        <w:color w:val="A6A6A6"/>
        <w:sz w:val="16"/>
        <w:szCs w:val="16"/>
      </w:rPr>
      <w:t>202</w:t>
    </w:r>
    <w:r>
      <w:rPr>
        <w:rFonts w:ascii="Tahoma" w:hAnsi="Tahoma" w:cs="Tahoma"/>
        <w:color w:val="A6A6A6"/>
        <w:sz w:val="16"/>
        <w:szCs w:val="16"/>
      </w:rPr>
      <w:t>2</w:t>
    </w:r>
    <w:r>
      <w:rPr>
        <w:rFonts w:ascii="Tahoma" w:hAnsi="Tahoma" w:cs="Tahoma"/>
        <w:color w:val="A6A6A6"/>
        <w:sz w:val="16"/>
        <w:szCs w:val="16"/>
      </w:rPr>
      <w:t>-2</w:t>
    </w:r>
    <w:r>
      <w:rPr>
        <w:rFonts w:ascii="Tahoma" w:hAnsi="Tahoma" w:cs="Tahoma"/>
        <w:color w:val="A6A6A6"/>
        <w:sz w:val="16"/>
        <w:szCs w:val="16"/>
      </w:rPr>
      <w:t>4</w:t>
    </w:r>
  </w:p>
  <w:p w14:paraId="08A5D44B" w14:textId="77777777" w:rsidR="00100363" w:rsidRDefault="00FA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98"/>
    <w:rsid w:val="00EF0811"/>
    <w:rsid w:val="00FA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6CAF"/>
  <w15:chartTrackingRefBased/>
  <w15:docId w15:val="{122E2E79-A62E-453B-98D7-6061DD90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A0598"/>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598"/>
    <w:rPr>
      <w:rFonts w:ascii="Times New Roman" w:eastAsia="Times New Roman" w:hAnsi="Times New Roman" w:cs="Times New Roman"/>
      <w:b/>
      <w:sz w:val="52"/>
      <w:szCs w:val="20"/>
    </w:rPr>
  </w:style>
  <w:style w:type="paragraph" w:styleId="Footer">
    <w:name w:val="footer"/>
    <w:basedOn w:val="Normal"/>
    <w:link w:val="FooterChar"/>
    <w:rsid w:val="00FA0598"/>
    <w:pPr>
      <w:tabs>
        <w:tab w:val="center" w:pos="4320"/>
        <w:tab w:val="right" w:pos="8640"/>
      </w:tabs>
    </w:pPr>
  </w:style>
  <w:style w:type="character" w:customStyle="1" w:styleId="FooterChar">
    <w:name w:val="Footer Char"/>
    <w:basedOn w:val="DefaultParagraphFont"/>
    <w:link w:val="Footer"/>
    <w:rsid w:val="00FA0598"/>
    <w:rPr>
      <w:rFonts w:ascii="Times New Roman" w:eastAsia="Times New Roman" w:hAnsi="Times New Roman" w:cs="Times New Roman"/>
      <w:sz w:val="24"/>
      <w:szCs w:val="20"/>
    </w:rPr>
  </w:style>
  <w:style w:type="character" w:styleId="PageNumber">
    <w:name w:val="page number"/>
    <w:basedOn w:val="DefaultParagraphFont"/>
    <w:rsid w:val="00FA0598"/>
  </w:style>
  <w:style w:type="paragraph" w:styleId="Header">
    <w:name w:val="header"/>
    <w:basedOn w:val="Normal"/>
    <w:link w:val="HeaderChar"/>
    <w:rsid w:val="00FA0598"/>
    <w:pPr>
      <w:tabs>
        <w:tab w:val="center" w:pos="4320"/>
        <w:tab w:val="right" w:pos="8640"/>
      </w:tabs>
    </w:pPr>
  </w:style>
  <w:style w:type="character" w:customStyle="1" w:styleId="HeaderChar">
    <w:name w:val="Header Char"/>
    <w:basedOn w:val="DefaultParagraphFont"/>
    <w:link w:val="Header"/>
    <w:rsid w:val="00FA05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Brauch, Christopher</dc:creator>
  <cp:keywords/>
  <dc:description/>
  <cp:lastModifiedBy>Brauch, Christopher</cp:lastModifiedBy>
  <cp:revision>1</cp:revision>
  <dcterms:created xsi:type="dcterms:W3CDTF">2021-12-10T15:30:00Z</dcterms:created>
  <dcterms:modified xsi:type="dcterms:W3CDTF">2021-12-10T15:31:00Z</dcterms:modified>
</cp:coreProperties>
</file>