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59C1">
            <w:rPr>
              <w:rFonts w:asciiTheme="minorHAnsi" w:hAnsiTheme="minorHAnsi" w:cstheme="minorHAnsi"/>
            </w:rPr>
            <w:t>12/9/2021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D259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259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Blue Bird and International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259C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School Buses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D259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2021-22 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259C1" w:rsidRDefault="00D259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Purchase 18 School Buses with details below.</w:t>
          </w:r>
        </w:p>
        <w:p w:rsidR="00D259C1" w:rsidRDefault="00D259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Blue Bird Buses – 9 @ $982,305.00 </w:t>
          </w:r>
        </w:p>
        <w:p w:rsidR="00D072A8" w:rsidRPr="006F0552" w:rsidRDefault="00D259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International Buses – 9 @ $1,003,131.00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259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$1,985,436.00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A6787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Fund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approve the </w:t>
              </w:r>
              <w:r w:rsidR="00D259C1">
                <w:t>purchase of 18 School Buses for a total of $1,985,436.00, as presented.</w:t>
              </w:r>
            </w:p>
          </w:sdtContent>
        </w:sdt>
        <w:p w:rsidR="00D072A8" w:rsidRPr="008A2749" w:rsidRDefault="00A6787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A6787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02D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0760D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6787C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4C87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9C1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4209539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605AFD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605AFD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05AFD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64F3-0FBC-484B-BF79-44EFCFEE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143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6</cp:revision>
  <cp:lastPrinted>2021-11-09T12:24:00Z</cp:lastPrinted>
  <dcterms:created xsi:type="dcterms:W3CDTF">2021-11-08T19:27:00Z</dcterms:created>
  <dcterms:modified xsi:type="dcterms:W3CDTF">2021-11-30T15:56:00Z</dcterms:modified>
</cp:coreProperties>
</file>