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11-1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A0251">
            <w:rPr>
              <w:rFonts w:asciiTheme="minorHAnsi" w:hAnsiTheme="minorHAnsi" w:cstheme="minorHAnsi"/>
            </w:rPr>
            <w:t>11/19</w:t>
          </w:r>
          <w:r w:rsidR="00AF6E16">
            <w:rPr>
              <w:rFonts w:asciiTheme="minorHAnsi" w:hAnsiTheme="minorHAnsi" w:cstheme="minorHAnsi"/>
            </w:rPr>
            <w:t>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FA0251" w:rsidP="00AB30F5">
          <w:pPr>
            <w:pStyle w:val="NoSpacing"/>
            <w:ind w:left="270"/>
          </w:pPr>
          <w:proofErr w:type="spellStart"/>
          <w:r>
            <w:rPr>
              <w:rFonts w:asciiTheme="minorHAnsi" w:hAnsiTheme="minorHAnsi" w:cstheme="minorHAnsi"/>
            </w:rPr>
            <w:t>Thornwilde</w:t>
          </w:r>
          <w:proofErr w:type="spellEnd"/>
          <w:r w:rsidR="00E946F9">
            <w:rPr>
              <w:rFonts w:asciiTheme="minorHAnsi" w:hAnsiTheme="minorHAnsi" w:cstheme="minorHAnsi"/>
            </w:rPr>
            <w:t xml:space="preserve"> Elementary</w:t>
          </w:r>
          <w:r w:rsidR="00AF6E16">
            <w:rPr>
              <w:rFonts w:asciiTheme="minorHAnsi" w:hAnsiTheme="minorHAnsi" w:cstheme="minorHAnsi"/>
            </w:rPr>
            <w:t xml:space="preserve"> School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A4054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Adventure2Learning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A40545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A2L On-Demand Library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7B18C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12 Months</w:t>
          </w:r>
          <w:r w:rsidR="00E946F9">
            <w:rPr>
              <w:rFonts w:asciiTheme="minorHAnsi" w:hAnsiTheme="minorHAnsi" w:cstheme="minorHAnsi"/>
            </w:rPr>
            <w:t xml:space="preserve"> from date of Purchase Order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AF6E16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N/A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A4054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A2L is the predominant source of virtual learning, combining 10,000+ on-demand curricular videos that are curated by academic experts and aligned to standards.  This will be used as a supplementary resource in Physical Education.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7B18C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A40545">
            <w:rPr>
              <w:rFonts w:asciiTheme="minorHAnsi" w:hAnsiTheme="minorHAnsi" w:cstheme="minorHAnsi"/>
            </w:rPr>
            <w:t>40.00</w:t>
          </w:r>
        </w:p>
        <w:bookmarkStart w:id="0" w:name="_GoBack" w:displacedByCustomXml="next"/>
        <w:bookmarkEnd w:id="0" w:displacedByCustomXml="next"/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FA025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SBDM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:rsidR="00FE1745" w:rsidRDefault="00AF6E16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AF6E16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:rsidR="00AF6E16" w:rsidRDefault="00AF6E16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this agreement as presented.</w:t>
          </w:r>
        </w:p>
        <w:p w:rsidR="00AF6E16" w:rsidRDefault="00AF6E16" w:rsidP="00D072A8">
          <w:pPr>
            <w:pStyle w:val="NoSpacing"/>
            <w:rPr>
              <w:rFonts w:asciiTheme="minorHAnsi" w:hAnsiTheme="minorHAnsi" w:cstheme="minorHAnsi"/>
            </w:rPr>
          </w:pPr>
        </w:p>
        <w:p w:rsidR="00D072A8" w:rsidRPr="008A2749" w:rsidRDefault="00AF6E16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Dr. Jim Detwiler,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FA025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David Fuller</w:t>
          </w:r>
          <w:r w:rsidR="00AF6E16">
            <w:rPr>
              <w:rFonts w:asciiTheme="minorHAnsi" w:hAnsiTheme="minorHAnsi" w:cstheme="minorHAnsi"/>
            </w:rPr>
            <w:t>, Principal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058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63FC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18C9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2376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0545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AF6E16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388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946F9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97939"/>
    <w:rsid w:val="00FA0251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45C6E085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629C6-1DEB-4BE3-95EC-151D032CC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2021-03-03T22:03:00Z</cp:lastPrinted>
  <dcterms:created xsi:type="dcterms:W3CDTF">2021-11-19T20:36:00Z</dcterms:created>
  <dcterms:modified xsi:type="dcterms:W3CDTF">2021-11-19T20:39:00Z</dcterms:modified>
</cp:coreProperties>
</file>