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C0" w:rsidRDefault="000D09A4">
      <w:pPr>
        <w:spacing w:before="160" w:line="310" w:lineRule="exact"/>
        <w:ind w:left="100"/>
        <w:rPr>
          <w:rFonts w:ascii="Arial Black"/>
        </w:rPr>
      </w:pPr>
      <w:r>
        <w:pict>
          <v:line id="_x0000_s1026" style="position:absolute;left:0;text-align:left;z-index:-251658240;mso-position-horizontal-relative:page;mso-position-vertical-relative:page" from="15.5pt,107.2pt" to="589.75pt,107.25pt" strokecolor="#252525">
            <w10:wrap anchorx="page" anchory="page"/>
          </v:line>
        </w:pict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4766309</wp:posOffset>
            </wp:positionH>
            <wp:positionV relativeFrom="paragraph">
              <wp:posOffset>-3347</wp:posOffset>
            </wp:positionV>
            <wp:extent cx="2566669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66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1F487C"/>
        </w:rPr>
        <w:t>Boone County Board of Education Members</w:t>
      </w:r>
    </w:p>
    <w:p w:rsidR="000E72C0" w:rsidRDefault="000D09A4">
      <w:pPr>
        <w:ind w:left="100" w:right="8242"/>
        <w:rPr>
          <w:b/>
          <w:sz w:val="20"/>
        </w:rPr>
      </w:pPr>
      <w:r>
        <w:rPr>
          <w:b/>
          <w:sz w:val="20"/>
        </w:rPr>
        <w:t>Dr. Maria Brown, Board Chair Mrs. Julia Pile, Vice Chair</w:t>
      </w:r>
    </w:p>
    <w:p w:rsidR="000E72C0" w:rsidRDefault="000D09A4">
      <w:pPr>
        <w:spacing w:before="1"/>
        <w:ind w:left="100" w:right="9238"/>
        <w:rPr>
          <w:b/>
          <w:sz w:val="20"/>
        </w:rPr>
      </w:pPr>
      <w:r>
        <w:rPr>
          <w:b/>
          <w:sz w:val="20"/>
        </w:rPr>
        <w:t>Ms. Karen Byrd Mr. Jesse Parks</w:t>
      </w:r>
    </w:p>
    <w:p w:rsidR="000E72C0" w:rsidRDefault="000D09A4">
      <w:pPr>
        <w:tabs>
          <w:tab w:val="left" w:pos="7301"/>
        </w:tabs>
        <w:spacing w:line="229" w:lineRule="exact"/>
        <w:ind w:left="100"/>
        <w:rPr>
          <w:b/>
          <w:sz w:val="20"/>
        </w:rPr>
      </w:pPr>
      <w:r>
        <w:rPr>
          <w:b/>
          <w:sz w:val="20"/>
        </w:rPr>
        <w:t>Mr.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Keith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Collins</w:t>
      </w:r>
      <w:r>
        <w:rPr>
          <w:b/>
          <w:sz w:val="20"/>
        </w:rPr>
        <w:tab/>
        <w:t>Mr. Matthew Turner,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Superintendent</w:t>
      </w:r>
    </w:p>
    <w:p w:rsidR="000E72C0" w:rsidRDefault="000E72C0">
      <w:pPr>
        <w:pStyle w:val="BodyText"/>
        <w:rPr>
          <w:b/>
          <w:sz w:val="20"/>
        </w:rPr>
      </w:pPr>
    </w:p>
    <w:p w:rsidR="000E72C0" w:rsidRDefault="000E72C0">
      <w:pPr>
        <w:pStyle w:val="BodyText"/>
        <w:spacing w:before="2"/>
        <w:rPr>
          <w:b/>
          <w:sz w:val="16"/>
        </w:rPr>
      </w:pPr>
    </w:p>
    <w:p w:rsidR="000E72C0" w:rsidRDefault="000D09A4">
      <w:pPr>
        <w:spacing w:before="44"/>
        <w:ind w:left="4720" w:right="4756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  <w:u w:val="single"/>
        </w:rPr>
        <w:t>Board Memo</w:t>
      </w:r>
    </w:p>
    <w:p w:rsidR="000E72C0" w:rsidRDefault="000E72C0">
      <w:pPr>
        <w:pStyle w:val="BodyText"/>
        <w:spacing w:before="10"/>
        <w:rPr>
          <w:rFonts w:ascii="Calibri"/>
          <w:b/>
          <w:sz w:val="19"/>
        </w:rPr>
      </w:pPr>
    </w:p>
    <w:p w:rsidR="000E72C0" w:rsidRDefault="000D09A4">
      <w:pPr>
        <w:spacing w:before="52"/>
        <w:ind w:left="100"/>
        <w:rPr>
          <w:rFonts w:ascii="Calibri"/>
          <w:sz w:val="24"/>
        </w:rPr>
      </w:pPr>
      <w:r>
        <w:rPr>
          <w:rFonts w:ascii="Calibri"/>
          <w:b/>
          <w:sz w:val="24"/>
        </w:rPr>
        <w:t>DATE:</w:t>
      </w:r>
      <w:r>
        <w:rPr>
          <w:rFonts w:ascii="Calibri"/>
          <w:b/>
          <w:spacing w:val="53"/>
          <w:sz w:val="24"/>
        </w:rPr>
        <w:t xml:space="preserve"> </w:t>
      </w:r>
      <w:r>
        <w:rPr>
          <w:rFonts w:ascii="Calibri"/>
          <w:sz w:val="24"/>
        </w:rPr>
        <w:t>11/16/2021</w:t>
      </w:r>
    </w:p>
    <w:p w:rsidR="000E72C0" w:rsidRDefault="000E72C0">
      <w:pPr>
        <w:pStyle w:val="BodyText"/>
        <w:rPr>
          <w:rFonts w:ascii="Calibri"/>
        </w:rPr>
      </w:pPr>
    </w:p>
    <w:p w:rsidR="000E72C0" w:rsidRDefault="000D09A4">
      <w:pPr>
        <w:pStyle w:val="Heading1"/>
        <w:spacing w:line="240" w:lineRule="auto"/>
      </w:pPr>
      <w:r>
        <w:t>AGENDA ITEM DETAILS:</w:t>
      </w:r>
    </w:p>
    <w:p w:rsidR="000E72C0" w:rsidRDefault="000D09A4">
      <w:pPr>
        <w:spacing w:line="293" w:lineRule="exact"/>
        <w:ind w:left="37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School/Department</w:t>
      </w:r>
    </w:p>
    <w:p w:rsidR="000E72C0" w:rsidRDefault="000D09A4">
      <w:pPr>
        <w:pStyle w:val="BodyText"/>
        <w:spacing w:line="276" w:lineRule="exact"/>
        <w:ind w:left="371"/>
      </w:pPr>
      <w:r>
        <w:t>LSS</w:t>
      </w:r>
    </w:p>
    <w:p w:rsidR="000E72C0" w:rsidRDefault="000D09A4">
      <w:pPr>
        <w:pStyle w:val="Heading1"/>
        <w:ind w:left="371"/>
      </w:pPr>
      <w:r>
        <w:t>Product Vendor or Grant Issuer</w:t>
      </w:r>
    </w:p>
    <w:p w:rsidR="000E72C0" w:rsidRDefault="000D09A4">
      <w:pPr>
        <w:pStyle w:val="BodyText"/>
        <w:spacing w:line="276" w:lineRule="exact"/>
        <w:ind w:left="371"/>
      </w:pPr>
      <w:r>
        <w:t>Solution Tree, Inc.</w:t>
      </w:r>
    </w:p>
    <w:p w:rsidR="000E72C0" w:rsidRDefault="000D09A4">
      <w:pPr>
        <w:pStyle w:val="Heading1"/>
        <w:spacing w:before="1"/>
        <w:ind w:left="371"/>
      </w:pPr>
      <w:r>
        <w:t>Product or Grant Name</w:t>
      </w:r>
    </w:p>
    <w:p w:rsidR="000E72C0" w:rsidRDefault="000D09A4">
      <w:pPr>
        <w:ind w:left="371" w:right="6295"/>
        <w:jc w:val="both"/>
        <w:rPr>
          <w:sz w:val="24"/>
        </w:rPr>
      </w:pPr>
      <w:r>
        <w:rPr>
          <w:sz w:val="24"/>
        </w:rPr>
        <w:t xml:space="preserve">Onsite and Virtual Professional Development </w:t>
      </w:r>
      <w:r>
        <w:rPr>
          <w:rFonts w:ascii="Calibri"/>
          <w:b/>
          <w:sz w:val="24"/>
        </w:rPr>
        <w:t xml:space="preserve">Date/Term (Beginning and End Dates/Year) </w:t>
      </w:r>
      <w:r>
        <w:rPr>
          <w:sz w:val="24"/>
        </w:rPr>
        <w:t>January 26 2022 - April 6, 2022</w:t>
      </w:r>
    </w:p>
    <w:p w:rsidR="000E72C0" w:rsidRDefault="000E72C0">
      <w:pPr>
        <w:pStyle w:val="BodyText"/>
        <w:spacing w:before="5"/>
        <w:rPr>
          <w:sz w:val="25"/>
        </w:rPr>
      </w:pPr>
    </w:p>
    <w:p w:rsidR="000E72C0" w:rsidRDefault="000D09A4">
      <w:pPr>
        <w:pStyle w:val="Heading1"/>
      </w:pPr>
      <w:r>
        <w:t>APPLICABLE BOARD POLICY:</w:t>
      </w:r>
    </w:p>
    <w:p w:rsidR="000E72C0" w:rsidRDefault="000D09A4">
      <w:pPr>
        <w:pStyle w:val="BodyText"/>
        <w:spacing w:line="276" w:lineRule="exact"/>
        <w:ind w:left="100"/>
      </w:pPr>
      <w:r>
        <w:rPr>
          <w:color w:val="808080"/>
        </w:rPr>
        <w:t>N/A</w:t>
      </w:r>
    </w:p>
    <w:p w:rsidR="000E72C0" w:rsidRDefault="000E72C0">
      <w:pPr>
        <w:pStyle w:val="BodyText"/>
        <w:spacing w:before="1"/>
      </w:pPr>
    </w:p>
    <w:p w:rsidR="000E72C0" w:rsidRDefault="000D09A4">
      <w:pPr>
        <w:pStyle w:val="Heading1"/>
        <w:spacing w:line="240" w:lineRule="auto"/>
      </w:pPr>
      <w:r>
        <w:t>DESCRIBE USE OF CONTRACT/PURCHASE/AGREEMENT</w:t>
      </w:r>
    </w:p>
    <w:p w:rsidR="000E72C0" w:rsidRDefault="000E72C0">
      <w:pPr>
        <w:pStyle w:val="BodyText"/>
        <w:rPr>
          <w:rFonts w:ascii="Calibri"/>
          <w:b/>
        </w:rPr>
      </w:pPr>
    </w:p>
    <w:p w:rsidR="000E72C0" w:rsidRDefault="000E72C0">
      <w:pPr>
        <w:pStyle w:val="BodyText"/>
        <w:spacing w:before="2"/>
        <w:rPr>
          <w:rFonts w:ascii="Calibri"/>
          <w:b/>
          <w:sz w:val="21"/>
        </w:rPr>
      </w:pPr>
    </w:p>
    <w:p w:rsidR="000E72C0" w:rsidRDefault="000D09A4">
      <w:pPr>
        <w:pStyle w:val="BodyText"/>
        <w:ind w:left="100" w:right="362"/>
      </w:pPr>
      <w:r>
        <w:t xml:space="preserve">Description of Services: Solution Tree agrees to provide a speaker, Kim Bailey (“Associate”), to disseminate information for Customer on the topic of Assessment on January 26, 2022 and Chris </w:t>
      </w:r>
      <w:proofErr w:type="spellStart"/>
      <w:r>
        <w:t>Jakicic</w:t>
      </w:r>
      <w:proofErr w:type="spellEnd"/>
      <w:r>
        <w:t xml:space="preserve"> (“Associate</w:t>
      </w:r>
      <w:r>
        <w:t>”), on the topic of Assessment for up to 2 hours each session on February 17, March 16, and April 6, 2022.</w:t>
      </w:r>
    </w:p>
    <w:p w:rsidR="000E72C0" w:rsidRDefault="000D09A4">
      <w:pPr>
        <w:pStyle w:val="BodyText"/>
        <w:ind w:left="100"/>
      </w:pPr>
      <w:r>
        <w:t>This supports assessment</w:t>
      </w:r>
      <w:r>
        <w:t xml:space="preserve"> literacy work for Teacher Ambassadors &amp; Instructional Coaches.</w:t>
      </w:r>
    </w:p>
    <w:p w:rsidR="000E72C0" w:rsidRDefault="000E72C0">
      <w:pPr>
        <w:pStyle w:val="BodyText"/>
        <w:spacing w:before="6"/>
        <w:rPr>
          <w:sz w:val="25"/>
        </w:rPr>
      </w:pPr>
    </w:p>
    <w:p w:rsidR="000E72C0" w:rsidRDefault="000D09A4">
      <w:pPr>
        <w:pStyle w:val="Heading1"/>
        <w:spacing w:line="240" w:lineRule="auto"/>
      </w:pPr>
      <w:r>
        <w:t>FUNDING FOR PURCHASES AND OTHER REQUESTS:</w:t>
      </w:r>
    </w:p>
    <w:p w:rsidR="000E72C0" w:rsidRDefault="000D09A4">
      <w:pPr>
        <w:spacing w:line="293" w:lineRule="exact"/>
        <w:ind w:left="37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Total Cost</w:t>
      </w:r>
    </w:p>
    <w:p w:rsidR="000E72C0" w:rsidRDefault="000D09A4">
      <w:pPr>
        <w:pStyle w:val="BodyText"/>
        <w:spacing w:line="276" w:lineRule="exact"/>
        <w:ind w:left="371"/>
      </w:pPr>
      <w:r>
        <w:t>$13,700.</w:t>
      </w:r>
      <w:r>
        <w:t>00</w:t>
      </w:r>
    </w:p>
    <w:p w:rsidR="000E72C0" w:rsidRDefault="000D09A4">
      <w:pPr>
        <w:pStyle w:val="Heading1"/>
        <w:spacing w:before="1"/>
        <w:ind w:left="371"/>
      </w:pPr>
      <w:r>
        <w:t>Funding Source</w:t>
      </w:r>
    </w:p>
    <w:p w:rsidR="000E72C0" w:rsidRDefault="000D09A4">
      <w:pPr>
        <w:pStyle w:val="BodyText"/>
        <w:spacing w:line="276" w:lineRule="exact"/>
        <w:ind w:left="371"/>
      </w:pPr>
      <w:r>
        <w:t>Title II</w:t>
      </w:r>
    </w:p>
    <w:p w:rsidR="000E72C0" w:rsidRDefault="000D09A4">
      <w:pPr>
        <w:pStyle w:val="Heading1"/>
        <w:ind w:left="373"/>
      </w:pPr>
      <w:r>
        <w:t>*If more than one funding source, list below along with amount or percent for each source</w:t>
      </w:r>
    </w:p>
    <w:p w:rsidR="000E72C0" w:rsidRDefault="000D09A4">
      <w:pPr>
        <w:pStyle w:val="BodyText"/>
        <w:spacing w:line="276" w:lineRule="exact"/>
        <w:ind w:left="371"/>
      </w:pPr>
      <w:r>
        <w:rPr>
          <w:color w:val="808080"/>
        </w:rPr>
        <w:t>N/A</w:t>
      </w:r>
      <w:bookmarkStart w:id="0" w:name="_GoBack"/>
      <w:bookmarkEnd w:id="0"/>
    </w:p>
    <w:p w:rsidR="000E72C0" w:rsidRDefault="000E72C0">
      <w:pPr>
        <w:pStyle w:val="BodyText"/>
        <w:spacing w:before="8"/>
        <w:rPr>
          <w:sz w:val="25"/>
        </w:rPr>
      </w:pPr>
    </w:p>
    <w:p w:rsidR="000E72C0" w:rsidRDefault="000D09A4">
      <w:pPr>
        <w:pStyle w:val="Heading1"/>
        <w:spacing w:line="240" w:lineRule="auto"/>
      </w:pPr>
      <w:r>
        <w:t>IF THIS IS A GRANT, ENTER AMOUNT TO BE AWARDED:</w:t>
      </w:r>
    </w:p>
    <w:p w:rsidR="000E72C0" w:rsidRDefault="000D09A4">
      <w:pPr>
        <w:pStyle w:val="BodyText"/>
        <w:ind w:left="100"/>
      </w:pPr>
      <w:r>
        <w:t>n/a</w:t>
      </w:r>
    </w:p>
    <w:p w:rsidR="000E72C0" w:rsidRDefault="000E72C0">
      <w:pPr>
        <w:pStyle w:val="BodyText"/>
        <w:spacing w:before="6"/>
        <w:rPr>
          <w:sz w:val="25"/>
        </w:rPr>
      </w:pPr>
    </w:p>
    <w:p w:rsidR="000E72C0" w:rsidRDefault="000D09A4">
      <w:pPr>
        <w:pStyle w:val="Heading1"/>
      </w:pPr>
      <w:r>
        <w:t>RECOMMENDATION:</w:t>
      </w:r>
    </w:p>
    <w:p w:rsidR="000E72C0" w:rsidRDefault="000D09A4">
      <w:pPr>
        <w:pStyle w:val="BodyText"/>
        <w:ind w:left="100" w:right="742"/>
      </w:pPr>
      <w:r>
        <w:t>I, Jenny Watson, Assistant Superintendent Learning Support Services, recommend the Board approve this Purchase Agreement as presented.</w:t>
      </w:r>
    </w:p>
    <w:p w:rsidR="000E72C0" w:rsidRDefault="000E72C0">
      <w:pPr>
        <w:pStyle w:val="BodyText"/>
        <w:spacing w:before="5"/>
        <w:rPr>
          <w:sz w:val="25"/>
        </w:rPr>
      </w:pPr>
    </w:p>
    <w:p w:rsidR="000E72C0" w:rsidRDefault="000D09A4">
      <w:pPr>
        <w:pStyle w:val="Heading1"/>
      </w:pPr>
      <w:r>
        <w:t>CONTACT PERSON: (submitter)</w:t>
      </w:r>
    </w:p>
    <w:p w:rsidR="000E72C0" w:rsidRDefault="000D09A4">
      <w:pPr>
        <w:pStyle w:val="BodyText"/>
        <w:spacing w:line="276" w:lineRule="exact"/>
        <w:ind w:left="100"/>
      </w:pPr>
      <w:r>
        <w:t>Kim Thomson/Jenny Watson</w:t>
      </w:r>
    </w:p>
    <w:sectPr w:rsidR="000E72C0">
      <w:type w:val="continuous"/>
      <w:pgSz w:w="12240" w:h="15840"/>
      <w:pgMar w:top="2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E72C0"/>
    <w:rsid w:val="000D09A4"/>
    <w:rsid w:val="000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44607D"/>
  <w15:docId w15:val="{0B860EC2-DA77-4540-B044-30C5B7DF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293" w:lineRule="exact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Boone County Schools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Bomkamp, Shauna</cp:lastModifiedBy>
  <cp:revision>2</cp:revision>
  <dcterms:created xsi:type="dcterms:W3CDTF">2021-11-17T13:48:00Z</dcterms:created>
  <dcterms:modified xsi:type="dcterms:W3CDTF">2021-11-17T13:49:00Z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2021-11-17T00:00:00Z</vt:filetime>
  </property>
</Properties>
</file>