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DB13BA" w:rsidP="00186DDD">
          <w:pPr>
            <w:ind w:right="-1800"/>
            <w:rPr>
              <w:b/>
              <w:color w:val="FF0000"/>
              <w:sz w:val="20"/>
              <w:szCs w:val="20"/>
              <w:u w:val="single"/>
            </w:rPr>
          </w:pPr>
          <w:r>
            <w:rPr>
              <w:b/>
              <w:color w:val="FF0000"/>
              <w:sz w:val="20"/>
              <w:szCs w:val="20"/>
              <w:u w:val="single"/>
            </w:rPr>
            <w:t>Gallatin Co. FFA</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DB13BA" w:rsidP="00186DDD">
          <w:pPr>
            <w:ind w:right="-1800"/>
            <w:rPr>
              <w:b/>
              <w:color w:val="FF0000"/>
              <w:sz w:val="20"/>
              <w:szCs w:val="20"/>
              <w:u w:val="single"/>
            </w:rPr>
          </w:pPr>
          <w:r>
            <w:rPr>
              <w:b/>
              <w:color w:val="FF0000"/>
              <w:sz w:val="20"/>
              <w:szCs w:val="20"/>
              <w:u w:val="single"/>
            </w:rPr>
            <w:t>Cafateria</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310135"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DB13BA">
            <w:rPr>
              <w:b/>
              <w:color w:val="FF0000"/>
              <w:sz w:val="20"/>
              <w:szCs w:val="20"/>
              <w:u w:val="single"/>
            </w:rPr>
            <w:t>John Martin and Jonothan Tubbs</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DB13BA">
            <w:rPr>
              <w:b/>
              <w:color w:val="FF0000"/>
              <w:sz w:val="20"/>
              <w:szCs w:val="20"/>
              <w:u w:val="single"/>
            </w:rPr>
            <w:t>Feb. 6</w:t>
          </w:r>
          <w:r w:rsidR="00DB13BA" w:rsidRPr="00DB13BA">
            <w:rPr>
              <w:b/>
              <w:color w:val="FF0000"/>
              <w:sz w:val="20"/>
              <w:szCs w:val="20"/>
              <w:u w:val="single"/>
              <w:vertAlign w:val="superscript"/>
            </w:rPr>
            <w:t>th</w:t>
          </w:r>
          <w:r w:rsidR="00DB13BA">
            <w:rPr>
              <w:b/>
              <w:color w:val="FF0000"/>
              <w:sz w:val="20"/>
              <w:szCs w:val="20"/>
              <w:u w:val="single"/>
            </w:rPr>
            <w:t>, March 11</w:t>
          </w:r>
          <w:r w:rsidR="00DB13BA" w:rsidRPr="00DB13BA">
            <w:rPr>
              <w:b/>
              <w:color w:val="FF0000"/>
              <w:sz w:val="20"/>
              <w:szCs w:val="20"/>
              <w:u w:val="single"/>
              <w:vertAlign w:val="superscript"/>
            </w:rPr>
            <w:t>th</w:t>
          </w:r>
          <w:r w:rsidR="00DB13BA">
            <w:rPr>
              <w:b/>
              <w:color w:val="FF0000"/>
              <w:sz w:val="20"/>
              <w:szCs w:val="20"/>
              <w:u w:val="single"/>
            </w:rPr>
            <w:t>, April 2</w:t>
          </w:r>
          <w:r w:rsidR="00DB13BA" w:rsidRPr="00DB13BA">
            <w:rPr>
              <w:b/>
              <w:color w:val="FF0000"/>
              <w:sz w:val="20"/>
              <w:szCs w:val="20"/>
              <w:u w:val="single"/>
              <w:vertAlign w:val="superscript"/>
            </w:rPr>
            <w:t>nd</w:t>
          </w:r>
          <w:r w:rsidR="00DB13BA">
            <w:rPr>
              <w:b/>
              <w:color w:val="FF0000"/>
              <w:sz w:val="20"/>
              <w:szCs w:val="20"/>
              <w:u w:val="single"/>
            </w:rPr>
            <w:t>, and April 15</w:t>
          </w:r>
          <w:r w:rsidR="00DB13BA" w:rsidRPr="00DB13BA">
            <w:rPr>
              <w:b/>
              <w:color w:val="FF0000"/>
              <w:sz w:val="20"/>
              <w:szCs w:val="20"/>
              <w:u w:val="single"/>
              <w:vertAlign w:val="superscript"/>
            </w:rPr>
            <w:t>th</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DB13BA">
            <w:rPr>
              <w:b/>
              <w:color w:val="FF0000"/>
              <w:sz w:val="20"/>
              <w:szCs w:val="20"/>
              <w:u w:val="single"/>
            </w:rPr>
            <w:t>Feb. 6</w:t>
          </w:r>
          <w:r w:rsidR="00DB13BA" w:rsidRPr="00DB13BA">
            <w:rPr>
              <w:b/>
              <w:color w:val="FF0000"/>
              <w:sz w:val="20"/>
              <w:szCs w:val="20"/>
              <w:u w:val="single"/>
              <w:vertAlign w:val="superscript"/>
            </w:rPr>
            <w:t>th</w:t>
          </w:r>
          <w:r w:rsidR="00DB13BA">
            <w:rPr>
              <w:b/>
              <w:color w:val="FF0000"/>
              <w:sz w:val="20"/>
              <w:szCs w:val="20"/>
              <w:u w:val="single"/>
            </w:rPr>
            <w:t xml:space="preserve"> 9am – 3 pm, All other dates 4pm- 9 pm</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(Please specify AM or PM</w:t>
      </w:r>
      <w:r w:rsidR="00C40162" w:rsidRPr="004832CB">
        <w:rPr>
          <w:sz w:val="22"/>
          <w:szCs w:val="22"/>
        </w:rPr>
        <w:t xml:space="preserve"> )</w:t>
      </w:r>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DB13BA" w:rsidP="00186DDD">
          <w:pPr>
            <w:ind w:right="-1800"/>
            <w:rPr>
              <w:b/>
              <w:color w:val="FF0000"/>
              <w:sz w:val="20"/>
              <w:szCs w:val="20"/>
              <w:u w:val="single"/>
            </w:rPr>
          </w:pPr>
          <w:r>
            <w:rPr>
              <w:b/>
              <w:color w:val="FF0000"/>
              <w:sz w:val="20"/>
              <w:szCs w:val="20"/>
              <w:u w:val="single"/>
            </w:rPr>
            <w:t>On all dates the cafeteria will be used for a gathering area as well as eating lunch and banquet dinner.</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showingPlcHdr/>
          <w:dropDownList>
            <w:listItem w:value="Choose an item."/>
            <w:listItem w:displayText="YES" w:value="YES"/>
            <w:listItem w:displayText="NO" w:value="NO"/>
          </w:dropDownList>
        </w:sdtPr>
        <w:sdtContent>
          <w:r w:rsidR="00D97891" w:rsidRPr="00005C47">
            <w:rPr>
              <w:rStyle w:val="PlaceholderText"/>
              <w:color w:val="FF0000"/>
            </w:rPr>
            <w:t>Choose an item.</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DB13BA">
            <w:rPr>
              <w:b/>
              <w:color w:val="FF0000"/>
              <w:sz w:val="20"/>
              <w:szCs w:val="20"/>
              <w:u w:val="single"/>
            </w:rPr>
            <w:t>tables and chairs</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DB13BA">
            <w:rPr>
              <w:b/>
              <w:color w:val="FF0000"/>
              <w:sz w:val="20"/>
              <w:szCs w:val="20"/>
              <w:u w:val="single"/>
            </w:rPr>
            <w:t>100-200 people</w:t>
          </w:r>
        </w:sdtContent>
      </w:sdt>
    </w:p>
    <w:p w:rsidR="00186DDD" w:rsidRDefault="00186DDD" w:rsidP="00186DDD">
      <w:pPr>
        <w:ind w:right="-1800"/>
        <w:rPr>
          <w:sz w:val="18"/>
          <w:szCs w:val="18"/>
          <w:u w:val="single"/>
        </w:rPr>
      </w:pPr>
    </w:p>
    <w:p w:rsidR="00186DDD" w:rsidRDefault="00310135"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310135" w:rsidP="00186DDD">
      <w:pPr>
        <w:ind w:right="-1800"/>
        <w:rPr>
          <w:sz w:val="18"/>
          <w:szCs w:val="18"/>
        </w:rPr>
      </w:pPr>
      <w:r>
        <w:rPr>
          <w:sz w:val="18"/>
          <w:szCs w:val="18"/>
        </w:rPr>
        <w:fldChar w:fldCharType="begin">
          <w:ffData>
            <w:name w:val="Check2"/>
            <w:enabled/>
            <w:calcOnExit w:val="0"/>
            <w:checkBox>
              <w:sizeAuto/>
              <w:default w:val="0"/>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310135"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DB13BA">
            <w:rPr>
              <w:b/>
              <w:color w:val="FF0000"/>
              <w:sz w:val="20"/>
              <w:szCs w:val="20"/>
              <w:u w:val="single"/>
            </w:rPr>
            <w:t>John Martin</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DB13BA">
            <w:rPr>
              <w:b/>
              <w:color w:val="FF0000"/>
              <w:sz w:val="20"/>
              <w:szCs w:val="20"/>
              <w:u w:val="single"/>
            </w:rPr>
            <w:t>70 Wildcat Circle</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r w:rsidRPr="004832CB">
        <w:rPr>
          <w:sz w:val="22"/>
          <w:szCs w:val="22"/>
        </w:rPr>
        <w:t>Home</w:t>
      </w:r>
      <w:r w:rsidR="00BF40EB">
        <w:rPr>
          <w:sz w:val="18"/>
          <w:szCs w:val="18"/>
        </w:rPr>
        <w:t xml:space="preserve">  </w:t>
      </w:r>
      <w:sdt>
        <w:sdtPr>
          <w:rPr>
            <w:b/>
            <w:color w:val="FF0000"/>
            <w:sz w:val="20"/>
            <w:szCs w:val="20"/>
            <w:u w:val="single"/>
          </w:rPr>
          <w:id w:val="5947114"/>
          <w:placeholder>
            <w:docPart w:val="3187DFD61C1F4F4C81874DC5F1241B28"/>
          </w:placeholder>
          <w:showingPlcHdr/>
        </w:sdtPr>
        <w:sdtContent>
          <w:r w:rsidR="008B1620" w:rsidRPr="00890E41">
            <w:rPr>
              <w:rStyle w:val="PlaceholderText"/>
              <w:b/>
              <w:color w:val="FF0000"/>
              <w:sz w:val="20"/>
              <w:szCs w:val="20"/>
              <w:highlight w:val="yellow"/>
              <w:u w:val="single"/>
            </w:rPr>
            <w:t>enter text.</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dtPr>
        <w:sdtContent>
          <w:r w:rsidR="00DB13BA">
            <w:rPr>
              <w:b/>
              <w:color w:val="FF0000"/>
              <w:sz w:val="20"/>
              <w:szCs w:val="20"/>
              <w:u w:val="single"/>
            </w:rPr>
            <w:t>(502)510-4045</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DB13BA">
            <w:rPr>
              <w:b/>
              <w:color w:val="FF0000"/>
              <w:sz w:val="20"/>
              <w:szCs w:val="20"/>
              <w:u w:val="single"/>
            </w:rPr>
            <w:t>1/12/2010</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310135"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dtPr>
        <w:sdtContent>
          <w:r w:rsidR="006A77DA">
            <w:rPr>
              <w:b/>
              <w:color w:val="FF0000"/>
              <w:sz w:val="20"/>
              <w:szCs w:val="20"/>
              <w:u w:val="single"/>
            </w:rPr>
            <w:t>Martha Sebring</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310135"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F53EFA">
            <w:rPr>
              <w:b/>
              <w:color w:val="FF0000"/>
              <w:sz w:val="20"/>
              <w:szCs w:val="20"/>
              <w:u w:val="single"/>
            </w:rPr>
            <w:t>Roxann Booth</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310135"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D3F54"/>
    <w:rsid w:val="00133FC1"/>
    <w:rsid w:val="00186DDD"/>
    <w:rsid w:val="001C192D"/>
    <w:rsid w:val="00262D40"/>
    <w:rsid w:val="002B2A2A"/>
    <w:rsid w:val="00310135"/>
    <w:rsid w:val="003428F2"/>
    <w:rsid w:val="003C679E"/>
    <w:rsid w:val="004443E7"/>
    <w:rsid w:val="004832CB"/>
    <w:rsid w:val="004E0FFA"/>
    <w:rsid w:val="004E4B0D"/>
    <w:rsid w:val="00507983"/>
    <w:rsid w:val="005154BF"/>
    <w:rsid w:val="0052524E"/>
    <w:rsid w:val="005822D1"/>
    <w:rsid w:val="005A6BD3"/>
    <w:rsid w:val="00607175"/>
    <w:rsid w:val="00622405"/>
    <w:rsid w:val="006A77DA"/>
    <w:rsid w:val="006E6108"/>
    <w:rsid w:val="00890E41"/>
    <w:rsid w:val="008B1620"/>
    <w:rsid w:val="008D5937"/>
    <w:rsid w:val="00AA7855"/>
    <w:rsid w:val="00AD065E"/>
    <w:rsid w:val="00AE4638"/>
    <w:rsid w:val="00AF231F"/>
    <w:rsid w:val="00B61C77"/>
    <w:rsid w:val="00BC44F4"/>
    <w:rsid w:val="00BF40EB"/>
    <w:rsid w:val="00C40162"/>
    <w:rsid w:val="00C5780B"/>
    <w:rsid w:val="00C8142B"/>
    <w:rsid w:val="00CE34DE"/>
    <w:rsid w:val="00CF76C2"/>
    <w:rsid w:val="00D97891"/>
    <w:rsid w:val="00DB13BA"/>
    <w:rsid w:val="00DD7E22"/>
    <w:rsid w:val="00E2551A"/>
    <w:rsid w:val="00E2608C"/>
    <w:rsid w:val="00E36296"/>
    <w:rsid w:val="00E72899"/>
    <w:rsid w:val="00E87176"/>
    <w:rsid w:val="00EA4891"/>
    <w:rsid w:val="00EF3E60"/>
    <w:rsid w:val="00F53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DB13BA"/>
    <w:rPr>
      <w:rFonts w:ascii="Tahoma" w:hAnsi="Tahoma" w:cs="Tahoma"/>
      <w:sz w:val="16"/>
      <w:szCs w:val="16"/>
    </w:rPr>
  </w:style>
  <w:style w:type="character" w:customStyle="1" w:styleId="BalloonTextChar">
    <w:name w:val="Balloon Text Char"/>
    <w:basedOn w:val="DefaultParagraphFont"/>
    <w:link w:val="BalloonText"/>
    <w:rsid w:val="00DB13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carpenter\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CE3BF7"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2607E2"/>
    <w:rsid w:val="00351B16"/>
    <w:rsid w:val="00485669"/>
    <w:rsid w:val="004B622E"/>
    <w:rsid w:val="005358D0"/>
    <w:rsid w:val="0054233B"/>
    <w:rsid w:val="00586751"/>
    <w:rsid w:val="00877963"/>
    <w:rsid w:val="008E7E72"/>
    <w:rsid w:val="00B360AE"/>
    <w:rsid w:val="00C00CC1"/>
    <w:rsid w:val="00C15D2B"/>
    <w:rsid w:val="00CE3BF7"/>
    <w:rsid w:val="00D20A68"/>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Normal11.dot</Template>
  <TotalTime>1</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cp:lastPrinted>2010-01-13T13:13:00Z</cp:lastPrinted>
  <dcterms:created xsi:type="dcterms:W3CDTF">2010-01-13T13:13:00Z</dcterms:created>
  <dcterms:modified xsi:type="dcterms:W3CDTF">2010-01-13T13:13:00Z</dcterms:modified>
</cp:coreProperties>
</file>