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CA37C8">
            <w:rPr>
              <w:color w:val="FF0000"/>
              <w:u w:val="single"/>
            </w:rPr>
            <w:t>Jump Rope for Heart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CA37C8">
            <w:rPr>
              <w:b/>
              <w:color w:val="FF0000"/>
              <w:u w:val="single"/>
            </w:rPr>
            <w:t>Kim Johnson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CA37C8">
            <w:rPr>
              <w:b/>
              <w:color w:val="FF0000"/>
              <w:u w:val="single"/>
            </w:rPr>
            <w:t>1/12/10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CA37C8">
            <w:rPr>
              <w:b/>
              <w:color w:val="FF0000"/>
              <w:u w:val="single"/>
            </w:rPr>
            <w:t>1/25/10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CA37C8">
            <w:rPr>
              <w:b/>
              <w:color w:val="FF0000"/>
              <w:u w:val="single"/>
            </w:rPr>
            <w:t>American Heart Association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CA37C8">
            <w:rPr>
              <w:b/>
              <w:color w:val="FF0000"/>
              <w:u w:val="single"/>
            </w:rPr>
            <w:t>7272 Greenville Ave Dallas, Texas 75231-4596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  <w:proofErr w:type="gramEnd"/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CA37C8">
            <w:rPr>
              <w:b/>
              <w:color w:val="FF0000"/>
              <w:u w:val="single"/>
            </w:rPr>
            <w:t xml:space="preserve">Students will have </w:t>
          </w:r>
          <w:proofErr w:type="spellStart"/>
          <w:r w:rsidR="00CA37C8">
            <w:rPr>
              <w:b/>
              <w:color w:val="FF0000"/>
              <w:u w:val="single"/>
            </w:rPr>
            <w:t>sponsers</w:t>
          </w:r>
          <w:proofErr w:type="spellEnd"/>
          <w:r w:rsidR="00CA37C8">
            <w:rPr>
              <w:b/>
              <w:color w:val="FF0000"/>
              <w:u w:val="single"/>
            </w:rPr>
            <w:t xml:space="preserve"> for the length of time they jump rope on the day of the event. All </w:t>
          </w:r>
          <w:proofErr w:type="spellStart"/>
          <w:r w:rsidR="00CA37C8">
            <w:rPr>
              <w:b/>
              <w:color w:val="FF0000"/>
              <w:u w:val="single"/>
            </w:rPr>
            <w:t>procedes</w:t>
          </w:r>
          <w:proofErr w:type="spellEnd"/>
          <w:r w:rsidR="00CA37C8">
            <w:rPr>
              <w:b/>
              <w:color w:val="FF0000"/>
              <w:u w:val="single"/>
            </w:rPr>
            <w:t xml:space="preserve"> will go to the AHA.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CA37C8">
            <w:rPr>
              <w:b/>
              <w:color w:val="FF0000"/>
              <w:u w:val="single"/>
            </w:rPr>
            <w:t>0% (gift certificates given as reward for participation)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CA37C8">
            <w:rPr>
              <w:b/>
              <w:color w:val="FF0000"/>
              <w:u w:val="single"/>
            </w:rPr>
            <w:t>2/25/10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CA37C8">
            <w:rPr>
              <w:b/>
              <w:color w:val="FF0000"/>
              <w:u w:val="single"/>
            </w:rPr>
            <w:t xml:space="preserve">Levels of prizes based on amount </w:t>
          </w:r>
          <w:proofErr w:type="gramStart"/>
          <w:r w:rsidR="00CA37C8">
            <w:rPr>
              <w:b/>
              <w:color w:val="FF0000"/>
              <w:u w:val="single"/>
            </w:rPr>
            <w:t>raised</w:t>
          </w:r>
          <w:proofErr w:type="gramEnd"/>
          <w:r w:rsidR="00CA37C8">
            <w:rPr>
              <w:b/>
              <w:color w:val="FF0000"/>
              <w:u w:val="single"/>
            </w:rPr>
            <w:t xml:space="preserve"> per student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CA37C8">
            <w:rPr>
              <w:b/>
              <w:color w:val="FF0000"/>
              <w:u w:val="single"/>
            </w:rPr>
            <w:t>Kim Johnson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8032EC">
            <w:rPr>
              <w:b/>
              <w:color w:val="FF0000"/>
              <w:u w:val="single"/>
            </w:rPr>
            <w:t>Joe Wright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500F89"/>
    <w:rsid w:val="00621D4D"/>
    <w:rsid w:val="006769B3"/>
    <w:rsid w:val="006B3ED5"/>
    <w:rsid w:val="006D69E4"/>
    <w:rsid w:val="00734BC4"/>
    <w:rsid w:val="00785F2F"/>
    <w:rsid w:val="008032EC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A37C8"/>
    <w:rsid w:val="00CC6502"/>
    <w:rsid w:val="00D34C85"/>
    <w:rsid w:val="00D52DC3"/>
    <w:rsid w:val="00D57118"/>
    <w:rsid w:val="00D9053D"/>
    <w:rsid w:val="00E774DD"/>
    <w:rsid w:val="00EE7B04"/>
    <w:rsid w:val="00F10131"/>
    <w:rsid w:val="00F13B8D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8D0B3E"/>
    <w:rsid w:val="00B23E81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>Gallatin Co. Schools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Wright, Joe</cp:lastModifiedBy>
  <cp:revision>4</cp:revision>
  <dcterms:created xsi:type="dcterms:W3CDTF">2010-01-12T13:33:00Z</dcterms:created>
  <dcterms:modified xsi:type="dcterms:W3CDTF">2010-01-12T14:39:00Z</dcterms:modified>
</cp:coreProperties>
</file>