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4D6B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74D6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74D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Southwestern Travel Group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74D6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Band Field Trip to Virginia Beach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974D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4/26-30/2022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974D6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974D6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Band Field Trip to Virginia Beach and using Southwestern Travel Group for transportation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74D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$925.00 per person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974D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974D6B">
                <w:t>contract with Boone County High School and Southwestern Travel Group for Band Field Trip to Virginia Beach on 4/26-30/2022,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974D6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974D6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4D6B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147B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C08406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7D6B21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7D6B21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7D6B2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876A-D0DD-4B7D-9E42-685A78E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2021-09-23T14:57:00Z</cp:lastPrinted>
  <dcterms:created xsi:type="dcterms:W3CDTF">2021-09-23T14:54:00Z</dcterms:created>
  <dcterms:modified xsi:type="dcterms:W3CDTF">2021-09-23T14:57:00Z</dcterms:modified>
</cp:coreProperties>
</file>