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51D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51D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Generous Genius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51D0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Generation Genius Subscription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p w:rsidR="00902F7F" w:rsidRDefault="00251D0A" w:rsidP="00902F7F">
          <w:pPr>
            <w:pStyle w:val="NoSpacing"/>
            <w:rPr>
              <w:rFonts w:asciiTheme="minorHAnsi" w:hAnsiTheme="minorHAnsi" w:cstheme="minorHAnsi"/>
            </w:rPr>
          </w:pPr>
          <w:r>
            <w:t>Educational streaming video for Science with videos, lesson plans, quizzes, reading materials, and more.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51D0A">
            <w:rPr>
              <w:rFonts w:asciiTheme="minorHAnsi" w:hAnsiTheme="minorHAnsi" w:cstheme="minorHAnsi"/>
            </w:rPr>
            <w:t>995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51D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3115D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251D0A">
            <w:rPr>
              <w:rFonts w:asciiTheme="minorHAnsi" w:hAnsiTheme="minorHAnsi" w:cstheme="minorHAnsi"/>
            </w:rPr>
            <w:t>James Brewer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1D0A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1B5D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3239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5FC7-9ED0-40E3-970B-64685D9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2021-09-29T15:40:00Z</cp:lastPrinted>
  <dcterms:created xsi:type="dcterms:W3CDTF">2021-09-29T15:48:00Z</dcterms:created>
  <dcterms:modified xsi:type="dcterms:W3CDTF">2021-09-29T15:51:00Z</dcterms:modified>
</cp:coreProperties>
</file>