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1DE3" w:rsidRPr="00BC053C" w:rsidRDefault="008C1DE3" w:rsidP="008C1DE3">
      <w:pPr>
        <w:pStyle w:val="NoSpacing"/>
        <w:jc w:val="center"/>
        <w:rPr>
          <w:rFonts w:ascii="Nirmala UI" w:hAnsi="Nirmala UI" w:cs="Nirmala UI"/>
          <w:sz w:val="24"/>
          <w:szCs w:val="24"/>
        </w:rPr>
      </w:pPr>
      <w:r w:rsidRPr="00BC053C">
        <w:rPr>
          <w:rFonts w:ascii="Nirmala UI" w:hAnsi="Nirmala UI" w:cs="Nirmala UI"/>
          <w:sz w:val="24"/>
          <w:szCs w:val="24"/>
        </w:rPr>
        <w:t>Director of District Support Services</w:t>
      </w:r>
    </w:p>
    <w:p w:rsidR="008C1DE3" w:rsidRPr="00BC053C" w:rsidRDefault="008C1DE3" w:rsidP="008C1DE3">
      <w:pPr>
        <w:pStyle w:val="NoSpacing"/>
        <w:jc w:val="center"/>
        <w:rPr>
          <w:rFonts w:ascii="Nirmala UI" w:hAnsi="Nirmala UI" w:cs="Nirmala UI"/>
          <w:sz w:val="24"/>
          <w:szCs w:val="24"/>
        </w:rPr>
      </w:pPr>
      <w:r w:rsidRPr="00BC053C">
        <w:rPr>
          <w:rFonts w:ascii="Nirmala UI" w:hAnsi="Nirmala UI" w:cs="Nirmala UI"/>
          <w:sz w:val="24"/>
          <w:szCs w:val="24"/>
        </w:rPr>
        <w:t>Board Report – September 2021</w:t>
      </w:r>
    </w:p>
    <w:p w:rsidR="008C1DE3" w:rsidRPr="00BC053C" w:rsidRDefault="008C1DE3" w:rsidP="008C1DE3">
      <w:pPr>
        <w:pStyle w:val="NoSpacing"/>
        <w:jc w:val="center"/>
        <w:rPr>
          <w:rFonts w:ascii="Nirmala UI" w:hAnsi="Nirmala UI" w:cs="Nirmala UI"/>
          <w:sz w:val="24"/>
          <w:szCs w:val="24"/>
        </w:rPr>
      </w:pPr>
      <w:r w:rsidRPr="00BC053C">
        <w:rPr>
          <w:rFonts w:ascii="Nirmala UI" w:hAnsi="Nirmala UI" w:cs="Nirmala UI"/>
          <w:sz w:val="24"/>
          <w:szCs w:val="24"/>
        </w:rPr>
        <w:t xml:space="preserve">Submitted by Katrina </w:t>
      </w:r>
      <w:proofErr w:type="spellStart"/>
      <w:r w:rsidRPr="00BC053C">
        <w:rPr>
          <w:rFonts w:ascii="Nirmala UI" w:hAnsi="Nirmala UI" w:cs="Nirmala UI"/>
          <w:sz w:val="24"/>
          <w:szCs w:val="24"/>
        </w:rPr>
        <w:t>Rechtin</w:t>
      </w:r>
      <w:proofErr w:type="spellEnd"/>
    </w:p>
    <w:p w:rsidR="008C1DE3" w:rsidRPr="00BC053C" w:rsidRDefault="008C1DE3" w:rsidP="008C1DE3">
      <w:pPr>
        <w:pStyle w:val="NoSpacing"/>
        <w:jc w:val="center"/>
        <w:rPr>
          <w:rFonts w:ascii="Nirmala UI" w:hAnsi="Nirmala UI" w:cs="Nirmala UI"/>
          <w:sz w:val="24"/>
          <w:szCs w:val="24"/>
        </w:rPr>
      </w:pPr>
    </w:p>
    <w:p w:rsidR="008C1DE3" w:rsidRPr="00BC053C" w:rsidRDefault="008C1DE3" w:rsidP="008C1DE3">
      <w:pPr>
        <w:pStyle w:val="NoSpacing"/>
        <w:rPr>
          <w:rFonts w:ascii="Nirmala UI" w:hAnsi="Nirmala UI" w:cs="Nirmala UI"/>
          <w:sz w:val="24"/>
          <w:szCs w:val="24"/>
        </w:rPr>
      </w:pPr>
      <w:r w:rsidRPr="00BC053C">
        <w:rPr>
          <w:rFonts w:ascii="Nirmala UI" w:hAnsi="Nirmala UI" w:cs="Nirmala UI"/>
          <w:sz w:val="24"/>
          <w:szCs w:val="24"/>
        </w:rPr>
        <w:t>Director of Pupil Personnel</w:t>
      </w:r>
      <w:bookmarkStart w:id="0" w:name="_GoBack"/>
      <w:bookmarkEnd w:id="0"/>
    </w:p>
    <w:p w:rsidR="00BC053C" w:rsidRPr="00BC053C" w:rsidRDefault="00BC053C" w:rsidP="00BC053C">
      <w:pPr>
        <w:pStyle w:val="NoSpacing"/>
        <w:numPr>
          <w:ilvl w:val="0"/>
          <w:numId w:val="4"/>
        </w:numPr>
        <w:rPr>
          <w:rFonts w:ascii="Nirmala UI" w:hAnsi="Nirmala UI" w:cs="Nirmala UI"/>
          <w:sz w:val="24"/>
          <w:szCs w:val="24"/>
        </w:rPr>
      </w:pPr>
      <w:r w:rsidRPr="00BC053C">
        <w:rPr>
          <w:rFonts w:ascii="Nirmala UI" w:hAnsi="Nirmala UI" w:cs="Nirmala UI"/>
          <w:sz w:val="24"/>
          <w:szCs w:val="24"/>
        </w:rPr>
        <w:t xml:space="preserve">Bi-weekly attendance meetings in both buildings are in place to follow attendance and truancy protocols.  </w:t>
      </w:r>
    </w:p>
    <w:p w:rsidR="00BC053C" w:rsidRPr="00BC053C" w:rsidRDefault="00BC053C" w:rsidP="00BC053C">
      <w:pPr>
        <w:pStyle w:val="ListParagraph"/>
        <w:numPr>
          <w:ilvl w:val="0"/>
          <w:numId w:val="4"/>
        </w:numPr>
        <w:rPr>
          <w:rFonts w:ascii="Nirmala UI" w:hAnsi="Nirmala UI" w:cs="Nirmala UI"/>
          <w:sz w:val="24"/>
          <w:szCs w:val="24"/>
        </w:rPr>
      </w:pPr>
      <w:r w:rsidRPr="00BC053C">
        <w:rPr>
          <w:rFonts w:ascii="Nirmala UI" w:hAnsi="Nirmala UI" w:cs="Nirmala UI"/>
          <w:sz w:val="24"/>
          <w:szCs w:val="24"/>
        </w:rPr>
        <w:t>Home visits and family contact continues to ensure participation, attendance, and quality instructional requirements are being met</w:t>
      </w:r>
      <w:r w:rsidRPr="00BC053C">
        <w:rPr>
          <w:rFonts w:ascii="Nirmala UI" w:hAnsi="Nirmala UI" w:cs="Nirmala UI"/>
          <w:sz w:val="24"/>
          <w:szCs w:val="24"/>
        </w:rPr>
        <w:t xml:space="preserve"> for each instructional option</w:t>
      </w:r>
      <w:r w:rsidRPr="00BC053C">
        <w:rPr>
          <w:rFonts w:ascii="Nirmala UI" w:hAnsi="Nirmala UI" w:cs="Nirmala UI"/>
          <w:sz w:val="24"/>
          <w:szCs w:val="24"/>
        </w:rPr>
        <w:t xml:space="preserve">. </w:t>
      </w:r>
    </w:p>
    <w:p w:rsidR="00BC053C" w:rsidRPr="00BC053C" w:rsidRDefault="00BC053C" w:rsidP="00BC053C">
      <w:pPr>
        <w:pStyle w:val="ListParagraph"/>
        <w:rPr>
          <w:rFonts w:ascii="Nirmala UI" w:hAnsi="Nirmala UI" w:cs="Nirmala UI"/>
          <w:sz w:val="24"/>
          <w:szCs w:val="24"/>
        </w:rPr>
      </w:pPr>
      <w:r w:rsidRPr="00BC053C">
        <w:rPr>
          <w:rFonts w:ascii="Nirmala UI" w:hAnsi="Nirmala UI" w:cs="Nirmala UI"/>
          <w:sz w:val="24"/>
          <w:szCs w:val="24"/>
        </w:rPr>
        <w:t xml:space="preserve"> </w:t>
      </w:r>
    </w:p>
    <w:tbl>
      <w:tblPr>
        <w:tblW w:w="9360" w:type="dxa"/>
        <w:tblCellMar>
          <w:top w:w="15" w:type="dxa"/>
          <w:left w:w="15" w:type="dxa"/>
          <w:bottom w:w="15" w:type="dxa"/>
          <w:right w:w="15" w:type="dxa"/>
        </w:tblCellMar>
        <w:tblLook w:val="04A0" w:firstRow="1" w:lastRow="0" w:firstColumn="1" w:lastColumn="0" w:noHBand="0" w:noVBand="1"/>
      </w:tblPr>
      <w:tblGrid>
        <w:gridCol w:w="2330"/>
        <w:gridCol w:w="2520"/>
        <w:gridCol w:w="2250"/>
        <w:gridCol w:w="2260"/>
      </w:tblGrid>
      <w:tr w:rsidR="00BC053C" w:rsidRPr="00BC053C" w:rsidTr="00854342">
        <w:trPr>
          <w:trHeight w:val="420"/>
        </w:trPr>
        <w:tc>
          <w:tcPr>
            <w:tcW w:w="0" w:type="auto"/>
            <w:gridSpan w:val="4"/>
            <w:tcBorders>
              <w:top w:val="single" w:sz="8" w:space="0" w:color="000000"/>
              <w:left w:val="single" w:sz="8" w:space="0" w:color="000000"/>
              <w:bottom w:val="single" w:sz="8" w:space="0" w:color="000000"/>
              <w:right w:val="single" w:sz="8" w:space="0" w:color="000000"/>
            </w:tcBorders>
            <w:shd w:val="clear" w:color="auto" w:fill="FFD966"/>
            <w:tcMar>
              <w:top w:w="100" w:type="dxa"/>
              <w:left w:w="100" w:type="dxa"/>
              <w:bottom w:w="100" w:type="dxa"/>
              <w:right w:w="100" w:type="dxa"/>
            </w:tcMar>
            <w:hideMark/>
          </w:tcPr>
          <w:p w:rsidR="00BC053C" w:rsidRPr="00BC053C" w:rsidRDefault="00BC053C" w:rsidP="00BC053C">
            <w:pPr>
              <w:pStyle w:val="ListParagraph"/>
              <w:spacing w:after="0" w:line="240" w:lineRule="auto"/>
              <w:jc w:val="center"/>
              <w:rPr>
                <w:rFonts w:ascii="Nirmala UI" w:eastAsia="Times New Roman" w:hAnsi="Nirmala UI" w:cs="Nirmala UI"/>
                <w:sz w:val="24"/>
                <w:szCs w:val="24"/>
              </w:rPr>
            </w:pPr>
            <w:r w:rsidRPr="00BC053C">
              <w:rPr>
                <w:rFonts w:ascii="Nirmala UI" w:eastAsia="Times New Roman" w:hAnsi="Nirmala UI" w:cs="Nirmala UI"/>
                <w:color w:val="000000"/>
                <w:sz w:val="24"/>
                <w:szCs w:val="24"/>
              </w:rPr>
              <w:t>BISD 2020-21 Enrollment Information</w:t>
            </w:r>
          </w:p>
          <w:p w:rsidR="00BC053C" w:rsidRPr="00BC053C" w:rsidRDefault="00BC053C" w:rsidP="00BC053C">
            <w:pPr>
              <w:pStyle w:val="ListParagraph"/>
              <w:spacing w:after="0" w:line="240" w:lineRule="auto"/>
              <w:jc w:val="center"/>
              <w:rPr>
                <w:rFonts w:ascii="Nirmala UI" w:eastAsia="Times New Roman" w:hAnsi="Nirmala UI" w:cs="Nirmala UI"/>
                <w:sz w:val="24"/>
                <w:szCs w:val="24"/>
              </w:rPr>
            </w:pPr>
            <w:r w:rsidRPr="00BC053C">
              <w:rPr>
                <w:rFonts w:ascii="Nirmala UI" w:eastAsia="Times New Roman" w:hAnsi="Nirmala UI" w:cs="Nirmala UI"/>
                <w:color w:val="000000"/>
                <w:sz w:val="24"/>
                <w:szCs w:val="24"/>
              </w:rPr>
              <w:t xml:space="preserve">(Numbers pulled from Infinite Campus on </w:t>
            </w:r>
            <w:r w:rsidRPr="00BC053C">
              <w:rPr>
                <w:rFonts w:ascii="Nirmala UI" w:eastAsia="Times New Roman" w:hAnsi="Nirmala UI" w:cs="Nirmala UI"/>
                <w:color w:val="000000"/>
                <w:sz w:val="24"/>
                <w:szCs w:val="24"/>
              </w:rPr>
              <w:t>September 15, 2021</w:t>
            </w:r>
            <w:r w:rsidRPr="00BC053C">
              <w:rPr>
                <w:rFonts w:ascii="Nirmala UI" w:eastAsia="Times New Roman" w:hAnsi="Nirmala UI" w:cs="Nirmala UI"/>
                <w:color w:val="000000"/>
                <w:sz w:val="24"/>
                <w:szCs w:val="24"/>
              </w:rPr>
              <w:t>)</w:t>
            </w:r>
          </w:p>
        </w:tc>
      </w:tr>
      <w:tr w:rsidR="00BC053C" w:rsidRPr="00BC053C" w:rsidTr="00854342">
        <w:trPr>
          <w:trHeight w:val="420"/>
        </w:trPr>
        <w:tc>
          <w:tcPr>
            <w:tcW w:w="4850" w:type="dxa"/>
            <w:gridSpan w:val="2"/>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rsidR="00BC053C" w:rsidRPr="00BC053C" w:rsidRDefault="00BC053C" w:rsidP="00854342">
            <w:pPr>
              <w:spacing w:after="0" w:line="240" w:lineRule="auto"/>
              <w:jc w:val="center"/>
              <w:rPr>
                <w:rFonts w:ascii="Nirmala UI" w:eastAsia="Times New Roman" w:hAnsi="Nirmala UI" w:cs="Nirmala UI"/>
                <w:sz w:val="24"/>
                <w:szCs w:val="24"/>
              </w:rPr>
            </w:pPr>
            <w:r w:rsidRPr="00BC053C">
              <w:rPr>
                <w:rFonts w:ascii="Nirmala UI" w:eastAsia="Times New Roman" w:hAnsi="Nirmala UI" w:cs="Nirmala UI"/>
                <w:b/>
                <w:bCs/>
                <w:color w:val="000000"/>
                <w:sz w:val="24"/>
                <w:szCs w:val="24"/>
              </w:rPr>
              <w:t>GES </w:t>
            </w:r>
          </w:p>
        </w:tc>
        <w:tc>
          <w:tcPr>
            <w:tcW w:w="4510" w:type="dxa"/>
            <w:gridSpan w:val="2"/>
            <w:tcBorders>
              <w:top w:val="single" w:sz="8" w:space="0" w:color="000000"/>
              <w:left w:val="single" w:sz="4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rsidR="00BC053C" w:rsidRPr="00BC053C" w:rsidRDefault="00BC053C" w:rsidP="00854342">
            <w:pPr>
              <w:spacing w:after="0" w:line="240" w:lineRule="auto"/>
              <w:jc w:val="center"/>
              <w:rPr>
                <w:rFonts w:ascii="Nirmala UI" w:eastAsia="Times New Roman" w:hAnsi="Nirmala UI" w:cs="Nirmala UI"/>
                <w:sz w:val="24"/>
                <w:szCs w:val="24"/>
              </w:rPr>
            </w:pPr>
            <w:r w:rsidRPr="00BC053C">
              <w:rPr>
                <w:rFonts w:ascii="Nirmala UI" w:eastAsia="Times New Roman" w:hAnsi="Nirmala UI" w:cs="Nirmala UI"/>
                <w:b/>
                <w:bCs/>
                <w:color w:val="000000"/>
                <w:sz w:val="24"/>
                <w:szCs w:val="24"/>
              </w:rPr>
              <w:t>BMS/BHS</w:t>
            </w:r>
          </w:p>
        </w:tc>
      </w:tr>
      <w:tr w:rsidR="00BC053C" w:rsidRPr="00BC053C" w:rsidTr="00854342">
        <w:tc>
          <w:tcPr>
            <w:tcW w:w="2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C053C" w:rsidRPr="00BC053C" w:rsidRDefault="00BC053C" w:rsidP="00854342">
            <w:pPr>
              <w:spacing w:after="0" w:line="240" w:lineRule="auto"/>
              <w:rPr>
                <w:rFonts w:ascii="Nirmala UI" w:eastAsia="Times New Roman" w:hAnsi="Nirmala UI" w:cs="Nirmala UI"/>
                <w:sz w:val="24"/>
                <w:szCs w:val="24"/>
              </w:rPr>
            </w:pPr>
            <w:r w:rsidRPr="00BC053C">
              <w:rPr>
                <w:rFonts w:ascii="Nirmala UI" w:eastAsia="Times New Roman" w:hAnsi="Nirmala UI" w:cs="Nirmala UI"/>
                <w:color w:val="000000"/>
                <w:sz w:val="24"/>
                <w:szCs w:val="24"/>
              </w:rPr>
              <w:t>Preschool</w:t>
            </w:r>
          </w:p>
        </w:tc>
        <w:tc>
          <w:tcPr>
            <w:tcW w:w="2520" w:type="dxa"/>
            <w:tcBorders>
              <w:top w:val="single" w:sz="8" w:space="0" w:color="000000"/>
              <w:left w:val="single" w:sz="8" w:space="0" w:color="000000"/>
              <w:bottom w:val="single" w:sz="8" w:space="0" w:color="000000"/>
              <w:right w:val="single" w:sz="48" w:space="0" w:color="000000"/>
            </w:tcBorders>
            <w:tcMar>
              <w:top w:w="100" w:type="dxa"/>
              <w:left w:w="100" w:type="dxa"/>
              <w:bottom w:w="100" w:type="dxa"/>
              <w:right w:w="100" w:type="dxa"/>
            </w:tcMar>
            <w:hideMark/>
          </w:tcPr>
          <w:p w:rsidR="00BC053C" w:rsidRPr="00BC053C" w:rsidRDefault="00BC053C" w:rsidP="00854342">
            <w:pPr>
              <w:spacing w:after="0" w:line="240" w:lineRule="auto"/>
              <w:rPr>
                <w:rFonts w:ascii="Nirmala UI" w:eastAsia="Times New Roman" w:hAnsi="Nirmala UI" w:cs="Nirmala UI"/>
                <w:sz w:val="24"/>
                <w:szCs w:val="24"/>
              </w:rPr>
            </w:pPr>
            <w:r w:rsidRPr="00BC053C">
              <w:rPr>
                <w:rFonts w:ascii="Nirmala UI" w:eastAsia="Times New Roman" w:hAnsi="Nirmala UI" w:cs="Nirmala UI"/>
                <w:sz w:val="24"/>
                <w:szCs w:val="24"/>
              </w:rPr>
              <w:t>3</w:t>
            </w:r>
            <w:r w:rsidRPr="00BC053C">
              <w:rPr>
                <w:rFonts w:ascii="Nirmala UI" w:eastAsia="Times New Roman" w:hAnsi="Nirmala UI" w:cs="Nirmala UI"/>
                <w:sz w:val="24"/>
                <w:szCs w:val="24"/>
              </w:rPr>
              <w:t>8</w:t>
            </w:r>
          </w:p>
        </w:tc>
        <w:tc>
          <w:tcPr>
            <w:tcW w:w="2250" w:type="dxa"/>
            <w:tcBorders>
              <w:top w:val="single" w:sz="8" w:space="0" w:color="000000"/>
              <w:left w:val="single" w:sz="48" w:space="0" w:color="000000"/>
              <w:bottom w:val="single" w:sz="8" w:space="0" w:color="000000"/>
              <w:right w:val="single" w:sz="8" w:space="0" w:color="000000"/>
            </w:tcBorders>
            <w:tcMar>
              <w:top w:w="100" w:type="dxa"/>
              <w:left w:w="100" w:type="dxa"/>
              <w:bottom w:w="100" w:type="dxa"/>
              <w:right w:w="100" w:type="dxa"/>
            </w:tcMar>
            <w:hideMark/>
          </w:tcPr>
          <w:p w:rsidR="00BC053C" w:rsidRPr="00BC053C" w:rsidRDefault="00BC053C" w:rsidP="00854342">
            <w:pPr>
              <w:spacing w:after="0" w:line="240" w:lineRule="auto"/>
              <w:rPr>
                <w:rFonts w:ascii="Nirmala UI" w:eastAsia="Times New Roman" w:hAnsi="Nirmala UI" w:cs="Nirmala UI"/>
                <w:sz w:val="24"/>
                <w:szCs w:val="24"/>
              </w:rPr>
            </w:pPr>
            <w:r w:rsidRPr="00BC053C">
              <w:rPr>
                <w:rFonts w:ascii="Nirmala UI" w:eastAsia="Times New Roman" w:hAnsi="Nirmala UI" w:cs="Nirmala UI"/>
                <w:color w:val="000000"/>
                <w:sz w:val="24"/>
                <w:szCs w:val="24"/>
              </w:rPr>
              <w:t>6</w:t>
            </w:r>
          </w:p>
        </w:tc>
        <w:tc>
          <w:tcPr>
            <w:tcW w:w="2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C053C" w:rsidRPr="00BC053C" w:rsidRDefault="00BC053C" w:rsidP="00854342">
            <w:pPr>
              <w:spacing w:after="0" w:line="240" w:lineRule="auto"/>
              <w:rPr>
                <w:rFonts w:ascii="Nirmala UI" w:eastAsia="Times New Roman" w:hAnsi="Nirmala UI" w:cs="Nirmala UI"/>
                <w:sz w:val="24"/>
                <w:szCs w:val="24"/>
              </w:rPr>
            </w:pPr>
            <w:r w:rsidRPr="00BC053C">
              <w:rPr>
                <w:rFonts w:ascii="Nirmala UI" w:eastAsia="Times New Roman" w:hAnsi="Nirmala UI" w:cs="Nirmala UI"/>
                <w:sz w:val="24"/>
                <w:szCs w:val="24"/>
              </w:rPr>
              <w:t>36</w:t>
            </w:r>
          </w:p>
        </w:tc>
      </w:tr>
      <w:tr w:rsidR="00BC053C" w:rsidRPr="00BC053C" w:rsidTr="00854342">
        <w:tc>
          <w:tcPr>
            <w:tcW w:w="2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C053C" w:rsidRPr="00BC053C" w:rsidRDefault="00BC053C" w:rsidP="00854342">
            <w:pPr>
              <w:spacing w:after="0" w:line="240" w:lineRule="auto"/>
              <w:rPr>
                <w:rFonts w:ascii="Nirmala UI" w:eastAsia="Times New Roman" w:hAnsi="Nirmala UI" w:cs="Nirmala UI"/>
                <w:sz w:val="24"/>
                <w:szCs w:val="24"/>
              </w:rPr>
            </w:pPr>
            <w:r w:rsidRPr="00BC053C">
              <w:rPr>
                <w:rFonts w:ascii="Nirmala UI" w:eastAsia="Times New Roman" w:hAnsi="Nirmala UI" w:cs="Nirmala UI"/>
                <w:color w:val="000000"/>
                <w:sz w:val="24"/>
                <w:szCs w:val="24"/>
              </w:rPr>
              <w:t>K</w:t>
            </w:r>
          </w:p>
        </w:tc>
        <w:tc>
          <w:tcPr>
            <w:tcW w:w="2520" w:type="dxa"/>
            <w:tcBorders>
              <w:top w:val="single" w:sz="8" w:space="0" w:color="000000"/>
              <w:left w:val="single" w:sz="8" w:space="0" w:color="000000"/>
              <w:bottom w:val="single" w:sz="8" w:space="0" w:color="000000"/>
              <w:right w:val="single" w:sz="48" w:space="0" w:color="000000"/>
            </w:tcBorders>
            <w:tcMar>
              <w:top w:w="100" w:type="dxa"/>
              <w:left w:w="100" w:type="dxa"/>
              <w:bottom w:w="100" w:type="dxa"/>
              <w:right w:w="100" w:type="dxa"/>
            </w:tcMar>
            <w:hideMark/>
          </w:tcPr>
          <w:p w:rsidR="00BC053C" w:rsidRPr="00BC053C" w:rsidRDefault="00BC053C" w:rsidP="00854342">
            <w:pPr>
              <w:spacing w:after="0" w:line="240" w:lineRule="auto"/>
              <w:rPr>
                <w:rFonts w:ascii="Nirmala UI" w:eastAsia="Times New Roman" w:hAnsi="Nirmala UI" w:cs="Nirmala UI"/>
                <w:sz w:val="24"/>
                <w:szCs w:val="24"/>
              </w:rPr>
            </w:pPr>
            <w:r w:rsidRPr="00BC053C">
              <w:rPr>
                <w:rFonts w:ascii="Nirmala UI" w:eastAsia="Times New Roman" w:hAnsi="Nirmala UI" w:cs="Nirmala UI"/>
                <w:sz w:val="24"/>
                <w:szCs w:val="24"/>
              </w:rPr>
              <w:t>43</w:t>
            </w:r>
          </w:p>
        </w:tc>
        <w:tc>
          <w:tcPr>
            <w:tcW w:w="2250" w:type="dxa"/>
            <w:tcBorders>
              <w:top w:val="single" w:sz="8" w:space="0" w:color="000000"/>
              <w:left w:val="single" w:sz="48" w:space="0" w:color="000000"/>
              <w:bottom w:val="single" w:sz="8" w:space="0" w:color="000000"/>
              <w:right w:val="single" w:sz="8" w:space="0" w:color="000000"/>
            </w:tcBorders>
            <w:tcMar>
              <w:top w:w="100" w:type="dxa"/>
              <w:left w:w="100" w:type="dxa"/>
              <w:bottom w:w="100" w:type="dxa"/>
              <w:right w:w="100" w:type="dxa"/>
            </w:tcMar>
            <w:hideMark/>
          </w:tcPr>
          <w:p w:rsidR="00BC053C" w:rsidRPr="00BC053C" w:rsidRDefault="00BC053C" w:rsidP="00854342">
            <w:pPr>
              <w:spacing w:after="0" w:line="240" w:lineRule="auto"/>
              <w:rPr>
                <w:rFonts w:ascii="Nirmala UI" w:eastAsia="Times New Roman" w:hAnsi="Nirmala UI" w:cs="Nirmala UI"/>
                <w:sz w:val="24"/>
                <w:szCs w:val="24"/>
              </w:rPr>
            </w:pPr>
            <w:r w:rsidRPr="00BC053C">
              <w:rPr>
                <w:rFonts w:ascii="Nirmala UI" w:eastAsia="Times New Roman" w:hAnsi="Nirmala UI" w:cs="Nirmala UI"/>
                <w:color w:val="000000"/>
                <w:sz w:val="24"/>
                <w:szCs w:val="24"/>
              </w:rPr>
              <w:t>7</w:t>
            </w:r>
          </w:p>
        </w:tc>
        <w:tc>
          <w:tcPr>
            <w:tcW w:w="2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C053C" w:rsidRPr="00BC053C" w:rsidRDefault="00BC053C" w:rsidP="00854342">
            <w:pPr>
              <w:spacing w:after="0" w:line="240" w:lineRule="auto"/>
              <w:rPr>
                <w:rFonts w:ascii="Nirmala UI" w:eastAsia="Times New Roman" w:hAnsi="Nirmala UI" w:cs="Nirmala UI"/>
                <w:sz w:val="24"/>
                <w:szCs w:val="24"/>
              </w:rPr>
            </w:pPr>
            <w:r w:rsidRPr="00BC053C">
              <w:rPr>
                <w:rFonts w:ascii="Nirmala UI" w:eastAsia="Times New Roman" w:hAnsi="Nirmala UI" w:cs="Nirmala UI"/>
                <w:sz w:val="24"/>
                <w:szCs w:val="24"/>
              </w:rPr>
              <w:t>43</w:t>
            </w:r>
          </w:p>
        </w:tc>
      </w:tr>
      <w:tr w:rsidR="00BC053C" w:rsidRPr="00BC053C" w:rsidTr="00854342">
        <w:tc>
          <w:tcPr>
            <w:tcW w:w="2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C053C" w:rsidRPr="00BC053C" w:rsidRDefault="00BC053C" w:rsidP="00854342">
            <w:pPr>
              <w:spacing w:after="0" w:line="240" w:lineRule="auto"/>
              <w:rPr>
                <w:rFonts w:ascii="Nirmala UI" w:eastAsia="Times New Roman" w:hAnsi="Nirmala UI" w:cs="Nirmala UI"/>
                <w:sz w:val="24"/>
                <w:szCs w:val="24"/>
              </w:rPr>
            </w:pPr>
            <w:r w:rsidRPr="00BC053C">
              <w:rPr>
                <w:rFonts w:ascii="Nirmala UI" w:eastAsia="Times New Roman" w:hAnsi="Nirmala UI" w:cs="Nirmala UI"/>
                <w:color w:val="000000"/>
                <w:sz w:val="24"/>
                <w:szCs w:val="24"/>
              </w:rPr>
              <w:t>1</w:t>
            </w:r>
          </w:p>
        </w:tc>
        <w:tc>
          <w:tcPr>
            <w:tcW w:w="2520" w:type="dxa"/>
            <w:tcBorders>
              <w:top w:val="single" w:sz="8" w:space="0" w:color="000000"/>
              <w:left w:val="single" w:sz="8" w:space="0" w:color="000000"/>
              <w:bottom w:val="single" w:sz="8" w:space="0" w:color="000000"/>
              <w:right w:val="single" w:sz="48" w:space="0" w:color="000000"/>
            </w:tcBorders>
            <w:tcMar>
              <w:top w:w="100" w:type="dxa"/>
              <w:left w:w="100" w:type="dxa"/>
              <w:bottom w:w="100" w:type="dxa"/>
              <w:right w:w="100" w:type="dxa"/>
            </w:tcMar>
            <w:hideMark/>
          </w:tcPr>
          <w:p w:rsidR="00BC053C" w:rsidRPr="00BC053C" w:rsidRDefault="00BC053C" w:rsidP="00854342">
            <w:pPr>
              <w:spacing w:after="0" w:line="240" w:lineRule="auto"/>
              <w:rPr>
                <w:rFonts w:ascii="Nirmala UI" w:eastAsia="Times New Roman" w:hAnsi="Nirmala UI" w:cs="Nirmala UI"/>
                <w:sz w:val="24"/>
                <w:szCs w:val="24"/>
              </w:rPr>
            </w:pPr>
            <w:r w:rsidRPr="00BC053C">
              <w:rPr>
                <w:rFonts w:ascii="Nirmala UI" w:eastAsia="Times New Roman" w:hAnsi="Nirmala UI" w:cs="Nirmala UI"/>
                <w:sz w:val="24"/>
                <w:szCs w:val="24"/>
              </w:rPr>
              <w:t>38</w:t>
            </w:r>
          </w:p>
        </w:tc>
        <w:tc>
          <w:tcPr>
            <w:tcW w:w="2250" w:type="dxa"/>
            <w:tcBorders>
              <w:top w:val="single" w:sz="8" w:space="0" w:color="000000"/>
              <w:left w:val="single" w:sz="48" w:space="0" w:color="000000"/>
              <w:bottom w:val="single" w:sz="8" w:space="0" w:color="000000"/>
              <w:right w:val="single" w:sz="8" w:space="0" w:color="000000"/>
            </w:tcBorders>
            <w:tcMar>
              <w:top w:w="100" w:type="dxa"/>
              <w:left w:w="100" w:type="dxa"/>
              <w:bottom w:w="100" w:type="dxa"/>
              <w:right w:w="100" w:type="dxa"/>
            </w:tcMar>
            <w:hideMark/>
          </w:tcPr>
          <w:p w:rsidR="00BC053C" w:rsidRPr="00BC053C" w:rsidRDefault="00BC053C" w:rsidP="00854342">
            <w:pPr>
              <w:spacing w:after="0" w:line="240" w:lineRule="auto"/>
              <w:rPr>
                <w:rFonts w:ascii="Nirmala UI" w:eastAsia="Times New Roman" w:hAnsi="Nirmala UI" w:cs="Nirmala UI"/>
                <w:sz w:val="24"/>
                <w:szCs w:val="24"/>
              </w:rPr>
            </w:pPr>
            <w:r w:rsidRPr="00BC053C">
              <w:rPr>
                <w:rFonts w:ascii="Nirmala UI" w:eastAsia="Times New Roman" w:hAnsi="Nirmala UI" w:cs="Nirmala UI"/>
                <w:color w:val="000000"/>
                <w:sz w:val="24"/>
                <w:szCs w:val="24"/>
              </w:rPr>
              <w:t>8</w:t>
            </w:r>
          </w:p>
        </w:tc>
        <w:tc>
          <w:tcPr>
            <w:tcW w:w="2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C053C" w:rsidRPr="00BC053C" w:rsidRDefault="00BC053C" w:rsidP="00854342">
            <w:pPr>
              <w:spacing w:after="0" w:line="240" w:lineRule="auto"/>
              <w:rPr>
                <w:rFonts w:ascii="Nirmala UI" w:eastAsia="Times New Roman" w:hAnsi="Nirmala UI" w:cs="Nirmala UI"/>
                <w:sz w:val="24"/>
                <w:szCs w:val="24"/>
              </w:rPr>
            </w:pPr>
            <w:r w:rsidRPr="00BC053C">
              <w:rPr>
                <w:rFonts w:ascii="Nirmala UI" w:eastAsia="Times New Roman" w:hAnsi="Nirmala UI" w:cs="Nirmala UI"/>
                <w:sz w:val="24"/>
                <w:szCs w:val="24"/>
              </w:rPr>
              <w:t>55</w:t>
            </w:r>
          </w:p>
        </w:tc>
      </w:tr>
      <w:tr w:rsidR="00BC053C" w:rsidRPr="00BC053C" w:rsidTr="00854342">
        <w:tc>
          <w:tcPr>
            <w:tcW w:w="2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C053C" w:rsidRPr="00BC053C" w:rsidRDefault="00BC053C" w:rsidP="00854342">
            <w:pPr>
              <w:spacing w:after="0" w:line="240" w:lineRule="auto"/>
              <w:rPr>
                <w:rFonts w:ascii="Nirmala UI" w:eastAsia="Times New Roman" w:hAnsi="Nirmala UI" w:cs="Nirmala UI"/>
                <w:sz w:val="24"/>
                <w:szCs w:val="24"/>
              </w:rPr>
            </w:pPr>
            <w:r w:rsidRPr="00BC053C">
              <w:rPr>
                <w:rFonts w:ascii="Nirmala UI" w:eastAsia="Times New Roman" w:hAnsi="Nirmala UI" w:cs="Nirmala UI"/>
                <w:color w:val="000000"/>
                <w:sz w:val="24"/>
                <w:szCs w:val="24"/>
              </w:rPr>
              <w:t>2</w:t>
            </w:r>
          </w:p>
        </w:tc>
        <w:tc>
          <w:tcPr>
            <w:tcW w:w="2520" w:type="dxa"/>
            <w:tcBorders>
              <w:top w:val="single" w:sz="8" w:space="0" w:color="000000"/>
              <w:left w:val="single" w:sz="8" w:space="0" w:color="000000"/>
              <w:bottom w:val="single" w:sz="8" w:space="0" w:color="000000"/>
              <w:right w:val="single" w:sz="48" w:space="0" w:color="000000"/>
            </w:tcBorders>
            <w:tcMar>
              <w:top w:w="100" w:type="dxa"/>
              <w:left w:w="100" w:type="dxa"/>
              <w:bottom w:w="100" w:type="dxa"/>
              <w:right w:w="100" w:type="dxa"/>
            </w:tcMar>
            <w:hideMark/>
          </w:tcPr>
          <w:p w:rsidR="00BC053C" w:rsidRPr="00BC053C" w:rsidRDefault="00BC053C" w:rsidP="00854342">
            <w:pPr>
              <w:spacing w:after="0" w:line="240" w:lineRule="auto"/>
              <w:rPr>
                <w:rFonts w:ascii="Nirmala UI" w:eastAsia="Times New Roman" w:hAnsi="Nirmala UI" w:cs="Nirmala UI"/>
                <w:sz w:val="24"/>
                <w:szCs w:val="24"/>
              </w:rPr>
            </w:pPr>
            <w:r w:rsidRPr="00BC053C">
              <w:rPr>
                <w:rFonts w:ascii="Nirmala UI" w:eastAsia="Times New Roman" w:hAnsi="Nirmala UI" w:cs="Nirmala UI"/>
                <w:sz w:val="24"/>
                <w:szCs w:val="24"/>
              </w:rPr>
              <w:t>29</w:t>
            </w:r>
          </w:p>
        </w:tc>
        <w:tc>
          <w:tcPr>
            <w:tcW w:w="2250" w:type="dxa"/>
            <w:tcBorders>
              <w:top w:val="single" w:sz="8" w:space="0" w:color="000000"/>
              <w:left w:val="single" w:sz="48" w:space="0" w:color="000000"/>
              <w:bottom w:val="single" w:sz="8" w:space="0" w:color="000000"/>
              <w:right w:val="single" w:sz="8" w:space="0" w:color="000000"/>
            </w:tcBorders>
            <w:tcMar>
              <w:top w:w="100" w:type="dxa"/>
              <w:left w:w="100" w:type="dxa"/>
              <w:bottom w:w="100" w:type="dxa"/>
              <w:right w:w="100" w:type="dxa"/>
            </w:tcMar>
            <w:hideMark/>
          </w:tcPr>
          <w:p w:rsidR="00BC053C" w:rsidRPr="00BC053C" w:rsidRDefault="00BC053C" w:rsidP="00854342">
            <w:pPr>
              <w:spacing w:after="0" w:line="240" w:lineRule="auto"/>
              <w:rPr>
                <w:rFonts w:ascii="Nirmala UI" w:eastAsia="Times New Roman" w:hAnsi="Nirmala UI" w:cs="Nirmala UI"/>
                <w:sz w:val="24"/>
                <w:szCs w:val="24"/>
              </w:rPr>
            </w:pPr>
            <w:r w:rsidRPr="00BC053C">
              <w:rPr>
                <w:rFonts w:ascii="Nirmala UI" w:eastAsia="Times New Roman" w:hAnsi="Nirmala UI" w:cs="Nirmala UI"/>
                <w:color w:val="000000"/>
                <w:sz w:val="24"/>
                <w:szCs w:val="24"/>
              </w:rPr>
              <w:t>9</w:t>
            </w:r>
          </w:p>
        </w:tc>
        <w:tc>
          <w:tcPr>
            <w:tcW w:w="2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C053C" w:rsidRPr="00BC053C" w:rsidRDefault="00BC053C" w:rsidP="00854342">
            <w:pPr>
              <w:spacing w:after="0" w:line="240" w:lineRule="auto"/>
              <w:rPr>
                <w:rFonts w:ascii="Nirmala UI" w:eastAsia="Times New Roman" w:hAnsi="Nirmala UI" w:cs="Nirmala UI"/>
                <w:sz w:val="24"/>
                <w:szCs w:val="24"/>
              </w:rPr>
            </w:pPr>
            <w:r w:rsidRPr="00BC053C">
              <w:rPr>
                <w:rFonts w:ascii="Nirmala UI" w:eastAsia="Times New Roman" w:hAnsi="Nirmala UI" w:cs="Nirmala UI"/>
                <w:sz w:val="24"/>
                <w:szCs w:val="24"/>
              </w:rPr>
              <w:t>76</w:t>
            </w:r>
          </w:p>
        </w:tc>
      </w:tr>
      <w:tr w:rsidR="00BC053C" w:rsidRPr="00BC053C" w:rsidTr="00854342">
        <w:tc>
          <w:tcPr>
            <w:tcW w:w="2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C053C" w:rsidRPr="00BC053C" w:rsidRDefault="00BC053C" w:rsidP="00854342">
            <w:pPr>
              <w:spacing w:after="0" w:line="240" w:lineRule="auto"/>
              <w:rPr>
                <w:rFonts w:ascii="Nirmala UI" w:eastAsia="Times New Roman" w:hAnsi="Nirmala UI" w:cs="Nirmala UI"/>
                <w:sz w:val="24"/>
                <w:szCs w:val="24"/>
              </w:rPr>
            </w:pPr>
            <w:r w:rsidRPr="00BC053C">
              <w:rPr>
                <w:rFonts w:ascii="Nirmala UI" w:eastAsia="Times New Roman" w:hAnsi="Nirmala UI" w:cs="Nirmala UI"/>
                <w:color w:val="000000"/>
                <w:sz w:val="24"/>
                <w:szCs w:val="24"/>
              </w:rPr>
              <w:t>3</w:t>
            </w:r>
          </w:p>
        </w:tc>
        <w:tc>
          <w:tcPr>
            <w:tcW w:w="2520" w:type="dxa"/>
            <w:tcBorders>
              <w:top w:val="single" w:sz="8" w:space="0" w:color="000000"/>
              <w:left w:val="single" w:sz="8" w:space="0" w:color="000000"/>
              <w:bottom w:val="single" w:sz="8" w:space="0" w:color="000000"/>
              <w:right w:val="single" w:sz="48" w:space="0" w:color="000000"/>
            </w:tcBorders>
            <w:tcMar>
              <w:top w:w="100" w:type="dxa"/>
              <w:left w:w="100" w:type="dxa"/>
              <w:bottom w:w="100" w:type="dxa"/>
              <w:right w:w="100" w:type="dxa"/>
            </w:tcMar>
            <w:hideMark/>
          </w:tcPr>
          <w:p w:rsidR="00BC053C" w:rsidRPr="00BC053C" w:rsidRDefault="00BC053C" w:rsidP="00854342">
            <w:pPr>
              <w:spacing w:after="0" w:line="240" w:lineRule="auto"/>
              <w:rPr>
                <w:rFonts w:ascii="Nirmala UI" w:eastAsia="Times New Roman" w:hAnsi="Nirmala UI" w:cs="Nirmala UI"/>
                <w:sz w:val="24"/>
                <w:szCs w:val="24"/>
              </w:rPr>
            </w:pPr>
            <w:r w:rsidRPr="00BC053C">
              <w:rPr>
                <w:rFonts w:ascii="Nirmala UI" w:eastAsia="Times New Roman" w:hAnsi="Nirmala UI" w:cs="Nirmala UI"/>
                <w:color w:val="000000"/>
                <w:sz w:val="24"/>
                <w:szCs w:val="24"/>
              </w:rPr>
              <w:t>3</w:t>
            </w:r>
            <w:r w:rsidRPr="00BC053C">
              <w:rPr>
                <w:rFonts w:ascii="Nirmala UI" w:eastAsia="Times New Roman" w:hAnsi="Nirmala UI" w:cs="Nirmala UI"/>
                <w:color w:val="000000"/>
                <w:sz w:val="24"/>
                <w:szCs w:val="24"/>
              </w:rPr>
              <w:t>1</w:t>
            </w:r>
          </w:p>
        </w:tc>
        <w:tc>
          <w:tcPr>
            <w:tcW w:w="2250" w:type="dxa"/>
            <w:tcBorders>
              <w:top w:val="single" w:sz="8" w:space="0" w:color="000000"/>
              <w:left w:val="single" w:sz="48" w:space="0" w:color="000000"/>
              <w:bottom w:val="single" w:sz="8" w:space="0" w:color="000000"/>
              <w:right w:val="single" w:sz="8" w:space="0" w:color="000000"/>
            </w:tcBorders>
            <w:tcMar>
              <w:top w:w="100" w:type="dxa"/>
              <w:left w:w="100" w:type="dxa"/>
              <w:bottom w:w="100" w:type="dxa"/>
              <w:right w:w="100" w:type="dxa"/>
            </w:tcMar>
            <w:hideMark/>
          </w:tcPr>
          <w:p w:rsidR="00BC053C" w:rsidRPr="00BC053C" w:rsidRDefault="00BC053C" w:rsidP="00854342">
            <w:pPr>
              <w:spacing w:after="0" w:line="240" w:lineRule="auto"/>
              <w:rPr>
                <w:rFonts w:ascii="Nirmala UI" w:eastAsia="Times New Roman" w:hAnsi="Nirmala UI" w:cs="Nirmala UI"/>
                <w:sz w:val="24"/>
                <w:szCs w:val="24"/>
              </w:rPr>
            </w:pPr>
            <w:r w:rsidRPr="00BC053C">
              <w:rPr>
                <w:rFonts w:ascii="Nirmala UI" w:eastAsia="Times New Roman" w:hAnsi="Nirmala UI" w:cs="Nirmala UI"/>
                <w:color w:val="000000"/>
                <w:sz w:val="24"/>
                <w:szCs w:val="24"/>
              </w:rPr>
              <w:t>10</w:t>
            </w:r>
          </w:p>
        </w:tc>
        <w:tc>
          <w:tcPr>
            <w:tcW w:w="2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C053C" w:rsidRPr="00BC053C" w:rsidRDefault="00BC053C" w:rsidP="00854342">
            <w:pPr>
              <w:spacing w:after="0" w:line="240" w:lineRule="auto"/>
              <w:rPr>
                <w:rFonts w:ascii="Nirmala UI" w:eastAsia="Times New Roman" w:hAnsi="Nirmala UI" w:cs="Nirmala UI"/>
                <w:sz w:val="24"/>
                <w:szCs w:val="24"/>
              </w:rPr>
            </w:pPr>
            <w:r w:rsidRPr="00BC053C">
              <w:rPr>
                <w:rFonts w:ascii="Nirmala UI" w:eastAsia="Times New Roman" w:hAnsi="Nirmala UI" w:cs="Nirmala UI"/>
                <w:sz w:val="24"/>
                <w:szCs w:val="24"/>
              </w:rPr>
              <w:t>64</w:t>
            </w:r>
          </w:p>
        </w:tc>
      </w:tr>
      <w:tr w:rsidR="00BC053C" w:rsidRPr="00BC053C" w:rsidTr="00854342">
        <w:tc>
          <w:tcPr>
            <w:tcW w:w="2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C053C" w:rsidRPr="00BC053C" w:rsidRDefault="00BC053C" w:rsidP="00854342">
            <w:pPr>
              <w:spacing w:after="0" w:line="240" w:lineRule="auto"/>
              <w:rPr>
                <w:rFonts w:ascii="Nirmala UI" w:eastAsia="Times New Roman" w:hAnsi="Nirmala UI" w:cs="Nirmala UI"/>
                <w:sz w:val="24"/>
                <w:szCs w:val="24"/>
              </w:rPr>
            </w:pPr>
            <w:r w:rsidRPr="00BC053C">
              <w:rPr>
                <w:rFonts w:ascii="Nirmala UI" w:eastAsia="Times New Roman" w:hAnsi="Nirmala UI" w:cs="Nirmala UI"/>
                <w:color w:val="000000"/>
                <w:sz w:val="24"/>
                <w:szCs w:val="24"/>
              </w:rPr>
              <w:t>4</w:t>
            </w:r>
          </w:p>
        </w:tc>
        <w:tc>
          <w:tcPr>
            <w:tcW w:w="2520" w:type="dxa"/>
            <w:tcBorders>
              <w:top w:val="single" w:sz="8" w:space="0" w:color="000000"/>
              <w:left w:val="single" w:sz="8" w:space="0" w:color="000000"/>
              <w:bottom w:val="single" w:sz="8" w:space="0" w:color="000000"/>
              <w:right w:val="single" w:sz="48" w:space="0" w:color="000000"/>
            </w:tcBorders>
            <w:tcMar>
              <w:top w:w="100" w:type="dxa"/>
              <w:left w:w="100" w:type="dxa"/>
              <w:bottom w:w="100" w:type="dxa"/>
              <w:right w:w="100" w:type="dxa"/>
            </w:tcMar>
            <w:hideMark/>
          </w:tcPr>
          <w:p w:rsidR="00BC053C" w:rsidRPr="00BC053C" w:rsidRDefault="00BC053C" w:rsidP="00854342">
            <w:pPr>
              <w:spacing w:after="0" w:line="240" w:lineRule="auto"/>
              <w:rPr>
                <w:rFonts w:ascii="Nirmala UI" w:eastAsia="Times New Roman" w:hAnsi="Nirmala UI" w:cs="Nirmala UI"/>
                <w:sz w:val="24"/>
                <w:szCs w:val="24"/>
              </w:rPr>
            </w:pPr>
            <w:r w:rsidRPr="00BC053C">
              <w:rPr>
                <w:rFonts w:ascii="Nirmala UI" w:eastAsia="Times New Roman" w:hAnsi="Nirmala UI" w:cs="Nirmala UI"/>
                <w:color w:val="000000"/>
                <w:sz w:val="24"/>
                <w:szCs w:val="24"/>
              </w:rPr>
              <w:t>3</w:t>
            </w:r>
            <w:r w:rsidRPr="00BC053C">
              <w:rPr>
                <w:rFonts w:ascii="Nirmala UI" w:eastAsia="Times New Roman" w:hAnsi="Nirmala UI" w:cs="Nirmala UI"/>
                <w:color w:val="000000"/>
                <w:sz w:val="24"/>
                <w:szCs w:val="24"/>
              </w:rPr>
              <w:t>4</w:t>
            </w:r>
          </w:p>
        </w:tc>
        <w:tc>
          <w:tcPr>
            <w:tcW w:w="2250" w:type="dxa"/>
            <w:tcBorders>
              <w:top w:val="single" w:sz="8" w:space="0" w:color="000000"/>
              <w:left w:val="single" w:sz="48" w:space="0" w:color="000000"/>
              <w:bottom w:val="single" w:sz="8" w:space="0" w:color="000000"/>
              <w:right w:val="single" w:sz="8" w:space="0" w:color="000000"/>
            </w:tcBorders>
            <w:tcMar>
              <w:top w:w="100" w:type="dxa"/>
              <w:left w:w="100" w:type="dxa"/>
              <w:bottom w:w="100" w:type="dxa"/>
              <w:right w:w="100" w:type="dxa"/>
            </w:tcMar>
            <w:hideMark/>
          </w:tcPr>
          <w:p w:rsidR="00BC053C" w:rsidRPr="00BC053C" w:rsidRDefault="00BC053C" w:rsidP="00854342">
            <w:pPr>
              <w:spacing w:after="0" w:line="240" w:lineRule="auto"/>
              <w:rPr>
                <w:rFonts w:ascii="Nirmala UI" w:eastAsia="Times New Roman" w:hAnsi="Nirmala UI" w:cs="Nirmala UI"/>
                <w:sz w:val="24"/>
                <w:szCs w:val="24"/>
              </w:rPr>
            </w:pPr>
            <w:r w:rsidRPr="00BC053C">
              <w:rPr>
                <w:rFonts w:ascii="Nirmala UI" w:eastAsia="Times New Roman" w:hAnsi="Nirmala UI" w:cs="Nirmala UI"/>
                <w:color w:val="000000"/>
                <w:sz w:val="24"/>
                <w:szCs w:val="24"/>
              </w:rPr>
              <w:t>11</w:t>
            </w:r>
          </w:p>
        </w:tc>
        <w:tc>
          <w:tcPr>
            <w:tcW w:w="2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C053C" w:rsidRPr="00BC053C" w:rsidRDefault="00BC053C" w:rsidP="00854342">
            <w:pPr>
              <w:spacing w:after="0" w:line="240" w:lineRule="auto"/>
              <w:rPr>
                <w:rFonts w:ascii="Nirmala UI" w:eastAsia="Times New Roman" w:hAnsi="Nirmala UI" w:cs="Nirmala UI"/>
                <w:sz w:val="24"/>
                <w:szCs w:val="24"/>
              </w:rPr>
            </w:pPr>
            <w:r w:rsidRPr="00BC053C">
              <w:rPr>
                <w:rFonts w:ascii="Nirmala UI" w:eastAsia="Times New Roman" w:hAnsi="Nirmala UI" w:cs="Nirmala UI"/>
                <w:sz w:val="24"/>
                <w:szCs w:val="24"/>
              </w:rPr>
              <w:t>39</w:t>
            </w:r>
          </w:p>
        </w:tc>
      </w:tr>
      <w:tr w:rsidR="00BC053C" w:rsidRPr="00BC053C" w:rsidTr="00854342">
        <w:tc>
          <w:tcPr>
            <w:tcW w:w="2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C053C" w:rsidRPr="00BC053C" w:rsidRDefault="00BC053C" w:rsidP="00854342">
            <w:pPr>
              <w:spacing w:after="0" w:line="240" w:lineRule="auto"/>
              <w:rPr>
                <w:rFonts w:ascii="Nirmala UI" w:eastAsia="Times New Roman" w:hAnsi="Nirmala UI" w:cs="Nirmala UI"/>
                <w:sz w:val="24"/>
                <w:szCs w:val="24"/>
              </w:rPr>
            </w:pPr>
            <w:r w:rsidRPr="00BC053C">
              <w:rPr>
                <w:rFonts w:ascii="Nirmala UI" w:eastAsia="Times New Roman" w:hAnsi="Nirmala UI" w:cs="Nirmala UI"/>
                <w:color w:val="000000"/>
                <w:sz w:val="24"/>
                <w:szCs w:val="24"/>
              </w:rPr>
              <w:t>5</w:t>
            </w:r>
          </w:p>
        </w:tc>
        <w:tc>
          <w:tcPr>
            <w:tcW w:w="2520" w:type="dxa"/>
            <w:tcBorders>
              <w:top w:val="single" w:sz="8" w:space="0" w:color="000000"/>
              <w:left w:val="single" w:sz="8" w:space="0" w:color="000000"/>
              <w:bottom w:val="single" w:sz="8" w:space="0" w:color="000000"/>
              <w:right w:val="single" w:sz="48" w:space="0" w:color="000000"/>
            </w:tcBorders>
            <w:tcMar>
              <w:top w:w="100" w:type="dxa"/>
              <w:left w:w="100" w:type="dxa"/>
              <w:bottom w:w="100" w:type="dxa"/>
              <w:right w:w="100" w:type="dxa"/>
            </w:tcMar>
            <w:hideMark/>
          </w:tcPr>
          <w:p w:rsidR="00BC053C" w:rsidRPr="00BC053C" w:rsidRDefault="00BC053C" w:rsidP="00854342">
            <w:pPr>
              <w:spacing w:after="0" w:line="240" w:lineRule="auto"/>
              <w:rPr>
                <w:rFonts w:ascii="Nirmala UI" w:eastAsia="Times New Roman" w:hAnsi="Nirmala UI" w:cs="Nirmala UI"/>
                <w:sz w:val="24"/>
                <w:szCs w:val="24"/>
              </w:rPr>
            </w:pPr>
            <w:r w:rsidRPr="00BC053C">
              <w:rPr>
                <w:rFonts w:ascii="Nirmala UI" w:eastAsia="Times New Roman" w:hAnsi="Nirmala UI" w:cs="Nirmala UI"/>
                <w:color w:val="000000"/>
                <w:sz w:val="24"/>
                <w:szCs w:val="24"/>
              </w:rPr>
              <w:t>3</w:t>
            </w:r>
            <w:r w:rsidRPr="00BC053C">
              <w:rPr>
                <w:rFonts w:ascii="Nirmala UI" w:eastAsia="Times New Roman" w:hAnsi="Nirmala UI" w:cs="Nirmala UI"/>
                <w:color w:val="000000"/>
                <w:sz w:val="24"/>
                <w:szCs w:val="24"/>
              </w:rPr>
              <w:t>1</w:t>
            </w:r>
          </w:p>
        </w:tc>
        <w:tc>
          <w:tcPr>
            <w:tcW w:w="2250" w:type="dxa"/>
            <w:tcBorders>
              <w:top w:val="single" w:sz="8" w:space="0" w:color="000000"/>
              <w:left w:val="single" w:sz="48" w:space="0" w:color="000000"/>
              <w:bottom w:val="single" w:sz="8" w:space="0" w:color="000000"/>
              <w:right w:val="single" w:sz="8" w:space="0" w:color="000000"/>
            </w:tcBorders>
            <w:tcMar>
              <w:top w:w="100" w:type="dxa"/>
              <w:left w:w="100" w:type="dxa"/>
              <w:bottom w:w="100" w:type="dxa"/>
              <w:right w:w="100" w:type="dxa"/>
            </w:tcMar>
            <w:hideMark/>
          </w:tcPr>
          <w:p w:rsidR="00BC053C" w:rsidRPr="00BC053C" w:rsidRDefault="00BC053C" w:rsidP="00854342">
            <w:pPr>
              <w:spacing w:after="0" w:line="240" w:lineRule="auto"/>
              <w:rPr>
                <w:rFonts w:ascii="Nirmala UI" w:eastAsia="Times New Roman" w:hAnsi="Nirmala UI" w:cs="Nirmala UI"/>
                <w:sz w:val="24"/>
                <w:szCs w:val="24"/>
              </w:rPr>
            </w:pPr>
            <w:r w:rsidRPr="00BC053C">
              <w:rPr>
                <w:rFonts w:ascii="Nirmala UI" w:eastAsia="Times New Roman" w:hAnsi="Nirmala UI" w:cs="Nirmala UI"/>
                <w:color w:val="000000"/>
                <w:sz w:val="24"/>
                <w:szCs w:val="24"/>
              </w:rPr>
              <w:t>12</w:t>
            </w:r>
          </w:p>
        </w:tc>
        <w:tc>
          <w:tcPr>
            <w:tcW w:w="2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C053C" w:rsidRPr="00BC053C" w:rsidRDefault="00BC053C" w:rsidP="00854342">
            <w:pPr>
              <w:spacing w:after="0" w:line="240" w:lineRule="auto"/>
              <w:rPr>
                <w:rFonts w:ascii="Nirmala UI" w:eastAsia="Times New Roman" w:hAnsi="Nirmala UI" w:cs="Nirmala UI"/>
                <w:sz w:val="24"/>
                <w:szCs w:val="24"/>
              </w:rPr>
            </w:pPr>
            <w:r w:rsidRPr="00BC053C">
              <w:rPr>
                <w:rFonts w:ascii="Nirmala UI" w:eastAsia="Times New Roman" w:hAnsi="Nirmala UI" w:cs="Nirmala UI"/>
                <w:sz w:val="24"/>
                <w:szCs w:val="24"/>
              </w:rPr>
              <w:t>43</w:t>
            </w:r>
          </w:p>
        </w:tc>
      </w:tr>
      <w:tr w:rsidR="00BC053C" w:rsidRPr="00BC053C" w:rsidTr="00854342">
        <w:tc>
          <w:tcPr>
            <w:tcW w:w="23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C053C" w:rsidRPr="00BC053C" w:rsidRDefault="00BC053C" w:rsidP="00854342">
            <w:pPr>
              <w:spacing w:after="0" w:line="240" w:lineRule="auto"/>
              <w:rPr>
                <w:rFonts w:ascii="Nirmala UI" w:eastAsia="Times New Roman" w:hAnsi="Nirmala UI" w:cs="Nirmala UI"/>
                <w:sz w:val="24"/>
                <w:szCs w:val="24"/>
              </w:rPr>
            </w:pPr>
            <w:r w:rsidRPr="00BC053C">
              <w:rPr>
                <w:rFonts w:ascii="Nirmala UI" w:eastAsia="Times New Roman" w:hAnsi="Nirmala UI" w:cs="Nirmala UI"/>
                <w:color w:val="000000"/>
                <w:sz w:val="24"/>
                <w:szCs w:val="24"/>
              </w:rPr>
              <w:t>Total</w:t>
            </w:r>
          </w:p>
        </w:tc>
        <w:tc>
          <w:tcPr>
            <w:tcW w:w="2520" w:type="dxa"/>
            <w:tcBorders>
              <w:top w:val="single" w:sz="8" w:space="0" w:color="000000"/>
              <w:left w:val="single" w:sz="8" w:space="0" w:color="000000"/>
              <w:bottom w:val="single" w:sz="8" w:space="0" w:color="000000"/>
              <w:right w:val="single" w:sz="48" w:space="0" w:color="000000"/>
            </w:tcBorders>
            <w:tcMar>
              <w:top w:w="100" w:type="dxa"/>
              <w:left w:w="100" w:type="dxa"/>
              <w:bottom w:w="100" w:type="dxa"/>
              <w:right w:w="100" w:type="dxa"/>
            </w:tcMar>
            <w:hideMark/>
          </w:tcPr>
          <w:p w:rsidR="00BC053C" w:rsidRPr="00BC053C" w:rsidRDefault="00BC053C" w:rsidP="00854342">
            <w:pPr>
              <w:spacing w:after="0" w:line="240" w:lineRule="auto"/>
              <w:rPr>
                <w:rFonts w:ascii="Nirmala UI" w:eastAsia="Times New Roman" w:hAnsi="Nirmala UI" w:cs="Nirmala UI"/>
                <w:sz w:val="24"/>
                <w:szCs w:val="24"/>
              </w:rPr>
            </w:pPr>
            <w:r w:rsidRPr="00BC053C">
              <w:rPr>
                <w:rFonts w:ascii="Nirmala UI" w:eastAsia="Times New Roman" w:hAnsi="Nirmala UI" w:cs="Nirmala UI"/>
                <w:color w:val="000000"/>
                <w:sz w:val="24"/>
                <w:szCs w:val="24"/>
                <w:shd w:val="clear" w:color="auto" w:fill="FFD966"/>
              </w:rPr>
              <w:t>2</w:t>
            </w:r>
            <w:r w:rsidRPr="00BC053C">
              <w:rPr>
                <w:rFonts w:ascii="Nirmala UI" w:eastAsia="Times New Roman" w:hAnsi="Nirmala UI" w:cs="Nirmala UI"/>
                <w:color w:val="000000"/>
                <w:sz w:val="24"/>
                <w:szCs w:val="24"/>
                <w:shd w:val="clear" w:color="auto" w:fill="FFD966"/>
              </w:rPr>
              <w:t>44</w:t>
            </w:r>
          </w:p>
        </w:tc>
        <w:tc>
          <w:tcPr>
            <w:tcW w:w="2250" w:type="dxa"/>
            <w:tcBorders>
              <w:top w:val="single" w:sz="8" w:space="0" w:color="000000"/>
              <w:left w:val="single" w:sz="48" w:space="0" w:color="000000"/>
              <w:bottom w:val="single" w:sz="8" w:space="0" w:color="000000"/>
              <w:right w:val="single" w:sz="8" w:space="0" w:color="000000"/>
            </w:tcBorders>
            <w:tcMar>
              <w:top w:w="100" w:type="dxa"/>
              <w:left w:w="100" w:type="dxa"/>
              <w:bottom w:w="100" w:type="dxa"/>
              <w:right w:w="100" w:type="dxa"/>
            </w:tcMar>
            <w:hideMark/>
          </w:tcPr>
          <w:p w:rsidR="00BC053C" w:rsidRPr="00BC053C" w:rsidRDefault="00BC053C" w:rsidP="00854342">
            <w:pPr>
              <w:spacing w:after="0" w:line="240" w:lineRule="auto"/>
              <w:rPr>
                <w:rFonts w:ascii="Nirmala UI" w:eastAsia="Times New Roman" w:hAnsi="Nirmala UI" w:cs="Nirmala UI"/>
                <w:sz w:val="24"/>
                <w:szCs w:val="24"/>
              </w:rPr>
            </w:pPr>
            <w:r w:rsidRPr="00BC053C">
              <w:rPr>
                <w:rFonts w:ascii="Nirmala UI" w:eastAsia="Times New Roman" w:hAnsi="Nirmala UI" w:cs="Nirmala UI"/>
                <w:color w:val="000000"/>
                <w:sz w:val="24"/>
                <w:szCs w:val="24"/>
              </w:rPr>
              <w:t>Total </w:t>
            </w:r>
          </w:p>
        </w:tc>
        <w:tc>
          <w:tcPr>
            <w:tcW w:w="2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C053C" w:rsidRPr="00BC053C" w:rsidRDefault="00BC053C" w:rsidP="00854342">
            <w:pPr>
              <w:spacing w:after="0" w:line="240" w:lineRule="auto"/>
              <w:rPr>
                <w:rFonts w:ascii="Nirmala UI" w:eastAsia="Times New Roman" w:hAnsi="Nirmala UI" w:cs="Nirmala UI"/>
                <w:sz w:val="24"/>
                <w:szCs w:val="24"/>
              </w:rPr>
            </w:pPr>
            <w:r w:rsidRPr="00BC053C">
              <w:rPr>
                <w:rFonts w:ascii="Nirmala UI" w:eastAsia="Times New Roman" w:hAnsi="Nirmala UI" w:cs="Nirmala UI"/>
                <w:color w:val="000000"/>
                <w:sz w:val="24"/>
                <w:szCs w:val="24"/>
                <w:shd w:val="clear" w:color="auto" w:fill="FFD966"/>
              </w:rPr>
              <w:t>3</w:t>
            </w:r>
            <w:r w:rsidRPr="00BC053C">
              <w:rPr>
                <w:rFonts w:ascii="Nirmala UI" w:eastAsia="Times New Roman" w:hAnsi="Nirmala UI" w:cs="Nirmala UI"/>
                <w:color w:val="000000"/>
                <w:sz w:val="24"/>
                <w:szCs w:val="24"/>
                <w:shd w:val="clear" w:color="auto" w:fill="FFD966"/>
              </w:rPr>
              <w:t>56</w:t>
            </w:r>
          </w:p>
        </w:tc>
      </w:tr>
    </w:tbl>
    <w:p w:rsidR="00BC053C" w:rsidRPr="00BC053C" w:rsidRDefault="00BC053C" w:rsidP="00BC053C">
      <w:pPr>
        <w:shd w:val="clear" w:color="auto" w:fill="FFFFFF"/>
        <w:spacing w:before="240" w:after="0" w:line="240" w:lineRule="auto"/>
        <w:jc w:val="center"/>
        <w:rPr>
          <w:rFonts w:ascii="Nirmala UI" w:eastAsia="Times New Roman" w:hAnsi="Nirmala UI" w:cs="Nirmala UI"/>
          <w:sz w:val="24"/>
          <w:szCs w:val="24"/>
        </w:rPr>
      </w:pPr>
      <w:r w:rsidRPr="00BC053C">
        <w:rPr>
          <w:rFonts w:ascii="Nirmala UI" w:eastAsia="Times New Roman" w:hAnsi="Nirmala UI" w:cs="Nirmala UI"/>
          <w:color w:val="000000"/>
          <w:sz w:val="24"/>
          <w:szCs w:val="24"/>
          <w:shd w:val="clear" w:color="auto" w:fill="FFD966"/>
        </w:rPr>
        <w:t>BISD Total Enrollment Preschool – 12</w:t>
      </w:r>
      <w:r w:rsidRPr="00BC053C">
        <w:rPr>
          <w:rFonts w:ascii="Nirmala UI" w:eastAsia="Times New Roman" w:hAnsi="Nirmala UI" w:cs="Nirmala UI"/>
          <w:color w:val="000000"/>
          <w:sz w:val="24"/>
          <w:szCs w:val="24"/>
          <w:shd w:val="clear" w:color="auto" w:fill="FFD966"/>
          <w:vertAlign w:val="superscript"/>
        </w:rPr>
        <w:t>th</w:t>
      </w:r>
      <w:r w:rsidRPr="00BC053C">
        <w:rPr>
          <w:rFonts w:ascii="Nirmala UI" w:eastAsia="Times New Roman" w:hAnsi="Nirmala UI" w:cs="Nirmala UI"/>
          <w:color w:val="000000"/>
          <w:sz w:val="24"/>
          <w:szCs w:val="24"/>
          <w:shd w:val="clear" w:color="auto" w:fill="FFD966"/>
        </w:rPr>
        <w:t xml:space="preserve"> Grade: 600</w:t>
      </w:r>
    </w:p>
    <w:p w:rsidR="00BC053C" w:rsidRPr="00BC053C" w:rsidRDefault="00BC053C" w:rsidP="00BC053C">
      <w:pPr>
        <w:pStyle w:val="NoSpacing"/>
        <w:rPr>
          <w:rFonts w:ascii="Nirmala UI" w:hAnsi="Nirmala UI" w:cs="Nirmala UI"/>
          <w:sz w:val="24"/>
          <w:szCs w:val="24"/>
        </w:rPr>
      </w:pPr>
    </w:p>
    <w:p w:rsidR="008C1DE3" w:rsidRPr="00BC053C" w:rsidRDefault="008C1DE3" w:rsidP="008C1DE3">
      <w:pPr>
        <w:pStyle w:val="NoSpacing"/>
        <w:rPr>
          <w:rFonts w:ascii="Nirmala UI" w:hAnsi="Nirmala UI" w:cs="Nirmala UI"/>
          <w:sz w:val="24"/>
          <w:szCs w:val="24"/>
        </w:rPr>
      </w:pPr>
    </w:p>
    <w:p w:rsidR="008C1DE3" w:rsidRPr="00BC053C" w:rsidRDefault="008C1DE3" w:rsidP="008C1DE3">
      <w:pPr>
        <w:pStyle w:val="NoSpacing"/>
        <w:rPr>
          <w:rFonts w:ascii="Nirmala UI" w:hAnsi="Nirmala UI" w:cs="Nirmala UI"/>
          <w:sz w:val="24"/>
          <w:szCs w:val="24"/>
        </w:rPr>
      </w:pPr>
    </w:p>
    <w:p w:rsidR="008C1DE3" w:rsidRPr="00BC053C" w:rsidRDefault="008C1DE3" w:rsidP="008C1DE3">
      <w:pPr>
        <w:pStyle w:val="NoSpacing"/>
        <w:rPr>
          <w:rFonts w:ascii="Nirmala UI" w:hAnsi="Nirmala UI" w:cs="Nirmala UI"/>
          <w:sz w:val="24"/>
          <w:szCs w:val="24"/>
        </w:rPr>
      </w:pPr>
    </w:p>
    <w:p w:rsidR="008C1DE3" w:rsidRPr="00BC053C" w:rsidRDefault="008C1DE3" w:rsidP="008C1DE3">
      <w:pPr>
        <w:shd w:val="clear" w:color="auto" w:fill="FFFFFF"/>
        <w:spacing w:after="0" w:line="240" w:lineRule="auto"/>
        <w:rPr>
          <w:rFonts w:ascii="Nirmala UI" w:eastAsia="Times New Roman" w:hAnsi="Nirmala UI" w:cs="Nirmala UI"/>
          <w:sz w:val="24"/>
          <w:szCs w:val="24"/>
        </w:rPr>
      </w:pPr>
      <w:r w:rsidRPr="00BC053C">
        <w:rPr>
          <w:rFonts w:ascii="Nirmala UI" w:eastAsia="Times New Roman" w:hAnsi="Nirmala UI" w:cs="Nirmala UI"/>
          <w:color w:val="000000"/>
          <w:sz w:val="24"/>
          <w:szCs w:val="24"/>
        </w:rPr>
        <w:t>District Assessment Coordinator</w:t>
      </w:r>
    </w:p>
    <w:p w:rsidR="008C1DE3" w:rsidRPr="00BC053C" w:rsidRDefault="008C1DE3" w:rsidP="008C1DE3">
      <w:pPr>
        <w:numPr>
          <w:ilvl w:val="0"/>
          <w:numId w:val="2"/>
        </w:numPr>
        <w:shd w:val="clear" w:color="auto" w:fill="FFFFFF"/>
        <w:spacing w:after="0" w:line="240" w:lineRule="auto"/>
        <w:textAlignment w:val="baseline"/>
        <w:rPr>
          <w:rFonts w:ascii="Nirmala UI" w:eastAsia="Times New Roman" w:hAnsi="Nirmala UI" w:cs="Nirmala UI"/>
          <w:color w:val="000000"/>
          <w:sz w:val="24"/>
          <w:szCs w:val="24"/>
        </w:rPr>
      </w:pPr>
      <w:r w:rsidRPr="00BC053C">
        <w:rPr>
          <w:rFonts w:ascii="Nirmala UI" w:eastAsia="Times New Roman" w:hAnsi="Nirmala UI" w:cs="Nirmala UI"/>
          <w:color w:val="000000"/>
          <w:sz w:val="24"/>
          <w:szCs w:val="24"/>
        </w:rPr>
        <w:t xml:space="preserve">MAP administration </w:t>
      </w:r>
      <w:r w:rsidRPr="00BC053C">
        <w:rPr>
          <w:rFonts w:ascii="Nirmala UI" w:eastAsia="Times New Roman" w:hAnsi="Nirmala UI" w:cs="Nirmala UI"/>
          <w:color w:val="000000"/>
          <w:sz w:val="24"/>
          <w:szCs w:val="24"/>
        </w:rPr>
        <w:t>began this week at GES.  BHS will begin MAP administration the week of September 20</w:t>
      </w:r>
      <w:r w:rsidRPr="00BC053C">
        <w:rPr>
          <w:rFonts w:ascii="Nirmala UI" w:eastAsia="Times New Roman" w:hAnsi="Nirmala UI" w:cs="Nirmala UI"/>
          <w:color w:val="000000"/>
          <w:sz w:val="24"/>
          <w:szCs w:val="24"/>
          <w:vertAlign w:val="superscript"/>
        </w:rPr>
        <w:t>th</w:t>
      </w:r>
      <w:r w:rsidRPr="00BC053C">
        <w:rPr>
          <w:rFonts w:ascii="Nirmala UI" w:eastAsia="Times New Roman" w:hAnsi="Nirmala UI" w:cs="Nirmala UI"/>
          <w:color w:val="000000"/>
          <w:sz w:val="24"/>
          <w:szCs w:val="24"/>
        </w:rPr>
        <w:t xml:space="preserve">.  Both instructional coaches have been essential during this process.  They have trained all teachers to successfully setup and administer each testing session.  We will review school and district level data from MAP once the assessment window is closed.  </w:t>
      </w:r>
      <w:r w:rsidRPr="00BC053C">
        <w:rPr>
          <w:rFonts w:ascii="Nirmala UI" w:eastAsia="Times New Roman" w:hAnsi="Nirmala UI" w:cs="Nirmala UI"/>
          <w:color w:val="000000"/>
          <w:sz w:val="24"/>
          <w:szCs w:val="24"/>
        </w:rPr>
        <w:t>  </w:t>
      </w:r>
    </w:p>
    <w:p w:rsidR="008C1DE3" w:rsidRPr="00BC053C" w:rsidRDefault="008C1DE3" w:rsidP="008C1DE3">
      <w:pPr>
        <w:numPr>
          <w:ilvl w:val="0"/>
          <w:numId w:val="2"/>
        </w:numPr>
        <w:shd w:val="clear" w:color="auto" w:fill="FFFFFF"/>
        <w:spacing w:after="0" w:line="240" w:lineRule="auto"/>
        <w:textAlignment w:val="baseline"/>
        <w:rPr>
          <w:rFonts w:ascii="Nirmala UI" w:eastAsia="Times New Roman" w:hAnsi="Nirmala UI" w:cs="Nirmala UI"/>
          <w:color w:val="000000"/>
          <w:sz w:val="24"/>
          <w:szCs w:val="24"/>
        </w:rPr>
      </w:pPr>
      <w:r w:rsidRPr="00BC053C">
        <w:rPr>
          <w:rFonts w:ascii="Nirmala UI" w:eastAsia="Times New Roman" w:hAnsi="Nirmala UI" w:cs="Nirmala UI"/>
          <w:color w:val="000000"/>
          <w:sz w:val="24"/>
          <w:szCs w:val="24"/>
        </w:rPr>
        <w:lastRenderedPageBreak/>
        <w:t xml:space="preserve">Administration Code was provided for staff in both school buildings.  </w:t>
      </w:r>
    </w:p>
    <w:p w:rsidR="008C1DE3" w:rsidRPr="00BC053C" w:rsidRDefault="008C1DE3" w:rsidP="008C1DE3">
      <w:pPr>
        <w:numPr>
          <w:ilvl w:val="0"/>
          <w:numId w:val="2"/>
        </w:numPr>
        <w:shd w:val="clear" w:color="auto" w:fill="FFFFFF"/>
        <w:spacing w:after="0" w:line="240" w:lineRule="auto"/>
        <w:textAlignment w:val="baseline"/>
        <w:rPr>
          <w:rFonts w:ascii="Nirmala UI" w:eastAsia="Times New Roman" w:hAnsi="Nirmala UI" w:cs="Nirmala UI"/>
          <w:color w:val="000000"/>
          <w:sz w:val="24"/>
          <w:szCs w:val="24"/>
        </w:rPr>
      </w:pPr>
      <w:r w:rsidRPr="00BC053C">
        <w:rPr>
          <w:rFonts w:ascii="Nirmala UI" w:eastAsia="Times New Roman" w:hAnsi="Nirmala UI" w:cs="Nirmala UI"/>
          <w:color w:val="000000"/>
          <w:sz w:val="24"/>
          <w:szCs w:val="24"/>
        </w:rPr>
        <w:t>All data is entered and verified through the Kentucky School Report Card (SRC) Data Approval Tool.  Public release for the School Report Card is scheduled for mid-October.  </w:t>
      </w:r>
    </w:p>
    <w:p w:rsidR="008C1DE3" w:rsidRPr="00BC053C" w:rsidRDefault="008C1DE3" w:rsidP="008C1DE3">
      <w:pPr>
        <w:numPr>
          <w:ilvl w:val="0"/>
          <w:numId w:val="2"/>
        </w:numPr>
        <w:shd w:val="clear" w:color="auto" w:fill="FFFFFF"/>
        <w:spacing w:after="0" w:line="240" w:lineRule="auto"/>
        <w:textAlignment w:val="baseline"/>
        <w:rPr>
          <w:rFonts w:ascii="Nirmala UI" w:hAnsi="Nirmala UI" w:cs="Nirmala UI"/>
          <w:sz w:val="24"/>
          <w:szCs w:val="24"/>
        </w:rPr>
      </w:pPr>
      <w:r w:rsidRPr="00BC053C">
        <w:rPr>
          <w:rFonts w:ascii="Nirmala UI" w:eastAsia="Times New Roman" w:hAnsi="Nirmala UI" w:cs="Nirmala UI"/>
          <w:color w:val="000000"/>
          <w:sz w:val="24"/>
          <w:szCs w:val="24"/>
        </w:rPr>
        <w:t>The Kindergarten Brigance screening process will start the week of September 20</w:t>
      </w:r>
      <w:r w:rsidRPr="00BC053C">
        <w:rPr>
          <w:rFonts w:ascii="Nirmala UI" w:eastAsia="Times New Roman" w:hAnsi="Nirmala UI" w:cs="Nirmala UI"/>
          <w:color w:val="000000"/>
          <w:sz w:val="24"/>
          <w:szCs w:val="24"/>
          <w:vertAlign w:val="superscript"/>
        </w:rPr>
        <w:t>th</w:t>
      </w:r>
      <w:r w:rsidRPr="00BC053C">
        <w:rPr>
          <w:rFonts w:ascii="Nirmala UI" w:eastAsia="Times New Roman" w:hAnsi="Nirmala UI" w:cs="Nirmala UI"/>
          <w:color w:val="000000"/>
          <w:sz w:val="24"/>
          <w:szCs w:val="24"/>
        </w:rPr>
        <w:t xml:space="preserve">.  The Brigance screener will be administered by </w:t>
      </w:r>
      <w:r w:rsidR="008758CE" w:rsidRPr="00BC053C">
        <w:rPr>
          <w:rFonts w:ascii="Nirmala UI" w:eastAsia="Times New Roman" w:hAnsi="Nirmala UI" w:cs="Nirmala UI"/>
          <w:color w:val="000000"/>
          <w:sz w:val="24"/>
          <w:szCs w:val="24"/>
        </w:rPr>
        <w:t>Kindergarten teachers.</w:t>
      </w:r>
      <w:r w:rsidRPr="00BC053C">
        <w:rPr>
          <w:rFonts w:ascii="Nirmala UI" w:eastAsia="Times New Roman" w:hAnsi="Nirmala UI" w:cs="Nirmala UI"/>
          <w:color w:val="000000"/>
          <w:sz w:val="24"/>
          <w:szCs w:val="24"/>
        </w:rPr>
        <w:t xml:space="preserve"> </w:t>
      </w:r>
      <w:r w:rsidR="008758CE" w:rsidRPr="00BC053C">
        <w:rPr>
          <w:rFonts w:ascii="Nirmala UI" w:eastAsia="Times New Roman" w:hAnsi="Nirmala UI" w:cs="Nirmala UI"/>
          <w:color w:val="000000"/>
          <w:sz w:val="24"/>
          <w:szCs w:val="24"/>
        </w:rPr>
        <w:t>Brigance p</w:t>
      </w:r>
      <w:r w:rsidRPr="00BC053C">
        <w:rPr>
          <w:rFonts w:ascii="Nirmala UI" w:eastAsia="Times New Roman" w:hAnsi="Nirmala UI" w:cs="Nirmala UI"/>
          <w:color w:val="000000"/>
          <w:sz w:val="24"/>
          <w:szCs w:val="24"/>
        </w:rPr>
        <w:t xml:space="preserve">arent surveys focusing on </w:t>
      </w:r>
      <w:r w:rsidR="008758CE" w:rsidRPr="00BC053C">
        <w:rPr>
          <w:rFonts w:ascii="Nirmala UI" w:eastAsia="Times New Roman" w:hAnsi="Nirmala UI" w:cs="Nirmala UI"/>
          <w:color w:val="000000"/>
          <w:sz w:val="24"/>
          <w:szCs w:val="24"/>
        </w:rPr>
        <w:t xml:space="preserve">self-help and social emotional skills were distributed with the beginning of the year paperwork. </w:t>
      </w:r>
    </w:p>
    <w:p w:rsidR="008758CE" w:rsidRPr="00BC053C" w:rsidRDefault="008758CE" w:rsidP="008C1DE3">
      <w:pPr>
        <w:numPr>
          <w:ilvl w:val="0"/>
          <w:numId w:val="2"/>
        </w:numPr>
        <w:shd w:val="clear" w:color="auto" w:fill="FFFFFF"/>
        <w:spacing w:after="0" w:line="240" w:lineRule="auto"/>
        <w:textAlignment w:val="baseline"/>
        <w:rPr>
          <w:rFonts w:ascii="Nirmala UI" w:hAnsi="Nirmala UI" w:cs="Nirmala UI"/>
          <w:sz w:val="24"/>
          <w:szCs w:val="24"/>
        </w:rPr>
      </w:pPr>
      <w:r w:rsidRPr="00BC053C">
        <w:rPr>
          <w:rFonts w:ascii="Nirmala UI" w:hAnsi="Nirmala UI" w:cs="Nirmala UI"/>
          <w:sz w:val="24"/>
          <w:szCs w:val="24"/>
        </w:rPr>
        <w:t>Quality Control Day for state assessment data was September 8</w:t>
      </w:r>
      <w:r w:rsidRPr="00BC053C">
        <w:rPr>
          <w:rFonts w:ascii="Nirmala UI" w:hAnsi="Nirmala UI" w:cs="Nirmala UI"/>
          <w:sz w:val="24"/>
          <w:szCs w:val="24"/>
          <w:vertAlign w:val="superscript"/>
        </w:rPr>
        <w:t>th</w:t>
      </w:r>
      <w:r w:rsidRPr="00BC053C">
        <w:rPr>
          <w:rFonts w:ascii="Nirmala UI" w:hAnsi="Nirmala UI" w:cs="Nirmala UI"/>
          <w:sz w:val="24"/>
          <w:szCs w:val="24"/>
        </w:rPr>
        <w:t xml:space="preserve">.  Demographic and assessment information was review and verified.  State assessment data will be available mid-October. At this time, no specific date was provided for public release.  </w:t>
      </w:r>
    </w:p>
    <w:p w:rsidR="008758CE" w:rsidRPr="00BC053C" w:rsidRDefault="008758CE" w:rsidP="008758CE">
      <w:pPr>
        <w:shd w:val="clear" w:color="auto" w:fill="FFFFFF"/>
        <w:spacing w:after="0" w:line="240" w:lineRule="auto"/>
        <w:textAlignment w:val="baseline"/>
        <w:rPr>
          <w:rFonts w:ascii="Nirmala UI" w:hAnsi="Nirmala UI" w:cs="Nirmala UI"/>
          <w:sz w:val="24"/>
          <w:szCs w:val="24"/>
        </w:rPr>
      </w:pPr>
    </w:p>
    <w:p w:rsidR="008758CE" w:rsidRPr="00BC053C" w:rsidRDefault="008758CE" w:rsidP="008758CE">
      <w:pPr>
        <w:shd w:val="clear" w:color="auto" w:fill="FFFFFF"/>
        <w:spacing w:after="0" w:line="240" w:lineRule="auto"/>
        <w:rPr>
          <w:rFonts w:ascii="Nirmala UI" w:eastAsia="Times New Roman" w:hAnsi="Nirmala UI" w:cs="Nirmala UI"/>
          <w:sz w:val="24"/>
          <w:szCs w:val="24"/>
        </w:rPr>
      </w:pPr>
      <w:r w:rsidRPr="00BC053C">
        <w:rPr>
          <w:rFonts w:ascii="Nirmala UI" w:eastAsia="Times New Roman" w:hAnsi="Nirmala UI" w:cs="Nirmala UI"/>
          <w:color w:val="000000"/>
          <w:sz w:val="24"/>
          <w:szCs w:val="24"/>
        </w:rPr>
        <w:t>Infinite Campus Coordinator</w:t>
      </w:r>
    </w:p>
    <w:p w:rsidR="008758CE" w:rsidRPr="00BC053C" w:rsidRDefault="008758CE" w:rsidP="008758CE">
      <w:pPr>
        <w:numPr>
          <w:ilvl w:val="0"/>
          <w:numId w:val="3"/>
        </w:numPr>
        <w:shd w:val="clear" w:color="auto" w:fill="FFFFFF"/>
        <w:spacing w:after="0" w:line="240" w:lineRule="auto"/>
        <w:textAlignment w:val="baseline"/>
        <w:rPr>
          <w:rFonts w:ascii="Nirmala UI" w:eastAsia="Times New Roman" w:hAnsi="Nirmala UI" w:cs="Nirmala UI"/>
          <w:color w:val="000000"/>
          <w:sz w:val="24"/>
          <w:szCs w:val="24"/>
        </w:rPr>
      </w:pPr>
      <w:r w:rsidRPr="00BC053C">
        <w:rPr>
          <w:rFonts w:ascii="Nirmala UI" w:eastAsia="Times New Roman" w:hAnsi="Nirmala UI" w:cs="Nirmala UI"/>
          <w:color w:val="000000"/>
          <w:sz w:val="24"/>
          <w:szCs w:val="24"/>
        </w:rPr>
        <w:t>Online registration for preschool students was a success.  The online process presented an easy way to import information to Infinite Campus without paper dissemination.  </w:t>
      </w:r>
    </w:p>
    <w:p w:rsidR="008758CE" w:rsidRPr="00BC053C" w:rsidRDefault="002576FF" w:rsidP="008758CE">
      <w:pPr>
        <w:numPr>
          <w:ilvl w:val="0"/>
          <w:numId w:val="3"/>
        </w:numPr>
        <w:shd w:val="clear" w:color="auto" w:fill="FFFFFF"/>
        <w:spacing w:after="0" w:line="240" w:lineRule="auto"/>
        <w:textAlignment w:val="baseline"/>
        <w:rPr>
          <w:rFonts w:ascii="Nirmala UI" w:eastAsia="Times New Roman" w:hAnsi="Nirmala UI" w:cs="Nirmala UI"/>
          <w:color w:val="000000"/>
          <w:sz w:val="24"/>
          <w:szCs w:val="24"/>
        </w:rPr>
      </w:pPr>
      <w:r w:rsidRPr="00BC053C">
        <w:rPr>
          <w:rFonts w:ascii="Nirmala UI" w:eastAsia="Times New Roman" w:hAnsi="Nirmala UI" w:cs="Nirmala UI"/>
          <w:color w:val="000000"/>
          <w:sz w:val="24"/>
          <w:szCs w:val="24"/>
        </w:rPr>
        <w:t xml:space="preserve">Attendance groups, codes, and procedures are in place for students who are quarantined due to a positive test or exposure.  </w:t>
      </w:r>
    </w:p>
    <w:p w:rsidR="00BC053C" w:rsidRPr="00BC053C" w:rsidRDefault="00BC053C" w:rsidP="008758CE">
      <w:pPr>
        <w:numPr>
          <w:ilvl w:val="0"/>
          <w:numId w:val="3"/>
        </w:numPr>
        <w:shd w:val="clear" w:color="auto" w:fill="FFFFFF"/>
        <w:spacing w:after="0" w:line="240" w:lineRule="auto"/>
        <w:textAlignment w:val="baseline"/>
        <w:rPr>
          <w:rFonts w:ascii="Nirmala UI" w:eastAsia="Times New Roman" w:hAnsi="Nirmala UI" w:cs="Nirmala UI"/>
          <w:color w:val="000000"/>
          <w:sz w:val="24"/>
          <w:szCs w:val="24"/>
        </w:rPr>
      </w:pPr>
      <w:r w:rsidRPr="00BC053C">
        <w:rPr>
          <w:rFonts w:ascii="Nirmala UI" w:eastAsia="Times New Roman" w:hAnsi="Nirmala UI" w:cs="Nirmala UI"/>
          <w:color w:val="000000"/>
          <w:sz w:val="24"/>
          <w:szCs w:val="24"/>
        </w:rPr>
        <w:t xml:space="preserve">Training for Infinite Campus building coaches and attendance clerks is going well and is ongoing with new staff in these positions.  </w:t>
      </w:r>
    </w:p>
    <w:p w:rsidR="008758CE" w:rsidRPr="00BC053C" w:rsidRDefault="008758CE" w:rsidP="008758CE">
      <w:pPr>
        <w:shd w:val="clear" w:color="auto" w:fill="FFFFFF"/>
        <w:spacing w:after="0" w:line="240" w:lineRule="auto"/>
        <w:textAlignment w:val="baseline"/>
        <w:rPr>
          <w:rFonts w:ascii="Nirmala UI" w:hAnsi="Nirmala UI" w:cs="Nirmala UI"/>
          <w:sz w:val="24"/>
          <w:szCs w:val="24"/>
        </w:rPr>
      </w:pPr>
    </w:p>
    <w:sectPr w:rsidR="008758CE" w:rsidRPr="00BC05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85873"/>
    <w:multiLevelType w:val="multilevel"/>
    <w:tmpl w:val="DD2C9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3B186B"/>
    <w:multiLevelType w:val="hybridMultilevel"/>
    <w:tmpl w:val="DB74A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A8381A"/>
    <w:multiLevelType w:val="hybridMultilevel"/>
    <w:tmpl w:val="03984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CC0ABD"/>
    <w:multiLevelType w:val="hybridMultilevel"/>
    <w:tmpl w:val="4BB4C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173FF9"/>
    <w:multiLevelType w:val="multilevel"/>
    <w:tmpl w:val="E1B6C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DE3"/>
    <w:rsid w:val="002576FF"/>
    <w:rsid w:val="008758CE"/>
    <w:rsid w:val="008C1DE3"/>
    <w:rsid w:val="00BC053C"/>
    <w:rsid w:val="00ED3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A7B16"/>
  <w15:chartTrackingRefBased/>
  <w15:docId w15:val="{71B16755-606E-4DF4-BBA4-78840643F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1D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1DE3"/>
    <w:pPr>
      <w:spacing w:after="0" w:line="240" w:lineRule="auto"/>
    </w:pPr>
  </w:style>
  <w:style w:type="paragraph" w:styleId="ListParagraph">
    <w:name w:val="List Paragraph"/>
    <w:basedOn w:val="Normal"/>
    <w:uiPriority w:val="34"/>
    <w:qFormat/>
    <w:rsid w:val="00BC05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1</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Bellevue Independent Schools</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Rechtin, Katrina</dc:creator>
  <cp:keywords/>
  <dc:description/>
  <cp:lastModifiedBy>Rechtin, Katrina</cp:lastModifiedBy>
  <cp:revision>3</cp:revision>
  <dcterms:created xsi:type="dcterms:W3CDTF">2021-09-15T16:12:00Z</dcterms:created>
  <dcterms:modified xsi:type="dcterms:W3CDTF">2021-09-15T18:05:00Z</dcterms:modified>
</cp:coreProperties>
</file>