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1DD1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B1D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B1D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Sound for Days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B1DD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DJ for Senior Dinner Dance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B1DD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January 29,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B1DD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B1DD1" w:rsidP="00D072A8">
          <w:pPr>
            <w:pStyle w:val="NoSpacing"/>
            <w:rPr>
              <w:rFonts w:asciiTheme="minorHAnsi" w:hAnsiTheme="minorHAnsi" w:cstheme="minorHAnsi"/>
            </w:rPr>
          </w:pPr>
          <w:r>
            <w:t>DJ for Senior Dinner Dance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B1D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B1D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6B1DD1">
            <w:t>contract with Cooper High School and Sound for Days for Senior Dinner Dance on January 29, 2022,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1DD1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0840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06E6317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D18C-F084-47E4-B8D6-D974DB55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2021-08-19T16:04:00Z</cp:lastPrinted>
  <dcterms:created xsi:type="dcterms:W3CDTF">2021-08-19T15:56:00Z</dcterms:created>
  <dcterms:modified xsi:type="dcterms:W3CDTF">2021-08-19T16:05:00Z</dcterms:modified>
</cp:coreProperties>
</file>