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982C5" w14:textId="77777777" w:rsidR="000F79EB" w:rsidRDefault="000F79EB" w:rsidP="003F54BC">
      <w:pPr>
        <w:rPr>
          <w:rFonts w:ascii="Arial Narrow" w:hAnsi="Arial Narrow"/>
          <w:sz w:val="18"/>
          <w:szCs w:val="18"/>
        </w:rPr>
      </w:pPr>
    </w:p>
    <w:p w14:paraId="71CD767B" w14:textId="1A7C85EF" w:rsidR="00977B19" w:rsidRPr="00651BC4" w:rsidRDefault="00977B19">
      <w:pPr>
        <w:rPr>
          <w:rFonts w:ascii="Arial Narrow" w:hAnsi="Arial Narrow"/>
          <w:b/>
          <w:bCs/>
          <w:sz w:val="18"/>
          <w:szCs w:val="18"/>
        </w:rPr>
      </w:pPr>
      <w:r w:rsidRPr="00651BC4">
        <w:rPr>
          <w:rFonts w:ascii="Arial Narrow" w:hAnsi="Arial Narrow"/>
          <w:sz w:val="18"/>
          <w:szCs w:val="18"/>
        </w:rPr>
        <w:tab/>
      </w:r>
      <w:r w:rsidRPr="00651BC4">
        <w:rPr>
          <w:rFonts w:ascii="Arial Narrow" w:hAnsi="Arial Narrow"/>
          <w:sz w:val="18"/>
          <w:szCs w:val="18"/>
        </w:rPr>
        <w:tab/>
      </w:r>
      <w:r w:rsidRPr="00651BC4">
        <w:rPr>
          <w:rFonts w:ascii="Arial Narrow" w:hAnsi="Arial Narrow"/>
          <w:sz w:val="18"/>
          <w:szCs w:val="18"/>
        </w:rPr>
        <w:tab/>
      </w:r>
      <w:r w:rsidRPr="00651BC4">
        <w:rPr>
          <w:rFonts w:ascii="Arial Narrow" w:hAnsi="Arial Narrow"/>
          <w:sz w:val="18"/>
          <w:szCs w:val="18"/>
        </w:rPr>
        <w:tab/>
      </w:r>
    </w:p>
    <w:p w14:paraId="72474278" w14:textId="77777777" w:rsidR="00977B19" w:rsidRPr="00651BC4" w:rsidRDefault="00960C48">
      <w:pPr>
        <w:rPr>
          <w:rFonts w:ascii="Arial Narrow" w:hAnsi="Arial Narrow"/>
          <w:sz w:val="18"/>
          <w:szCs w:val="18"/>
        </w:rPr>
      </w:pPr>
      <w:r w:rsidRPr="00651BC4">
        <w:rPr>
          <w:rFonts w:ascii="Arial Narrow" w:hAnsi="Arial Narrow"/>
          <w:sz w:val="18"/>
          <w:szCs w:val="18"/>
        </w:rPr>
        <w:t>Program Leader</w:t>
      </w:r>
      <w:r w:rsidR="003F54BC" w:rsidRPr="00651BC4">
        <w:rPr>
          <w:rFonts w:ascii="Arial Narrow" w:hAnsi="Arial Narrow"/>
          <w:sz w:val="18"/>
          <w:szCs w:val="18"/>
        </w:rPr>
        <w:t>:</w:t>
      </w:r>
      <w:r w:rsidR="003F54BC" w:rsidRPr="00651BC4">
        <w:rPr>
          <w:rFonts w:ascii="Arial Narrow" w:hAnsi="Arial Narrow"/>
          <w:sz w:val="18"/>
          <w:szCs w:val="18"/>
        </w:rPr>
        <w:tab/>
      </w:r>
      <w:r w:rsidR="003F54BC" w:rsidRPr="00651BC4">
        <w:rPr>
          <w:rFonts w:ascii="Arial Narrow" w:hAnsi="Arial Narrow"/>
          <w:sz w:val="18"/>
          <w:szCs w:val="18"/>
        </w:rPr>
        <w:tab/>
      </w:r>
      <w:r w:rsidR="003F54BC" w:rsidRPr="00651BC4">
        <w:rPr>
          <w:rFonts w:ascii="Arial Narrow" w:hAnsi="Arial Narrow"/>
          <w:sz w:val="18"/>
          <w:szCs w:val="18"/>
        </w:rPr>
        <w:tab/>
      </w:r>
      <w:r w:rsidR="009036F5">
        <w:rPr>
          <w:rFonts w:ascii="Arial Narrow" w:hAnsi="Arial Narrow"/>
          <w:sz w:val="18"/>
          <w:szCs w:val="18"/>
        </w:rPr>
        <w:t>Amanda Butler</w:t>
      </w:r>
    </w:p>
    <w:p w14:paraId="32CDE41D" w14:textId="77777777" w:rsidR="007F50B1" w:rsidRPr="00651BC4" w:rsidRDefault="009F32E3">
      <w:pPr>
        <w:rPr>
          <w:rFonts w:ascii="Arial Narrow" w:hAnsi="Arial Narrow"/>
          <w:sz w:val="18"/>
          <w:szCs w:val="18"/>
        </w:rPr>
      </w:pPr>
      <w:r w:rsidRPr="00651BC4">
        <w:rPr>
          <w:rFonts w:ascii="Arial Narrow" w:hAnsi="Arial Narrow"/>
          <w:sz w:val="18"/>
          <w:szCs w:val="18"/>
        </w:rPr>
        <w:t xml:space="preserve">PL ID#:  </w:t>
      </w:r>
      <w:r w:rsidR="0039577F" w:rsidRPr="00651BC4">
        <w:rPr>
          <w:rFonts w:ascii="Arial Narrow" w:hAnsi="Arial Narrow"/>
          <w:sz w:val="18"/>
          <w:szCs w:val="18"/>
        </w:rPr>
        <w:tab/>
      </w:r>
      <w:r w:rsidR="0039577F" w:rsidRPr="00651BC4">
        <w:rPr>
          <w:rFonts w:ascii="Arial Narrow" w:hAnsi="Arial Narrow"/>
          <w:sz w:val="18"/>
          <w:szCs w:val="18"/>
        </w:rPr>
        <w:tab/>
      </w:r>
      <w:r w:rsidR="0039577F" w:rsidRPr="00651BC4">
        <w:rPr>
          <w:rFonts w:ascii="Arial Narrow" w:hAnsi="Arial Narrow"/>
          <w:sz w:val="18"/>
          <w:szCs w:val="18"/>
        </w:rPr>
        <w:tab/>
      </w:r>
      <w:r w:rsidR="0039577F" w:rsidRPr="00651BC4">
        <w:rPr>
          <w:rFonts w:ascii="Arial Narrow" w:hAnsi="Arial Narrow"/>
          <w:sz w:val="18"/>
          <w:szCs w:val="18"/>
        </w:rPr>
        <w:tab/>
      </w:r>
      <w:r w:rsidR="009036F5">
        <w:rPr>
          <w:rFonts w:ascii="Arial Narrow" w:hAnsi="Arial Narrow"/>
          <w:sz w:val="18"/>
          <w:szCs w:val="18"/>
        </w:rPr>
        <w:t>1187401</w:t>
      </w:r>
    </w:p>
    <w:p w14:paraId="1FB50361" w14:textId="77777777" w:rsidR="00A82A4D" w:rsidRPr="00651BC4" w:rsidRDefault="0039577F">
      <w:pPr>
        <w:rPr>
          <w:rFonts w:ascii="Arial Narrow" w:hAnsi="Arial Narrow"/>
          <w:sz w:val="18"/>
          <w:szCs w:val="18"/>
        </w:rPr>
      </w:pPr>
      <w:r w:rsidRPr="00651BC4">
        <w:rPr>
          <w:rFonts w:ascii="Arial Narrow" w:hAnsi="Arial Narrow"/>
          <w:sz w:val="18"/>
          <w:szCs w:val="18"/>
        </w:rPr>
        <w:t>School:</w:t>
      </w:r>
      <w:r w:rsidRPr="00651BC4">
        <w:rPr>
          <w:rFonts w:ascii="Arial Narrow" w:hAnsi="Arial Narrow"/>
          <w:sz w:val="18"/>
          <w:szCs w:val="18"/>
        </w:rPr>
        <w:tab/>
      </w:r>
      <w:r w:rsidRPr="00651BC4">
        <w:rPr>
          <w:rFonts w:ascii="Arial Narrow" w:hAnsi="Arial Narrow"/>
          <w:sz w:val="18"/>
          <w:szCs w:val="18"/>
        </w:rPr>
        <w:tab/>
      </w:r>
      <w:r w:rsidRPr="00651BC4">
        <w:rPr>
          <w:rFonts w:ascii="Arial Narrow" w:hAnsi="Arial Narrow"/>
          <w:sz w:val="18"/>
          <w:szCs w:val="18"/>
        </w:rPr>
        <w:tab/>
      </w:r>
      <w:r w:rsidRPr="00651BC4">
        <w:rPr>
          <w:rFonts w:ascii="Arial Narrow" w:hAnsi="Arial Narrow"/>
          <w:sz w:val="18"/>
          <w:szCs w:val="18"/>
        </w:rPr>
        <w:tab/>
      </w:r>
      <w:r w:rsidR="009036F5">
        <w:rPr>
          <w:rFonts w:ascii="Arial Narrow" w:hAnsi="Arial Narrow"/>
          <w:sz w:val="18"/>
          <w:szCs w:val="18"/>
        </w:rPr>
        <w:t>Spencer County Middle School</w:t>
      </w:r>
    </w:p>
    <w:p w14:paraId="7E4F67B7" w14:textId="77777777" w:rsidR="00A82A4D" w:rsidRPr="00651BC4" w:rsidRDefault="00A82A4D">
      <w:pPr>
        <w:rPr>
          <w:rFonts w:ascii="Arial Narrow" w:hAnsi="Arial Narrow"/>
          <w:sz w:val="18"/>
          <w:szCs w:val="18"/>
        </w:rPr>
      </w:pPr>
      <w:r w:rsidRPr="00651BC4">
        <w:rPr>
          <w:rFonts w:ascii="Arial Narrow" w:hAnsi="Arial Narrow"/>
          <w:sz w:val="18"/>
          <w:szCs w:val="18"/>
        </w:rPr>
        <w:tab/>
      </w:r>
      <w:r w:rsidRPr="00651BC4">
        <w:rPr>
          <w:rFonts w:ascii="Arial Narrow" w:hAnsi="Arial Narrow"/>
          <w:sz w:val="18"/>
          <w:szCs w:val="18"/>
        </w:rPr>
        <w:tab/>
      </w:r>
      <w:r w:rsidRPr="00651BC4">
        <w:rPr>
          <w:rFonts w:ascii="Arial Narrow" w:hAnsi="Arial Narrow"/>
          <w:sz w:val="18"/>
          <w:szCs w:val="18"/>
        </w:rPr>
        <w:tab/>
      </w:r>
      <w:r w:rsidRPr="00651BC4">
        <w:rPr>
          <w:rFonts w:ascii="Arial Narrow" w:hAnsi="Arial Narrow"/>
          <w:sz w:val="18"/>
          <w:szCs w:val="18"/>
        </w:rPr>
        <w:tab/>
      </w:r>
      <w:r w:rsidR="009036F5">
        <w:rPr>
          <w:rFonts w:ascii="Arial Narrow" w:hAnsi="Arial Narrow"/>
          <w:sz w:val="18"/>
          <w:szCs w:val="18"/>
        </w:rPr>
        <w:t xml:space="preserve">Taylorsville, KY  40071 </w:t>
      </w:r>
    </w:p>
    <w:p w14:paraId="23B0435F" w14:textId="77777777" w:rsidR="009036F5" w:rsidRDefault="009036F5">
      <w:pPr>
        <w:rPr>
          <w:rFonts w:ascii="Arial Narrow" w:hAnsi="Arial Narrow"/>
          <w:sz w:val="18"/>
          <w:szCs w:val="18"/>
        </w:rPr>
      </w:pPr>
    </w:p>
    <w:p w14:paraId="474AE29F" w14:textId="362AD168" w:rsidR="00977B19" w:rsidRPr="00651BC4" w:rsidRDefault="00977B19">
      <w:pPr>
        <w:rPr>
          <w:rFonts w:ascii="Arial Narrow" w:hAnsi="Arial Narrow"/>
          <w:b/>
          <w:bCs/>
          <w:sz w:val="18"/>
          <w:szCs w:val="18"/>
        </w:rPr>
      </w:pPr>
      <w:r w:rsidRPr="00651BC4">
        <w:rPr>
          <w:rFonts w:ascii="Arial Narrow" w:hAnsi="Arial Narrow"/>
          <w:sz w:val="18"/>
          <w:szCs w:val="18"/>
        </w:rPr>
        <w:tab/>
      </w:r>
      <w:r w:rsidRPr="00651BC4">
        <w:rPr>
          <w:rFonts w:ascii="Arial Narrow" w:hAnsi="Arial Narrow"/>
          <w:sz w:val="18"/>
          <w:szCs w:val="18"/>
        </w:rPr>
        <w:tab/>
      </w:r>
      <w:r w:rsidRPr="00651BC4">
        <w:rPr>
          <w:rFonts w:ascii="Arial Narrow" w:hAnsi="Arial Narrow"/>
          <w:sz w:val="18"/>
          <w:szCs w:val="18"/>
        </w:rPr>
        <w:tab/>
      </w:r>
      <w:r w:rsidRPr="00651BC4">
        <w:rPr>
          <w:rFonts w:ascii="Arial Narrow" w:hAnsi="Arial Narrow"/>
          <w:sz w:val="18"/>
          <w:szCs w:val="18"/>
        </w:rPr>
        <w:tab/>
      </w:r>
      <w:r w:rsidRPr="00651BC4">
        <w:rPr>
          <w:rFonts w:ascii="Arial Narrow" w:hAnsi="Arial Narrow"/>
          <w:b/>
          <w:bCs/>
          <w:sz w:val="18"/>
          <w:szCs w:val="18"/>
        </w:rPr>
        <w:t>Program</w:t>
      </w:r>
    </w:p>
    <w:p w14:paraId="1EE4D371" w14:textId="77777777" w:rsidR="00977B19" w:rsidRPr="00651BC4" w:rsidRDefault="0039577F">
      <w:pPr>
        <w:rPr>
          <w:rFonts w:ascii="Arial Narrow" w:hAnsi="Arial Narrow"/>
          <w:sz w:val="18"/>
          <w:szCs w:val="18"/>
        </w:rPr>
      </w:pPr>
      <w:r w:rsidRPr="00651BC4">
        <w:rPr>
          <w:rFonts w:ascii="Arial Narrow" w:hAnsi="Arial Narrow"/>
          <w:sz w:val="18"/>
          <w:szCs w:val="18"/>
        </w:rPr>
        <w:t>Trip#:</w:t>
      </w:r>
      <w:r w:rsidRPr="00651BC4">
        <w:rPr>
          <w:rFonts w:ascii="Arial Narrow" w:hAnsi="Arial Narrow"/>
          <w:sz w:val="18"/>
          <w:szCs w:val="18"/>
        </w:rPr>
        <w:tab/>
      </w:r>
      <w:r w:rsidRPr="00651BC4">
        <w:rPr>
          <w:rFonts w:ascii="Arial Narrow" w:hAnsi="Arial Narrow"/>
          <w:sz w:val="18"/>
          <w:szCs w:val="18"/>
        </w:rPr>
        <w:tab/>
      </w:r>
      <w:r w:rsidRPr="00651BC4">
        <w:rPr>
          <w:rFonts w:ascii="Arial Narrow" w:hAnsi="Arial Narrow"/>
          <w:sz w:val="18"/>
          <w:szCs w:val="18"/>
        </w:rPr>
        <w:tab/>
      </w:r>
      <w:r w:rsidRPr="00651BC4">
        <w:rPr>
          <w:rFonts w:ascii="Arial Narrow" w:hAnsi="Arial Narrow"/>
          <w:sz w:val="18"/>
          <w:szCs w:val="18"/>
        </w:rPr>
        <w:tab/>
      </w:r>
      <w:r w:rsidR="009036F5">
        <w:rPr>
          <w:rFonts w:ascii="Arial Narrow" w:hAnsi="Arial Narrow"/>
          <w:sz w:val="18"/>
          <w:szCs w:val="18"/>
        </w:rPr>
        <w:t>192749</w:t>
      </w:r>
    </w:p>
    <w:p w14:paraId="4B905C2F" w14:textId="3FE82755" w:rsidR="00977B19" w:rsidRPr="00651BC4" w:rsidRDefault="0039577F">
      <w:pPr>
        <w:rPr>
          <w:rFonts w:ascii="Arial Narrow" w:hAnsi="Arial Narrow"/>
          <w:sz w:val="18"/>
          <w:szCs w:val="18"/>
        </w:rPr>
      </w:pPr>
      <w:r w:rsidRPr="00651BC4">
        <w:rPr>
          <w:rFonts w:ascii="Arial Narrow" w:hAnsi="Arial Narrow"/>
          <w:sz w:val="18"/>
          <w:szCs w:val="18"/>
        </w:rPr>
        <w:t>Program:</w:t>
      </w:r>
      <w:r w:rsidRPr="00651BC4">
        <w:rPr>
          <w:rFonts w:ascii="Arial Narrow" w:hAnsi="Arial Narrow"/>
          <w:sz w:val="18"/>
          <w:szCs w:val="18"/>
        </w:rPr>
        <w:tab/>
      </w:r>
      <w:r w:rsidRPr="00651BC4">
        <w:rPr>
          <w:rFonts w:ascii="Arial Narrow" w:hAnsi="Arial Narrow"/>
          <w:sz w:val="18"/>
          <w:szCs w:val="18"/>
        </w:rPr>
        <w:tab/>
      </w:r>
      <w:r w:rsidRPr="00651BC4">
        <w:rPr>
          <w:rFonts w:ascii="Arial Narrow" w:hAnsi="Arial Narrow"/>
          <w:sz w:val="18"/>
          <w:szCs w:val="18"/>
        </w:rPr>
        <w:tab/>
      </w:r>
      <w:r w:rsidRPr="00651BC4">
        <w:rPr>
          <w:rFonts w:ascii="Arial Narrow" w:hAnsi="Arial Narrow"/>
          <w:sz w:val="18"/>
          <w:szCs w:val="18"/>
        </w:rPr>
        <w:tab/>
      </w:r>
      <w:r w:rsidR="003B5A3D">
        <w:rPr>
          <w:rFonts w:ascii="Arial Narrow" w:hAnsi="Arial Narrow"/>
          <w:sz w:val="18"/>
          <w:szCs w:val="18"/>
        </w:rPr>
        <w:t>3</w:t>
      </w:r>
      <w:r w:rsidR="00A82A4D" w:rsidRPr="00651BC4">
        <w:rPr>
          <w:rFonts w:ascii="Arial Narrow" w:hAnsi="Arial Narrow"/>
          <w:sz w:val="18"/>
          <w:szCs w:val="18"/>
        </w:rPr>
        <w:t xml:space="preserve"> </w:t>
      </w:r>
      <w:r w:rsidR="00977B19" w:rsidRPr="00651BC4">
        <w:rPr>
          <w:rFonts w:ascii="Arial Narrow" w:hAnsi="Arial Narrow"/>
          <w:sz w:val="18"/>
          <w:szCs w:val="18"/>
        </w:rPr>
        <w:t xml:space="preserve">Days and </w:t>
      </w:r>
      <w:r w:rsidR="003B5A3D">
        <w:rPr>
          <w:rFonts w:ascii="Arial Narrow" w:hAnsi="Arial Narrow"/>
          <w:sz w:val="18"/>
          <w:szCs w:val="18"/>
        </w:rPr>
        <w:t>2</w:t>
      </w:r>
      <w:r w:rsidR="009036F5">
        <w:rPr>
          <w:rFonts w:ascii="Arial Narrow" w:hAnsi="Arial Narrow"/>
          <w:sz w:val="18"/>
          <w:szCs w:val="18"/>
        </w:rPr>
        <w:t>4</w:t>
      </w:r>
      <w:r w:rsidR="00977B19" w:rsidRPr="00651BC4">
        <w:rPr>
          <w:rFonts w:ascii="Arial Narrow" w:hAnsi="Arial Narrow"/>
          <w:sz w:val="18"/>
          <w:szCs w:val="18"/>
        </w:rPr>
        <w:t xml:space="preserve"> Nights</w:t>
      </w:r>
    </w:p>
    <w:p w14:paraId="7C2D5182" w14:textId="71833AEC" w:rsidR="00977B19" w:rsidRPr="00651BC4" w:rsidRDefault="00977B19" w:rsidP="00585D1D">
      <w:pPr>
        <w:tabs>
          <w:tab w:val="left" w:pos="720"/>
          <w:tab w:val="left" w:pos="1440"/>
          <w:tab w:val="left" w:pos="2160"/>
          <w:tab w:val="left" w:pos="2880"/>
          <w:tab w:val="left" w:pos="6390"/>
        </w:tabs>
        <w:rPr>
          <w:rFonts w:ascii="Arial Narrow" w:hAnsi="Arial Narrow"/>
          <w:sz w:val="18"/>
          <w:szCs w:val="18"/>
        </w:rPr>
      </w:pPr>
      <w:r w:rsidRPr="00651BC4">
        <w:rPr>
          <w:rFonts w:ascii="Arial Narrow" w:hAnsi="Arial Narrow"/>
          <w:sz w:val="18"/>
          <w:szCs w:val="18"/>
        </w:rPr>
        <w:t>Desti</w:t>
      </w:r>
      <w:r w:rsidR="0039577F" w:rsidRPr="00651BC4">
        <w:rPr>
          <w:rFonts w:ascii="Arial Narrow" w:hAnsi="Arial Narrow"/>
          <w:sz w:val="18"/>
          <w:szCs w:val="18"/>
        </w:rPr>
        <w:t>nation:</w:t>
      </w:r>
      <w:r w:rsidR="0039577F" w:rsidRPr="00651BC4">
        <w:rPr>
          <w:rFonts w:ascii="Arial Narrow" w:hAnsi="Arial Narrow"/>
          <w:sz w:val="18"/>
          <w:szCs w:val="18"/>
        </w:rPr>
        <w:tab/>
      </w:r>
      <w:r w:rsidR="0039577F" w:rsidRPr="00651BC4">
        <w:rPr>
          <w:rFonts w:ascii="Arial Narrow" w:hAnsi="Arial Narrow"/>
          <w:sz w:val="18"/>
          <w:szCs w:val="18"/>
        </w:rPr>
        <w:tab/>
      </w:r>
      <w:r w:rsidR="0039577F" w:rsidRPr="00651BC4">
        <w:rPr>
          <w:rFonts w:ascii="Arial Narrow" w:hAnsi="Arial Narrow"/>
          <w:sz w:val="18"/>
          <w:szCs w:val="18"/>
        </w:rPr>
        <w:tab/>
      </w:r>
      <w:r w:rsidR="009036F5">
        <w:rPr>
          <w:rFonts w:ascii="Arial Narrow" w:hAnsi="Arial Narrow"/>
          <w:sz w:val="18"/>
          <w:szCs w:val="18"/>
        </w:rPr>
        <w:t>Washington D.C.</w:t>
      </w:r>
      <w:r w:rsidR="00585D1D">
        <w:rPr>
          <w:rFonts w:ascii="Arial Narrow" w:hAnsi="Arial Narrow"/>
          <w:sz w:val="18"/>
          <w:szCs w:val="18"/>
        </w:rPr>
        <w:tab/>
      </w:r>
    </w:p>
    <w:p w14:paraId="719CF1A4" w14:textId="77777777" w:rsidR="00977B19" w:rsidRPr="00651BC4" w:rsidRDefault="0039577F">
      <w:pPr>
        <w:rPr>
          <w:rFonts w:ascii="Arial Narrow" w:hAnsi="Arial Narrow"/>
          <w:sz w:val="18"/>
          <w:szCs w:val="18"/>
        </w:rPr>
      </w:pPr>
      <w:r w:rsidRPr="00651BC4">
        <w:rPr>
          <w:rFonts w:ascii="Arial Narrow" w:hAnsi="Arial Narrow"/>
          <w:sz w:val="18"/>
          <w:szCs w:val="18"/>
        </w:rPr>
        <w:t>Departing:</w:t>
      </w:r>
      <w:r w:rsidR="00585D1D">
        <w:rPr>
          <w:rFonts w:ascii="Arial Narrow" w:hAnsi="Arial Narrow"/>
          <w:sz w:val="18"/>
          <w:szCs w:val="18"/>
        </w:rPr>
        <w:tab/>
      </w:r>
      <w:r w:rsidR="00585D1D">
        <w:rPr>
          <w:rFonts w:ascii="Arial Narrow" w:hAnsi="Arial Narrow"/>
          <w:sz w:val="18"/>
          <w:szCs w:val="18"/>
        </w:rPr>
        <w:tab/>
      </w:r>
      <w:r w:rsidR="00585D1D">
        <w:rPr>
          <w:rFonts w:ascii="Arial Narrow" w:hAnsi="Arial Narrow"/>
          <w:sz w:val="18"/>
          <w:szCs w:val="18"/>
        </w:rPr>
        <w:tab/>
      </w:r>
      <w:r w:rsidR="00585D1D">
        <w:rPr>
          <w:rFonts w:ascii="Arial Narrow" w:hAnsi="Arial Narrow"/>
          <w:sz w:val="18"/>
          <w:szCs w:val="18"/>
        </w:rPr>
        <w:tab/>
      </w:r>
      <w:r w:rsidR="009036F5">
        <w:rPr>
          <w:rFonts w:ascii="Arial Narrow" w:hAnsi="Arial Narrow"/>
          <w:sz w:val="18"/>
          <w:szCs w:val="18"/>
        </w:rPr>
        <w:t>Tuesday, June 7, 2022 PM</w:t>
      </w:r>
    </w:p>
    <w:p w14:paraId="2CEF25E1" w14:textId="77777777" w:rsidR="006204E5" w:rsidRDefault="00977B19">
      <w:pPr>
        <w:rPr>
          <w:rFonts w:ascii="Arial Narrow" w:hAnsi="Arial Narrow"/>
          <w:sz w:val="18"/>
          <w:szCs w:val="18"/>
        </w:rPr>
      </w:pPr>
      <w:r w:rsidRPr="00651BC4">
        <w:rPr>
          <w:rFonts w:ascii="Arial Narrow" w:hAnsi="Arial Narrow"/>
          <w:sz w:val="18"/>
          <w:szCs w:val="18"/>
        </w:rPr>
        <w:t>Return</w:t>
      </w:r>
      <w:r w:rsidR="0039577F" w:rsidRPr="00651BC4">
        <w:rPr>
          <w:rFonts w:ascii="Arial Narrow" w:hAnsi="Arial Narrow"/>
          <w:sz w:val="18"/>
          <w:szCs w:val="18"/>
        </w:rPr>
        <w:t>ing:</w:t>
      </w:r>
      <w:r w:rsidR="00585D1D">
        <w:rPr>
          <w:rFonts w:ascii="Arial Narrow" w:hAnsi="Arial Narrow"/>
          <w:sz w:val="18"/>
          <w:szCs w:val="18"/>
        </w:rPr>
        <w:tab/>
      </w:r>
      <w:r w:rsidR="00585D1D">
        <w:rPr>
          <w:rFonts w:ascii="Arial Narrow" w:hAnsi="Arial Narrow"/>
          <w:sz w:val="18"/>
          <w:szCs w:val="18"/>
        </w:rPr>
        <w:tab/>
      </w:r>
      <w:r w:rsidR="00585D1D">
        <w:rPr>
          <w:rFonts w:ascii="Arial Narrow" w:hAnsi="Arial Narrow"/>
          <w:sz w:val="18"/>
          <w:szCs w:val="18"/>
        </w:rPr>
        <w:tab/>
      </w:r>
      <w:r w:rsidR="00585D1D">
        <w:rPr>
          <w:rFonts w:ascii="Arial Narrow" w:hAnsi="Arial Narrow"/>
          <w:sz w:val="18"/>
          <w:szCs w:val="18"/>
        </w:rPr>
        <w:tab/>
      </w:r>
      <w:r w:rsidR="009036F5">
        <w:rPr>
          <w:rFonts w:ascii="Arial Narrow" w:hAnsi="Arial Narrow"/>
          <w:sz w:val="18"/>
          <w:szCs w:val="18"/>
        </w:rPr>
        <w:t>Saturday, June 11, 2022 AM</w:t>
      </w:r>
      <w:r w:rsidRPr="00651BC4">
        <w:rPr>
          <w:rFonts w:ascii="Arial Narrow" w:hAnsi="Arial Narrow"/>
          <w:sz w:val="18"/>
          <w:szCs w:val="18"/>
        </w:rPr>
        <w:tab/>
      </w:r>
    </w:p>
    <w:p w14:paraId="6D8CE19B" w14:textId="1C2E3854" w:rsidR="00977B19" w:rsidRPr="00651BC4" w:rsidRDefault="009036F5">
      <w:pPr>
        <w:rPr>
          <w:rFonts w:ascii="Arial Narrow" w:hAnsi="Arial Narrow"/>
          <w:sz w:val="18"/>
          <w:szCs w:val="18"/>
        </w:rPr>
      </w:pPr>
      <w:r>
        <w:rPr>
          <w:rFonts w:ascii="Arial Narrow" w:hAnsi="Arial Narrow"/>
          <w:sz w:val="18"/>
          <w:szCs w:val="18"/>
        </w:rPr>
        <w:t>Transportation</w:t>
      </w:r>
      <w:r w:rsidR="006204E5">
        <w:rPr>
          <w:rFonts w:ascii="Arial Narrow" w:hAnsi="Arial Narrow"/>
          <w:sz w:val="18"/>
          <w:szCs w:val="18"/>
        </w:rPr>
        <w:t>:</w:t>
      </w:r>
      <w:r w:rsidR="006204E5">
        <w:rPr>
          <w:rFonts w:ascii="Arial Narrow" w:hAnsi="Arial Narrow"/>
          <w:sz w:val="18"/>
          <w:szCs w:val="18"/>
        </w:rPr>
        <w:tab/>
      </w:r>
      <w:r w:rsidR="006204E5">
        <w:rPr>
          <w:rFonts w:ascii="Arial Narrow" w:hAnsi="Arial Narrow"/>
          <w:sz w:val="18"/>
          <w:szCs w:val="18"/>
        </w:rPr>
        <w:tab/>
      </w:r>
      <w:r w:rsidR="006204E5">
        <w:rPr>
          <w:rFonts w:ascii="Arial Narrow" w:hAnsi="Arial Narrow"/>
          <w:sz w:val="18"/>
          <w:szCs w:val="18"/>
        </w:rPr>
        <w:tab/>
      </w:r>
      <w:r>
        <w:rPr>
          <w:rFonts w:ascii="Arial Narrow" w:hAnsi="Arial Narrow"/>
          <w:sz w:val="18"/>
          <w:szCs w:val="18"/>
        </w:rPr>
        <w:t>BUS</w:t>
      </w:r>
      <w:r w:rsidR="00977B19" w:rsidRPr="00651BC4">
        <w:rPr>
          <w:rFonts w:ascii="Arial Narrow" w:hAnsi="Arial Narrow"/>
          <w:sz w:val="18"/>
          <w:szCs w:val="18"/>
        </w:rPr>
        <w:tab/>
      </w:r>
      <w:r w:rsidR="00977B19" w:rsidRPr="00651BC4">
        <w:rPr>
          <w:rFonts w:ascii="Arial Narrow" w:hAnsi="Arial Narrow"/>
          <w:sz w:val="18"/>
          <w:szCs w:val="18"/>
        </w:rPr>
        <w:tab/>
      </w:r>
    </w:p>
    <w:p w14:paraId="50B7F257" w14:textId="3C155D04" w:rsidR="00977B19" w:rsidRPr="00651BC4" w:rsidRDefault="00977B19">
      <w:pPr>
        <w:rPr>
          <w:rFonts w:ascii="Arial Narrow" w:hAnsi="Arial Narrow"/>
          <w:sz w:val="18"/>
          <w:szCs w:val="18"/>
        </w:rPr>
      </w:pPr>
      <w:r w:rsidRPr="00651BC4">
        <w:rPr>
          <w:rFonts w:ascii="Arial Narrow" w:hAnsi="Arial Narrow"/>
          <w:sz w:val="18"/>
          <w:szCs w:val="18"/>
        </w:rPr>
        <w:tab/>
      </w:r>
      <w:r w:rsidRPr="00651BC4">
        <w:rPr>
          <w:rFonts w:ascii="Arial Narrow" w:hAnsi="Arial Narrow"/>
          <w:sz w:val="18"/>
          <w:szCs w:val="18"/>
        </w:rPr>
        <w:tab/>
      </w:r>
      <w:r w:rsidRPr="00651BC4">
        <w:rPr>
          <w:rFonts w:ascii="Arial Narrow" w:hAnsi="Arial Narrow"/>
          <w:sz w:val="18"/>
          <w:szCs w:val="18"/>
        </w:rPr>
        <w:tab/>
      </w:r>
      <w:r w:rsidRPr="00651BC4">
        <w:rPr>
          <w:rFonts w:ascii="Arial Narrow" w:hAnsi="Arial Narrow"/>
          <w:sz w:val="18"/>
          <w:szCs w:val="18"/>
        </w:rPr>
        <w:tab/>
      </w:r>
      <w:r w:rsidRPr="00651BC4">
        <w:rPr>
          <w:rFonts w:ascii="Arial Narrow" w:hAnsi="Arial Narrow"/>
          <w:b/>
          <w:bCs/>
          <w:sz w:val="18"/>
          <w:szCs w:val="18"/>
        </w:rPr>
        <w:t>Terms</w:t>
      </w:r>
      <w:r w:rsidRPr="00651BC4">
        <w:rPr>
          <w:rFonts w:ascii="Arial Narrow" w:hAnsi="Arial Narrow"/>
          <w:sz w:val="18"/>
          <w:szCs w:val="18"/>
        </w:rPr>
        <w:tab/>
      </w:r>
    </w:p>
    <w:p w14:paraId="3BD8D756" w14:textId="35F9F2A7" w:rsidR="00977B19" w:rsidRPr="00651BC4" w:rsidRDefault="0039577F">
      <w:pPr>
        <w:rPr>
          <w:rFonts w:ascii="Arial Narrow" w:hAnsi="Arial Narrow"/>
          <w:sz w:val="18"/>
          <w:szCs w:val="18"/>
        </w:rPr>
      </w:pPr>
      <w:r w:rsidRPr="00651BC4">
        <w:rPr>
          <w:rFonts w:ascii="Arial Narrow" w:hAnsi="Arial Narrow"/>
          <w:sz w:val="18"/>
          <w:szCs w:val="18"/>
        </w:rPr>
        <w:t>Deposit Amount:</w:t>
      </w:r>
      <w:r w:rsidRPr="00651BC4">
        <w:rPr>
          <w:rFonts w:ascii="Arial Narrow" w:hAnsi="Arial Narrow"/>
          <w:sz w:val="18"/>
          <w:szCs w:val="18"/>
        </w:rPr>
        <w:tab/>
      </w:r>
      <w:r w:rsidRPr="00651BC4">
        <w:rPr>
          <w:rFonts w:ascii="Arial Narrow" w:hAnsi="Arial Narrow"/>
          <w:sz w:val="18"/>
          <w:szCs w:val="18"/>
        </w:rPr>
        <w:tab/>
      </w:r>
      <w:r w:rsidRPr="00651BC4">
        <w:rPr>
          <w:rFonts w:ascii="Arial Narrow" w:hAnsi="Arial Narrow"/>
          <w:sz w:val="18"/>
          <w:szCs w:val="18"/>
        </w:rPr>
        <w:tab/>
      </w:r>
      <w:r w:rsidR="009036F5">
        <w:rPr>
          <w:rFonts w:ascii="Arial Narrow" w:hAnsi="Arial Narrow"/>
          <w:sz w:val="18"/>
          <w:szCs w:val="18"/>
        </w:rPr>
        <w:t>$99 ($99 of which is non-refundable)</w:t>
      </w:r>
      <w:r w:rsidR="00977B19" w:rsidRPr="00651BC4">
        <w:rPr>
          <w:rFonts w:ascii="Arial Narrow" w:hAnsi="Arial Narrow"/>
          <w:sz w:val="18"/>
          <w:szCs w:val="18"/>
        </w:rPr>
        <w:tab/>
      </w:r>
    </w:p>
    <w:p w14:paraId="08C9CF05" w14:textId="14D9D939" w:rsidR="00977B19" w:rsidRPr="00651BC4" w:rsidRDefault="009036F5">
      <w:pPr>
        <w:pStyle w:val="BodyText"/>
        <w:ind w:left="2880" w:hanging="2880"/>
        <w:rPr>
          <w:rFonts w:ascii="Arial Narrow" w:hAnsi="Arial Narrow"/>
          <w:sz w:val="18"/>
          <w:szCs w:val="18"/>
        </w:rPr>
      </w:pPr>
      <w:r>
        <w:rPr>
          <w:rFonts w:ascii="Arial Narrow" w:hAnsi="Arial Narrow"/>
          <w:sz w:val="18"/>
          <w:szCs w:val="18"/>
        </w:rPr>
        <w:t>Price:</w:t>
      </w:r>
      <w:r w:rsidR="0039577F" w:rsidRPr="00651BC4">
        <w:rPr>
          <w:rFonts w:ascii="Arial Narrow" w:hAnsi="Arial Narrow"/>
          <w:sz w:val="18"/>
          <w:szCs w:val="18"/>
        </w:rPr>
        <w:tab/>
      </w:r>
      <w:r w:rsidR="00977B19" w:rsidRPr="00651BC4">
        <w:rPr>
          <w:rFonts w:ascii="Arial Narrow" w:hAnsi="Arial Narrow"/>
          <w:sz w:val="18"/>
          <w:szCs w:val="18"/>
        </w:rPr>
        <w:t>$</w:t>
      </w:r>
      <w:r>
        <w:rPr>
          <w:rFonts w:ascii="Arial Narrow" w:hAnsi="Arial Narrow"/>
          <w:sz w:val="18"/>
          <w:szCs w:val="18"/>
        </w:rPr>
        <w:t>678</w:t>
      </w:r>
      <w:r w:rsidR="00CF61B4" w:rsidRPr="00651BC4">
        <w:rPr>
          <w:rFonts w:ascii="Arial Narrow" w:hAnsi="Arial Narrow"/>
          <w:sz w:val="18"/>
          <w:szCs w:val="18"/>
        </w:rPr>
        <w:t xml:space="preserve"> per</w:t>
      </w:r>
      <w:r w:rsidR="00977B19" w:rsidRPr="00651BC4">
        <w:rPr>
          <w:rFonts w:ascii="Arial Narrow" w:hAnsi="Arial Narrow"/>
          <w:sz w:val="18"/>
          <w:szCs w:val="18"/>
        </w:rPr>
        <w:t xml:space="preserve"> student quad occupancy, based on </w:t>
      </w:r>
      <w:r>
        <w:rPr>
          <w:rFonts w:ascii="Arial Narrow" w:hAnsi="Arial Narrow"/>
          <w:sz w:val="18"/>
          <w:szCs w:val="18"/>
        </w:rPr>
        <w:t>45</w:t>
      </w:r>
      <w:r w:rsidR="00977B19" w:rsidRPr="00651BC4">
        <w:rPr>
          <w:rFonts w:ascii="Arial Narrow" w:hAnsi="Arial Narrow"/>
          <w:sz w:val="18"/>
          <w:szCs w:val="18"/>
        </w:rPr>
        <w:t xml:space="preserve"> full-paying participants.</w:t>
      </w:r>
    </w:p>
    <w:p w14:paraId="41179EF3" w14:textId="0F4DA06B" w:rsidR="009823D2" w:rsidRPr="00651BC4" w:rsidRDefault="0039577F">
      <w:pPr>
        <w:pStyle w:val="BodyText"/>
        <w:ind w:left="2880" w:hanging="2880"/>
        <w:rPr>
          <w:rFonts w:ascii="Arial Narrow" w:hAnsi="Arial Narrow"/>
          <w:sz w:val="18"/>
          <w:szCs w:val="18"/>
        </w:rPr>
      </w:pPr>
      <w:r w:rsidRPr="00651BC4">
        <w:rPr>
          <w:rFonts w:ascii="Arial Narrow" w:hAnsi="Arial Narrow"/>
          <w:sz w:val="18"/>
          <w:szCs w:val="18"/>
        </w:rPr>
        <w:t xml:space="preserve"> </w:t>
      </w:r>
      <w:r w:rsidRPr="00651BC4">
        <w:rPr>
          <w:rFonts w:ascii="Arial Narrow" w:hAnsi="Arial Narrow"/>
          <w:sz w:val="18"/>
          <w:szCs w:val="18"/>
        </w:rPr>
        <w:tab/>
      </w:r>
      <w:r w:rsidR="009823D2" w:rsidRPr="00651BC4">
        <w:rPr>
          <w:rFonts w:ascii="Arial Narrow" w:hAnsi="Arial Narrow"/>
          <w:sz w:val="18"/>
          <w:szCs w:val="18"/>
        </w:rPr>
        <w:t>(Price includes the $</w:t>
      </w:r>
      <w:r w:rsidR="009036F5">
        <w:rPr>
          <w:rFonts w:ascii="Arial Narrow" w:hAnsi="Arial Narrow"/>
          <w:sz w:val="18"/>
          <w:szCs w:val="18"/>
        </w:rPr>
        <w:t xml:space="preserve">99 </w:t>
      </w:r>
      <w:r w:rsidR="009823D2" w:rsidRPr="00651BC4">
        <w:rPr>
          <w:rFonts w:ascii="Arial Narrow" w:hAnsi="Arial Narrow"/>
          <w:sz w:val="18"/>
          <w:szCs w:val="18"/>
        </w:rPr>
        <w:t>deposit noted above)</w:t>
      </w:r>
    </w:p>
    <w:p w14:paraId="4239A998" w14:textId="77777777" w:rsidR="002624A3" w:rsidRPr="00651BC4" w:rsidRDefault="002624A3" w:rsidP="007A6AE2">
      <w:pPr>
        <w:autoSpaceDE w:val="0"/>
        <w:autoSpaceDN w:val="0"/>
        <w:adjustRightInd w:val="0"/>
        <w:ind w:left="2880"/>
        <w:rPr>
          <w:rFonts w:ascii="Arial Narrow" w:hAnsi="Arial Narrow"/>
          <w:sz w:val="18"/>
          <w:szCs w:val="18"/>
        </w:rPr>
      </w:pPr>
      <w:r w:rsidRPr="00651BC4">
        <w:rPr>
          <w:rFonts w:ascii="Arial Narrow" w:hAnsi="Arial Narrow"/>
          <w:b/>
          <w:sz w:val="18"/>
          <w:szCs w:val="18"/>
        </w:rPr>
        <w:t>Additional Charges for Adults</w:t>
      </w:r>
      <w:r w:rsidR="00010783">
        <w:rPr>
          <w:rFonts w:ascii="Arial Narrow" w:hAnsi="Arial Narrow"/>
          <w:b/>
          <w:sz w:val="18"/>
          <w:szCs w:val="18"/>
        </w:rPr>
        <w:t>.</w:t>
      </w:r>
      <w:r w:rsidRPr="00651BC4">
        <w:rPr>
          <w:rFonts w:ascii="Arial Narrow" w:hAnsi="Arial Narrow"/>
          <w:b/>
          <w:sz w:val="18"/>
          <w:szCs w:val="18"/>
        </w:rPr>
        <w:t xml:space="preserve"> </w:t>
      </w:r>
      <w:r w:rsidRPr="00651BC4">
        <w:rPr>
          <w:rFonts w:ascii="Arial Narrow" w:hAnsi="Arial Narrow"/>
          <w:sz w:val="18"/>
          <w:szCs w:val="18"/>
        </w:rPr>
        <w:t>Adults</w:t>
      </w:r>
      <w:r w:rsidR="00010783" w:rsidRPr="00651BC4">
        <w:rPr>
          <w:rFonts w:ascii="Arial Narrow" w:hAnsi="Arial Narrow"/>
          <w:color w:val="FF0000"/>
          <w:sz w:val="18"/>
          <w:szCs w:val="18"/>
        </w:rPr>
        <w:t xml:space="preserve"> </w:t>
      </w:r>
      <w:r w:rsidR="00010783" w:rsidRPr="00651BC4">
        <w:rPr>
          <w:rFonts w:ascii="Arial Narrow" w:hAnsi="Arial Narrow"/>
          <w:color w:val="000000"/>
          <w:sz w:val="18"/>
          <w:szCs w:val="18"/>
        </w:rPr>
        <w:t>(including Program Leaders, chaperones, and discount</w:t>
      </w:r>
      <w:r w:rsidR="00010783">
        <w:rPr>
          <w:rFonts w:ascii="Arial Narrow" w:hAnsi="Arial Narrow"/>
          <w:color w:val="000000"/>
          <w:sz w:val="18"/>
          <w:szCs w:val="18"/>
        </w:rPr>
        <w:t xml:space="preserve"> </w:t>
      </w:r>
      <w:r w:rsidR="00010783" w:rsidRPr="00651BC4">
        <w:rPr>
          <w:rFonts w:ascii="Arial Narrow" w:hAnsi="Arial Narrow"/>
          <w:color w:val="000000"/>
          <w:sz w:val="18"/>
          <w:szCs w:val="18"/>
        </w:rPr>
        <w:t>participants)</w:t>
      </w:r>
      <w:r w:rsidR="00010783">
        <w:rPr>
          <w:rFonts w:ascii="Arial Narrow" w:hAnsi="Arial Narrow"/>
          <w:b/>
          <w:sz w:val="18"/>
          <w:szCs w:val="18"/>
        </w:rPr>
        <w:t xml:space="preserve"> </w:t>
      </w:r>
      <w:r w:rsidRPr="00651BC4">
        <w:rPr>
          <w:rFonts w:ascii="Arial Narrow" w:hAnsi="Arial Narrow"/>
          <w:sz w:val="18"/>
          <w:szCs w:val="18"/>
        </w:rPr>
        <w:t>are automatically registered two</w:t>
      </w:r>
      <w:r w:rsidR="00CF0C39">
        <w:rPr>
          <w:rFonts w:ascii="Arial Narrow" w:hAnsi="Arial Narrow"/>
          <w:sz w:val="18"/>
          <w:szCs w:val="18"/>
        </w:rPr>
        <w:t xml:space="preserve"> </w:t>
      </w:r>
      <w:r w:rsidRPr="00651BC4">
        <w:rPr>
          <w:rFonts w:ascii="Arial Narrow" w:hAnsi="Arial Narrow"/>
          <w:sz w:val="18"/>
          <w:szCs w:val="18"/>
        </w:rPr>
        <w:t xml:space="preserve">to a room unless stated otherwise on the registration letter. </w:t>
      </w:r>
      <w:proofErr w:type="spellStart"/>
      <w:r w:rsidRPr="00651BC4">
        <w:rPr>
          <w:rFonts w:ascii="Arial Narrow" w:hAnsi="Arial Narrow"/>
          <w:sz w:val="18"/>
          <w:szCs w:val="18"/>
        </w:rPr>
        <w:t>Wor</w:t>
      </w:r>
      <w:r w:rsidR="007A6AE2" w:rsidRPr="00651BC4">
        <w:rPr>
          <w:rFonts w:ascii="Arial Narrow" w:hAnsi="Arial Narrow"/>
          <w:sz w:val="18"/>
          <w:szCs w:val="18"/>
        </w:rPr>
        <w:t>ldStrides</w:t>
      </w:r>
      <w:proofErr w:type="spellEnd"/>
      <w:r w:rsidR="007A6AE2" w:rsidRPr="00651BC4">
        <w:rPr>
          <w:rFonts w:ascii="Arial Narrow" w:hAnsi="Arial Narrow"/>
          <w:sz w:val="18"/>
          <w:szCs w:val="18"/>
        </w:rPr>
        <w:t xml:space="preserve"> charges an adult room </w:t>
      </w:r>
      <w:r w:rsidRPr="00651BC4">
        <w:rPr>
          <w:rFonts w:ascii="Arial Narrow" w:hAnsi="Arial Narrow"/>
          <w:sz w:val="18"/>
          <w:szCs w:val="18"/>
        </w:rPr>
        <w:t>supplement if adults cannot be accommodated in a double room because of group co</w:t>
      </w:r>
      <w:r w:rsidR="0039577F" w:rsidRPr="00651BC4">
        <w:rPr>
          <w:rFonts w:ascii="Arial Narrow" w:hAnsi="Arial Narrow"/>
          <w:sz w:val="18"/>
          <w:szCs w:val="18"/>
        </w:rPr>
        <w:t>nfiguration, lack of additional</w:t>
      </w:r>
      <w:r w:rsidR="00854F63">
        <w:rPr>
          <w:rFonts w:ascii="Arial Narrow" w:hAnsi="Arial Narrow"/>
          <w:sz w:val="18"/>
          <w:szCs w:val="18"/>
        </w:rPr>
        <w:t xml:space="preserve"> </w:t>
      </w:r>
      <w:r w:rsidRPr="00651BC4">
        <w:rPr>
          <w:rFonts w:ascii="Arial Narrow" w:hAnsi="Arial Narrow"/>
          <w:sz w:val="18"/>
          <w:szCs w:val="18"/>
        </w:rPr>
        <w:t>adults to room with, and/or hotel availability.  Please make sure your full-paying adults are aware of the prices below.</w:t>
      </w:r>
    </w:p>
    <w:p w14:paraId="392BF37A" w14:textId="4ADC34BC" w:rsidR="00977B19" w:rsidRPr="00651BC4" w:rsidRDefault="009036F5">
      <w:pPr>
        <w:rPr>
          <w:rFonts w:ascii="Arial Narrow" w:hAnsi="Arial Narrow"/>
          <w:sz w:val="18"/>
          <w:szCs w:val="18"/>
        </w:rPr>
      </w:pPr>
      <w:r>
        <w:rPr>
          <w:rFonts w:ascii="Arial Narrow" w:hAnsi="Arial Narrow"/>
          <w:sz w:val="18"/>
          <w:szCs w:val="18"/>
        </w:rPr>
        <w:t>Full Paying Adults:</w:t>
      </w:r>
      <w:r w:rsidR="007316E6" w:rsidRPr="00651BC4">
        <w:rPr>
          <w:rFonts w:ascii="Arial Narrow" w:hAnsi="Arial Narrow"/>
          <w:sz w:val="18"/>
          <w:szCs w:val="18"/>
        </w:rPr>
        <w:tab/>
      </w:r>
      <w:r w:rsidR="00234AAE" w:rsidRPr="00651BC4">
        <w:rPr>
          <w:rFonts w:ascii="Arial Narrow" w:hAnsi="Arial Narrow"/>
          <w:sz w:val="18"/>
          <w:szCs w:val="18"/>
        </w:rPr>
        <w:tab/>
      </w:r>
      <w:r w:rsidR="00CF0C39">
        <w:rPr>
          <w:rFonts w:ascii="Arial Narrow" w:hAnsi="Arial Narrow"/>
          <w:sz w:val="18"/>
          <w:szCs w:val="18"/>
        </w:rPr>
        <w:t xml:space="preserve">                 </w:t>
      </w:r>
      <w:proofErr w:type="gramStart"/>
      <w:r w:rsidR="00977B19" w:rsidRPr="00651BC4">
        <w:rPr>
          <w:rFonts w:ascii="Arial Narrow" w:hAnsi="Arial Narrow"/>
          <w:sz w:val="18"/>
          <w:szCs w:val="18"/>
        </w:rPr>
        <w:t>$</w:t>
      </w:r>
      <w:r>
        <w:rPr>
          <w:rFonts w:ascii="Arial Narrow" w:hAnsi="Arial Narrow"/>
          <w:sz w:val="18"/>
          <w:szCs w:val="18"/>
        </w:rPr>
        <w:t xml:space="preserve">  678</w:t>
      </w:r>
      <w:proofErr w:type="gramEnd"/>
      <w:r>
        <w:rPr>
          <w:rFonts w:ascii="Arial Narrow" w:hAnsi="Arial Narrow"/>
          <w:sz w:val="18"/>
          <w:szCs w:val="18"/>
        </w:rPr>
        <w:t xml:space="preserve"> </w:t>
      </w:r>
      <w:r w:rsidR="00977B19" w:rsidRPr="00651BC4">
        <w:rPr>
          <w:rFonts w:ascii="Arial Narrow" w:hAnsi="Arial Narrow"/>
          <w:sz w:val="18"/>
          <w:szCs w:val="18"/>
        </w:rPr>
        <w:tab/>
      </w:r>
      <w:r w:rsidR="00977B19" w:rsidRPr="00651BC4">
        <w:rPr>
          <w:rFonts w:ascii="Arial Narrow" w:hAnsi="Arial Narrow"/>
          <w:sz w:val="18"/>
          <w:szCs w:val="18"/>
        </w:rPr>
        <w:tab/>
        <w:t>Quad Room</w:t>
      </w:r>
      <w:r w:rsidR="004D1E77" w:rsidRPr="00651BC4">
        <w:rPr>
          <w:rFonts w:ascii="Arial Narrow" w:hAnsi="Arial Narrow"/>
          <w:sz w:val="18"/>
          <w:szCs w:val="18"/>
        </w:rPr>
        <w:t xml:space="preserve"> </w:t>
      </w:r>
    </w:p>
    <w:p w14:paraId="66285F31" w14:textId="359ECCF5" w:rsidR="00977B19" w:rsidRPr="00651BC4" w:rsidRDefault="00977B19" w:rsidP="0039577F">
      <w:pPr>
        <w:ind w:left="2160" w:firstLine="720"/>
        <w:rPr>
          <w:rFonts w:ascii="Arial Narrow" w:hAnsi="Arial Narrow"/>
          <w:sz w:val="18"/>
          <w:szCs w:val="18"/>
        </w:rPr>
      </w:pPr>
      <w:proofErr w:type="gramStart"/>
      <w:r w:rsidRPr="00651BC4">
        <w:rPr>
          <w:rFonts w:ascii="Arial Narrow" w:hAnsi="Arial Narrow"/>
          <w:sz w:val="18"/>
          <w:szCs w:val="18"/>
        </w:rPr>
        <w:t>$</w:t>
      </w:r>
      <w:r w:rsidR="009036F5">
        <w:rPr>
          <w:rFonts w:ascii="Arial Narrow" w:hAnsi="Arial Narrow"/>
          <w:sz w:val="18"/>
          <w:szCs w:val="18"/>
        </w:rPr>
        <w:t xml:space="preserve">  746</w:t>
      </w:r>
      <w:proofErr w:type="gramEnd"/>
      <w:r w:rsidR="009036F5">
        <w:rPr>
          <w:rFonts w:ascii="Arial Narrow" w:hAnsi="Arial Narrow"/>
          <w:sz w:val="18"/>
          <w:szCs w:val="18"/>
        </w:rPr>
        <w:t xml:space="preserve"> </w:t>
      </w:r>
      <w:r w:rsidRPr="00651BC4">
        <w:rPr>
          <w:rFonts w:ascii="Arial Narrow" w:hAnsi="Arial Narrow"/>
          <w:sz w:val="18"/>
          <w:szCs w:val="18"/>
        </w:rPr>
        <w:tab/>
      </w:r>
      <w:r w:rsidRPr="00651BC4">
        <w:rPr>
          <w:rFonts w:ascii="Arial Narrow" w:hAnsi="Arial Narrow"/>
          <w:sz w:val="18"/>
          <w:szCs w:val="18"/>
        </w:rPr>
        <w:tab/>
        <w:t>Triple Room</w:t>
      </w:r>
    </w:p>
    <w:p w14:paraId="35D8CCC5" w14:textId="5ED64ECC" w:rsidR="00977B19" w:rsidRPr="00651BC4" w:rsidRDefault="00977B19" w:rsidP="0039577F">
      <w:pPr>
        <w:ind w:left="2160" w:firstLine="720"/>
        <w:rPr>
          <w:rFonts w:ascii="Arial Narrow" w:hAnsi="Arial Narrow"/>
          <w:sz w:val="18"/>
          <w:szCs w:val="18"/>
        </w:rPr>
      </w:pPr>
      <w:proofErr w:type="gramStart"/>
      <w:r w:rsidRPr="00651BC4">
        <w:rPr>
          <w:rFonts w:ascii="Arial Narrow" w:hAnsi="Arial Narrow"/>
          <w:sz w:val="18"/>
          <w:szCs w:val="18"/>
        </w:rPr>
        <w:t>$</w:t>
      </w:r>
      <w:r w:rsidR="009036F5">
        <w:rPr>
          <w:rFonts w:ascii="Arial Narrow" w:hAnsi="Arial Narrow"/>
          <w:sz w:val="18"/>
          <w:szCs w:val="18"/>
        </w:rPr>
        <w:t xml:space="preserve">  780</w:t>
      </w:r>
      <w:proofErr w:type="gramEnd"/>
      <w:r w:rsidR="009036F5">
        <w:rPr>
          <w:rFonts w:ascii="Arial Narrow" w:hAnsi="Arial Narrow"/>
          <w:sz w:val="18"/>
          <w:szCs w:val="18"/>
        </w:rPr>
        <w:t xml:space="preserve"> </w:t>
      </w:r>
      <w:r w:rsidRPr="00651BC4">
        <w:rPr>
          <w:rFonts w:ascii="Arial Narrow" w:hAnsi="Arial Narrow"/>
          <w:sz w:val="18"/>
          <w:szCs w:val="18"/>
        </w:rPr>
        <w:tab/>
      </w:r>
      <w:r w:rsidRPr="00651BC4">
        <w:rPr>
          <w:rFonts w:ascii="Arial Narrow" w:hAnsi="Arial Narrow"/>
          <w:sz w:val="18"/>
          <w:szCs w:val="18"/>
        </w:rPr>
        <w:tab/>
        <w:t>Double Room</w:t>
      </w:r>
    </w:p>
    <w:p w14:paraId="59345F9B" w14:textId="502A657A" w:rsidR="00977B19" w:rsidRPr="00BB1400" w:rsidRDefault="00977B19" w:rsidP="0039577F">
      <w:pPr>
        <w:ind w:left="2160" w:firstLine="720"/>
        <w:rPr>
          <w:rFonts w:ascii="Arial Narrow" w:hAnsi="Arial Narrow"/>
          <w:sz w:val="18"/>
          <w:szCs w:val="18"/>
        </w:rPr>
      </w:pPr>
      <w:proofErr w:type="gramStart"/>
      <w:r w:rsidRPr="00651BC4">
        <w:rPr>
          <w:rFonts w:ascii="Arial Narrow" w:hAnsi="Arial Narrow"/>
          <w:sz w:val="18"/>
          <w:szCs w:val="18"/>
        </w:rPr>
        <w:t>$</w:t>
      </w:r>
      <w:r w:rsidR="009036F5">
        <w:rPr>
          <w:rFonts w:ascii="Arial Narrow" w:hAnsi="Arial Narrow"/>
          <w:sz w:val="18"/>
          <w:szCs w:val="18"/>
        </w:rPr>
        <w:t xml:space="preserve">  881</w:t>
      </w:r>
      <w:proofErr w:type="gramEnd"/>
      <w:r w:rsidR="009036F5">
        <w:rPr>
          <w:rFonts w:ascii="Arial Narrow" w:hAnsi="Arial Narrow"/>
          <w:sz w:val="18"/>
          <w:szCs w:val="18"/>
        </w:rPr>
        <w:t xml:space="preserve"> </w:t>
      </w:r>
      <w:r w:rsidRPr="00BB1400">
        <w:rPr>
          <w:rFonts w:ascii="Arial Narrow" w:hAnsi="Arial Narrow"/>
          <w:sz w:val="18"/>
          <w:szCs w:val="18"/>
        </w:rPr>
        <w:tab/>
      </w:r>
      <w:r w:rsidRPr="00BB1400">
        <w:rPr>
          <w:rFonts w:ascii="Arial Narrow" w:hAnsi="Arial Narrow"/>
          <w:sz w:val="18"/>
          <w:szCs w:val="18"/>
        </w:rPr>
        <w:tab/>
        <w:t>Single Room</w:t>
      </w:r>
    </w:p>
    <w:p w14:paraId="57BBC8B5" w14:textId="6FEC44D4" w:rsidR="00A70733" w:rsidRPr="00651BC4" w:rsidRDefault="009036F5" w:rsidP="00A70733">
      <w:pPr>
        <w:ind w:left="2880" w:hanging="2880"/>
        <w:rPr>
          <w:rFonts w:ascii="Arial Narrow" w:hAnsi="Arial Narrow"/>
          <w:sz w:val="18"/>
          <w:szCs w:val="18"/>
        </w:rPr>
      </w:pPr>
      <w:r>
        <w:rPr>
          <w:rFonts w:ascii="Arial Narrow" w:hAnsi="Arial Narrow"/>
          <w:sz w:val="18"/>
          <w:szCs w:val="18"/>
        </w:rPr>
        <w:t>Full Refund Program*:</w:t>
      </w:r>
      <w:r w:rsidR="00A70733">
        <w:rPr>
          <w:rFonts w:ascii="Arial Narrow" w:hAnsi="Arial Narrow"/>
          <w:sz w:val="18"/>
          <w:szCs w:val="18"/>
        </w:rPr>
        <w:tab/>
      </w:r>
      <w:r>
        <w:rPr>
          <w:rFonts w:ascii="Arial Narrow" w:hAnsi="Arial Narrow"/>
          <w:sz w:val="18"/>
          <w:szCs w:val="18"/>
        </w:rPr>
        <w:t>$99; offered to all registrants; provides a refund of all monies paid if it becomes necessary to cancel at any time prior to</w:t>
      </w:r>
    </w:p>
    <w:p w14:paraId="5A0F9DFF" w14:textId="2801C57A" w:rsidR="00C12819" w:rsidRPr="00C37704" w:rsidRDefault="00C12819" w:rsidP="00ED66B5">
      <w:pPr>
        <w:rPr>
          <w:rFonts w:ascii="Arial Narrow" w:hAnsi="Arial Narrow"/>
          <w:sz w:val="18"/>
          <w:szCs w:val="18"/>
        </w:rPr>
      </w:pP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proofErr w:type="gramStart"/>
      <w:r w:rsidR="009036F5">
        <w:rPr>
          <w:rFonts w:ascii="Arial Narrow" w:hAnsi="Arial Narrow"/>
          <w:sz w:val="18"/>
          <w:szCs w:val="18"/>
        </w:rPr>
        <w:t>departure</w:t>
      </w:r>
      <w:proofErr w:type="gramEnd"/>
      <w:r w:rsidR="009036F5">
        <w:rPr>
          <w:rFonts w:ascii="Arial Narrow" w:hAnsi="Arial Narrow"/>
          <w:sz w:val="18"/>
          <w:szCs w:val="18"/>
        </w:rPr>
        <w:t xml:space="preserve"> for any reason, subject to certain exclusions.</w:t>
      </w:r>
    </w:p>
    <w:p w14:paraId="242D1C1A" w14:textId="77777777" w:rsidR="00C84D92" w:rsidRDefault="00C84D92" w:rsidP="00C84D92">
      <w:pPr>
        <w:rPr>
          <w:rFonts w:ascii="Arial Narrow" w:hAnsi="Arial Narrow"/>
          <w:sz w:val="18"/>
          <w:szCs w:val="18"/>
        </w:rPr>
      </w:pP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t>*Please note: The non-refundable deposit, handling charges, merchandise fees, fees for returned checks, fees for declined credit</w:t>
      </w:r>
    </w:p>
    <w:p w14:paraId="719BCA77" w14:textId="77777777" w:rsidR="00C84D92" w:rsidRDefault="00C84D92" w:rsidP="00C84D92">
      <w:pPr>
        <w:rPr>
          <w:rFonts w:ascii="Arial Narrow" w:hAnsi="Arial Narrow"/>
          <w:sz w:val="18"/>
          <w:szCs w:val="18"/>
        </w:rPr>
      </w:pP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proofErr w:type="gramStart"/>
      <w:r>
        <w:rPr>
          <w:rFonts w:ascii="Arial Narrow" w:hAnsi="Arial Narrow"/>
          <w:sz w:val="18"/>
          <w:szCs w:val="18"/>
        </w:rPr>
        <w:t>cards</w:t>
      </w:r>
      <w:proofErr w:type="gramEnd"/>
      <w:r>
        <w:rPr>
          <w:rFonts w:ascii="Arial Narrow" w:hAnsi="Arial Narrow"/>
          <w:sz w:val="18"/>
          <w:szCs w:val="18"/>
        </w:rPr>
        <w:t xml:space="preserve"> or electronic drafts, or late payments and registration fees are not refundable.</w:t>
      </w:r>
    </w:p>
    <w:p w14:paraId="74B409FB" w14:textId="77777777" w:rsidR="009036F5" w:rsidRDefault="009036F5" w:rsidP="00C84D92">
      <w:pPr>
        <w:ind w:left="2880" w:hanging="2880"/>
        <w:rPr>
          <w:rFonts w:ascii="Arial Narrow" w:hAnsi="Arial Narrow"/>
          <w:sz w:val="18"/>
          <w:szCs w:val="18"/>
        </w:rPr>
      </w:pPr>
    </w:p>
    <w:p w14:paraId="00B319D7" w14:textId="76F6CA19" w:rsidR="00C84D92" w:rsidRPr="00C37704" w:rsidRDefault="00C84D92" w:rsidP="00C84D92">
      <w:pPr>
        <w:ind w:left="2880" w:hanging="2880"/>
        <w:rPr>
          <w:rFonts w:ascii="Arial Narrow" w:hAnsi="Arial Narrow"/>
          <w:sz w:val="18"/>
          <w:szCs w:val="18"/>
        </w:rPr>
      </w:pPr>
      <w:r w:rsidRPr="00C37704">
        <w:rPr>
          <w:rFonts w:ascii="Arial Narrow" w:hAnsi="Arial Narrow"/>
          <w:sz w:val="18"/>
          <w:szCs w:val="18"/>
        </w:rPr>
        <w:t>Standard Cancellation Policy:</w:t>
      </w:r>
      <w:r w:rsidRPr="00C37704">
        <w:rPr>
          <w:rFonts w:ascii="Arial Narrow" w:hAnsi="Arial Narrow"/>
          <w:sz w:val="18"/>
          <w:szCs w:val="18"/>
        </w:rPr>
        <w:tab/>
        <w:t xml:space="preserve">For individuals/groups not enrolled in the Full Refund Program, </w:t>
      </w:r>
      <w:proofErr w:type="spellStart"/>
      <w:r w:rsidRPr="00C37704">
        <w:rPr>
          <w:rFonts w:ascii="Arial Narrow" w:hAnsi="Arial Narrow"/>
          <w:sz w:val="18"/>
          <w:szCs w:val="18"/>
        </w:rPr>
        <w:t>WorldStrides</w:t>
      </w:r>
      <w:proofErr w:type="spellEnd"/>
      <w:r w:rsidRPr="00C37704">
        <w:rPr>
          <w:rFonts w:ascii="Arial Narrow" w:hAnsi="Arial Narrow"/>
          <w:sz w:val="18"/>
          <w:szCs w:val="18"/>
        </w:rPr>
        <w:t xml:space="preserve"> will retain a percentage of the base tour price.  The amount retained is based on the post-mark date of the cancellation letter and the number of days to trip departure:</w:t>
      </w:r>
    </w:p>
    <w:p w14:paraId="71F30214" w14:textId="2F6FB189" w:rsidR="00922DAA" w:rsidRPr="00C37704" w:rsidRDefault="00922DAA" w:rsidP="00922DAA">
      <w:pPr>
        <w:ind w:left="2160" w:firstLine="720"/>
        <w:rPr>
          <w:rFonts w:ascii="Arial Narrow" w:hAnsi="Arial Narrow"/>
          <w:sz w:val="18"/>
          <w:szCs w:val="18"/>
        </w:rPr>
      </w:pPr>
      <w:r w:rsidRPr="00C37704">
        <w:rPr>
          <w:rFonts w:ascii="Arial Narrow" w:hAnsi="Arial Narrow"/>
          <w:sz w:val="18"/>
          <w:szCs w:val="18"/>
        </w:rPr>
        <w:t xml:space="preserve">Over </w:t>
      </w:r>
      <w:r w:rsidR="009036F5">
        <w:rPr>
          <w:rFonts w:ascii="Arial Narrow" w:hAnsi="Arial Narrow"/>
          <w:sz w:val="18"/>
          <w:szCs w:val="18"/>
        </w:rPr>
        <w:t>74</w:t>
      </w:r>
      <w:r>
        <w:rPr>
          <w:rFonts w:ascii="Arial Narrow" w:hAnsi="Arial Narrow"/>
          <w:sz w:val="18"/>
          <w:szCs w:val="18"/>
        </w:rPr>
        <w:t xml:space="preserve"> days</w:t>
      </w:r>
      <w:r w:rsidR="006A2216">
        <w:rPr>
          <w:rFonts w:ascii="Arial Narrow" w:hAnsi="Arial Narrow"/>
          <w:sz w:val="18"/>
          <w:szCs w:val="18"/>
        </w:rPr>
        <w:tab/>
      </w:r>
      <w:r w:rsidR="009036F5">
        <w:rPr>
          <w:rFonts w:ascii="Arial Narrow" w:hAnsi="Arial Narrow"/>
          <w:sz w:val="18"/>
          <w:szCs w:val="18"/>
        </w:rPr>
        <w:t>25%</w:t>
      </w:r>
      <w:r w:rsidRPr="00C37704">
        <w:rPr>
          <w:rFonts w:ascii="Arial Narrow" w:hAnsi="Arial Narrow"/>
          <w:sz w:val="18"/>
          <w:szCs w:val="18"/>
        </w:rPr>
        <w:t xml:space="preserve"> </w:t>
      </w:r>
      <w:r w:rsidR="009036F5">
        <w:rPr>
          <w:rFonts w:ascii="Arial Narrow" w:hAnsi="Arial Narrow"/>
          <w:sz w:val="18"/>
          <w:szCs w:val="18"/>
        </w:rPr>
        <w:t>($120 min. charge if base trip price is greater than or equal to $400)</w:t>
      </w:r>
    </w:p>
    <w:p w14:paraId="12A3A338" w14:textId="621CB796" w:rsidR="00C84D92" w:rsidRPr="00C37704" w:rsidRDefault="00C84D92" w:rsidP="00C84D92">
      <w:pPr>
        <w:rPr>
          <w:rFonts w:ascii="Arial Narrow" w:hAnsi="Arial Narrow"/>
          <w:sz w:val="18"/>
          <w:szCs w:val="18"/>
        </w:rPr>
      </w:pPr>
      <w:r w:rsidRPr="00C37704">
        <w:rPr>
          <w:rFonts w:ascii="Arial Narrow" w:hAnsi="Arial Narrow"/>
          <w:sz w:val="18"/>
          <w:szCs w:val="18"/>
        </w:rPr>
        <w:lastRenderedPageBreak/>
        <w:tab/>
      </w:r>
      <w:r w:rsidRPr="00C37704">
        <w:rPr>
          <w:rFonts w:ascii="Arial Narrow" w:hAnsi="Arial Narrow"/>
          <w:sz w:val="18"/>
          <w:szCs w:val="18"/>
        </w:rPr>
        <w:tab/>
      </w:r>
      <w:r w:rsidRPr="00C37704">
        <w:rPr>
          <w:rFonts w:ascii="Arial Narrow" w:hAnsi="Arial Narrow"/>
          <w:sz w:val="18"/>
          <w:szCs w:val="18"/>
        </w:rPr>
        <w:tab/>
      </w:r>
      <w:r w:rsidRPr="00C37704">
        <w:rPr>
          <w:rFonts w:ascii="Arial Narrow" w:hAnsi="Arial Narrow"/>
          <w:sz w:val="18"/>
          <w:szCs w:val="18"/>
        </w:rPr>
        <w:tab/>
      </w:r>
      <w:r w:rsidR="009036F5">
        <w:rPr>
          <w:rFonts w:ascii="Arial Narrow" w:hAnsi="Arial Narrow"/>
          <w:sz w:val="18"/>
          <w:szCs w:val="18"/>
        </w:rPr>
        <w:t>45-74</w:t>
      </w:r>
      <w:r w:rsidR="00F31C9A">
        <w:rPr>
          <w:rFonts w:ascii="Arial Narrow" w:hAnsi="Arial Narrow"/>
          <w:sz w:val="18"/>
          <w:szCs w:val="18"/>
        </w:rPr>
        <w:t xml:space="preserve"> days</w:t>
      </w:r>
      <w:r w:rsidR="00F31C9A">
        <w:rPr>
          <w:rFonts w:ascii="Arial Narrow" w:hAnsi="Arial Narrow"/>
          <w:sz w:val="18"/>
          <w:szCs w:val="18"/>
        </w:rPr>
        <w:tab/>
      </w:r>
      <w:bookmarkStart w:id="0" w:name="_GoBack"/>
      <w:bookmarkEnd w:id="0"/>
      <w:r w:rsidR="009036F5">
        <w:rPr>
          <w:rFonts w:ascii="Arial Narrow" w:hAnsi="Arial Narrow"/>
          <w:sz w:val="18"/>
          <w:szCs w:val="18"/>
        </w:rPr>
        <w:t>50%</w:t>
      </w:r>
      <w:r w:rsidRPr="00C37704">
        <w:rPr>
          <w:rFonts w:ascii="Arial Narrow" w:hAnsi="Arial Narrow"/>
          <w:sz w:val="18"/>
          <w:szCs w:val="18"/>
        </w:rPr>
        <w:t xml:space="preserve">       </w:t>
      </w:r>
    </w:p>
    <w:p w14:paraId="2AB95437" w14:textId="4F426B29" w:rsidR="00C84D92" w:rsidRPr="003B5A3D" w:rsidRDefault="00C84D92" w:rsidP="003B5A3D">
      <w:pPr>
        <w:rPr>
          <w:sz w:val="18"/>
          <w:szCs w:val="18"/>
        </w:rPr>
      </w:pPr>
      <w:r w:rsidRPr="003B5A3D">
        <w:rPr>
          <w:sz w:val="18"/>
          <w:szCs w:val="18"/>
        </w:rPr>
        <w:tab/>
      </w:r>
      <w:r w:rsidRPr="003B5A3D">
        <w:rPr>
          <w:sz w:val="18"/>
          <w:szCs w:val="18"/>
        </w:rPr>
        <w:tab/>
      </w:r>
      <w:r w:rsidRPr="003B5A3D">
        <w:rPr>
          <w:sz w:val="18"/>
          <w:szCs w:val="18"/>
        </w:rPr>
        <w:tab/>
      </w:r>
      <w:r w:rsidRPr="003B5A3D">
        <w:rPr>
          <w:sz w:val="18"/>
          <w:szCs w:val="18"/>
        </w:rPr>
        <w:tab/>
      </w:r>
      <w:r w:rsidR="009036F5" w:rsidRPr="003B5A3D">
        <w:rPr>
          <w:sz w:val="18"/>
          <w:szCs w:val="18"/>
        </w:rPr>
        <w:t>44</w:t>
      </w:r>
      <w:r w:rsidRPr="003B5A3D">
        <w:rPr>
          <w:sz w:val="18"/>
          <w:szCs w:val="18"/>
        </w:rPr>
        <w:t xml:space="preserve"> or less</w:t>
      </w:r>
      <w:r w:rsidR="006A2216" w:rsidRPr="003B5A3D">
        <w:rPr>
          <w:sz w:val="18"/>
          <w:szCs w:val="18"/>
        </w:rPr>
        <w:tab/>
      </w:r>
      <w:r w:rsidR="006A2216" w:rsidRPr="003B5A3D">
        <w:rPr>
          <w:sz w:val="18"/>
          <w:szCs w:val="18"/>
        </w:rPr>
        <w:tab/>
      </w:r>
      <w:r w:rsidR="009036F5" w:rsidRPr="003B5A3D">
        <w:rPr>
          <w:sz w:val="18"/>
          <w:szCs w:val="18"/>
        </w:rPr>
        <w:t>100%</w:t>
      </w:r>
    </w:p>
    <w:p w14:paraId="3F795695" w14:textId="77777777" w:rsidR="003B5A3D" w:rsidRPr="009A3CFC" w:rsidRDefault="003B5A3D" w:rsidP="003B5A3D">
      <w:pPr>
        <w:rPr>
          <w:rFonts w:ascii="Arial Narrow" w:hAnsi="Arial Narrow" w:cs="Helvetica"/>
          <w:color w:val="333333"/>
          <w:sz w:val="18"/>
          <w:szCs w:val="18"/>
          <w:highlight w:val="yellow"/>
        </w:rPr>
      </w:pPr>
      <w:proofErr w:type="spellStart"/>
      <w:r w:rsidRPr="009A3CFC">
        <w:rPr>
          <w:rStyle w:val="Strong"/>
          <w:rFonts w:ascii="Arial Narrow" w:hAnsi="Arial Narrow" w:cs="Helvetica"/>
          <w:color w:val="333333"/>
          <w:sz w:val="18"/>
          <w:szCs w:val="18"/>
          <w:highlight w:val="yellow"/>
        </w:rPr>
        <w:t>WorldClass</w:t>
      </w:r>
      <w:proofErr w:type="spellEnd"/>
      <w:r w:rsidRPr="009A3CFC">
        <w:rPr>
          <w:rStyle w:val="Strong"/>
          <w:rFonts w:ascii="Arial Narrow" w:hAnsi="Arial Narrow" w:cs="Helvetica"/>
          <w:color w:val="333333"/>
          <w:sz w:val="18"/>
          <w:szCs w:val="18"/>
          <w:highlight w:val="yellow"/>
        </w:rPr>
        <w:t xml:space="preserve"> Flexibility for Individuals</w:t>
      </w:r>
    </w:p>
    <w:p w14:paraId="2CFB6B38" w14:textId="7FD7302E" w:rsidR="003B5A3D" w:rsidRPr="009A3CFC" w:rsidRDefault="003B5A3D" w:rsidP="003B5A3D">
      <w:pPr>
        <w:rPr>
          <w:rFonts w:ascii="Arial Narrow" w:hAnsi="Arial Narrow" w:cs="Helvetica"/>
          <w:color w:val="333333"/>
          <w:sz w:val="18"/>
          <w:szCs w:val="18"/>
          <w:highlight w:val="yellow"/>
        </w:rPr>
      </w:pPr>
      <w:r w:rsidRPr="009A3CFC">
        <w:rPr>
          <w:rFonts w:ascii="Arial Narrow" w:hAnsi="Arial Narrow" w:cs="Helvetica"/>
          <w:color w:val="333333"/>
          <w:sz w:val="18"/>
          <w:szCs w:val="18"/>
          <w:highlight w:val="yellow"/>
        </w:rPr>
        <w:t>If closures, government regulations, or travel restrictions due to COVID-19 prevent the delivery of your tour, the group’s Program Leader can postpone or move the tour with no fees or choose to cancel for the group.  We’ll do our best to communicate to the Program Leader a decision as to if the tour can operate within 45-60 days of departure.</w:t>
      </w:r>
    </w:p>
    <w:p w14:paraId="444D1C0F" w14:textId="69772936" w:rsidR="003B5A3D" w:rsidRPr="009A3CFC" w:rsidRDefault="003B5A3D" w:rsidP="003B5A3D">
      <w:pPr>
        <w:rPr>
          <w:rFonts w:ascii="Arial Narrow" w:hAnsi="Arial Narrow" w:cs="Helvetica"/>
          <w:color w:val="333333"/>
          <w:sz w:val="18"/>
          <w:szCs w:val="18"/>
          <w:highlight w:val="yellow"/>
        </w:rPr>
      </w:pPr>
      <w:r w:rsidRPr="009A3CFC">
        <w:rPr>
          <w:rFonts w:ascii="Arial Narrow" w:hAnsi="Arial Narrow" w:cs="Helvetica"/>
          <w:color w:val="333333"/>
          <w:sz w:val="18"/>
          <w:szCs w:val="18"/>
          <w:highlight w:val="yellow"/>
        </w:rPr>
        <w:t xml:space="preserve">Any trip participant who has to cancel will receive back any money previously paid to </w:t>
      </w:r>
      <w:proofErr w:type="spellStart"/>
      <w:r w:rsidRPr="009A3CFC">
        <w:rPr>
          <w:rFonts w:ascii="Arial Narrow" w:hAnsi="Arial Narrow" w:cs="Helvetica"/>
          <w:color w:val="333333"/>
          <w:sz w:val="18"/>
          <w:szCs w:val="18"/>
          <w:highlight w:val="yellow"/>
        </w:rPr>
        <w:t>WorldStrides</w:t>
      </w:r>
      <w:proofErr w:type="spellEnd"/>
      <w:r w:rsidRPr="009A3CFC">
        <w:rPr>
          <w:rFonts w:ascii="Arial Narrow" w:hAnsi="Arial Narrow" w:cs="Helvetica"/>
          <w:color w:val="333333"/>
          <w:sz w:val="18"/>
          <w:szCs w:val="18"/>
          <w:highlight w:val="yellow"/>
        </w:rPr>
        <w:t xml:space="preserve"> minus all non-refundable fees and a $149 cancellation fee.</w:t>
      </w:r>
    </w:p>
    <w:p w14:paraId="5D3A47AF" w14:textId="1B74F794" w:rsidR="003B5A3D" w:rsidRPr="003B5A3D" w:rsidRDefault="003B5A3D" w:rsidP="003B5A3D">
      <w:pPr>
        <w:rPr>
          <w:rFonts w:ascii="Arial Narrow" w:hAnsi="Arial Narrow" w:cs="Helvetica"/>
          <w:color w:val="333333"/>
          <w:sz w:val="18"/>
          <w:szCs w:val="18"/>
        </w:rPr>
      </w:pPr>
      <w:r w:rsidRPr="009A3CFC">
        <w:rPr>
          <w:rFonts w:ascii="Arial Narrow" w:hAnsi="Arial Narrow" w:cs="Helvetica"/>
          <w:color w:val="333333"/>
          <w:sz w:val="18"/>
          <w:szCs w:val="18"/>
          <w:highlight w:val="yellow"/>
        </w:rPr>
        <w:t>If you have purchased the </w:t>
      </w:r>
      <w:r w:rsidRPr="009A3CFC">
        <w:rPr>
          <w:rStyle w:val="Strong"/>
          <w:rFonts w:ascii="Arial Narrow" w:hAnsi="Arial Narrow" w:cs="Helvetica"/>
          <w:color w:val="333333"/>
          <w:sz w:val="18"/>
          <w:szCs w:val="18"/>
          <w:highlight w:val="yellow"/>
        </w:rPr>
        <w:t>Full Refund Program</w:t>
      </w:r>
      <w:r w:rsidRPr="009A3CFC">
        <w:rPr>
          <w:rFonts w:ascii="Arial Narrow" w:hAnsi="Arial Narrow" w:cs="Helvetica"/>
          <w:color w:val="333333"/>
          <w:sz w:val="18"/>
          <w:szCs w:val="18"/>
          <w:highlight w:val="yellow"/>
        </w:rPr>
        <w:t> or </w:t>
      </w:r>
      <w:r w:rsidRPr="009A3CFC">
        <w:rPr>
          <w:rStyle w:val="Strong"/>
          <w:rFonts w:ascii="Arial Narrow" w:hAnsi="Arial Narrow" w:cs="Helvetica"/>
          <w:color w:val="333333"/>
          <w:sz w:val="18"/>
          <w:szCs w:val="18"/>
          <w:highlight w:val="yellow"/>
        </w:rPr>
        <w:t>Cancel for Any Reason</w:t>
      </w:r>
      <w:r w:rsidRPr="009A3CFC">
        <w:rPr>
          <w:rFonts w:ascii="Arial Narrow" w:hAnsi="Arial Narrow" w:cs="Helvetica"/>
          <w:color w:val="333333"/>
          <w:sz w:val="18"/>
          <w:szCs w:val="18"/>
          <w:highlight w:val="yellow"/>
        </w:rPr>
        <w:t> insurance, you’ll receive the full refund available under those policies, minus the amount paid for the protection plan.</w:t>
      </w:r>
    </w:p>
    <w:p w14:paraId="1FDCF56B" w14:textId="07F32DA1" w:rsidR="003B5A3D" w:rsidRPr="003B5A3D" w:rsidRDefault="003B5A3D" w:rsidP="003B5A3D">
      <w:pPr>
        <w:rPr>
          <w:rFonts w:ascii="Arial Narrow" w:hAnsi="Arial Narrow" w:cs="Helvetica"/>
          <w:color w:val="333333"/>
          <w:sz w:val="18"/>
          <w:szCs w:val="18"/>
        </w:rPr>
      </w:pPr>
      <w:proofErr w:type="spellStart"/>
      <w:r w:rsidRPr="003B5A3D">
        <w:rPr>
          <w:rStyle w:val="Strong"/>
          <w:rFonts w:ascii="Arial Narrow" w:hAnsi="Arial Narrow" w:cs="Helvetica"/>
          <w:color w:val="333333"/>
          <w:sz w:val="18"/>
          <w:szCs w:val="18"/>
        </w:rPr>
        <w:t>WorldClass</w:t>
      </w:r>
      <w:proofErr w:type="spellEnd"/>
      <w:r w:rsidRPr="003B5A3D">
        <w:rPr>
          <w:rStyle w:val="Strong"/>
          <w:rFonts w:ascii="Arial Narrow" w:hAnsi="Arial Narrow" w:cs="Helvetica"/>
          <w:color w:val="333333"/>
          <w:sz w:val="18"/>
          <w:szCs w:val="18"/>
        </w:rPr>
        <w:t xml:space="preserve"> Flexibility for Groups</w:t>
      </w:r>
    </w:p>
    <w:p w14:paraId="7ABFD279" w14:textId="77777777" w:rsidR="003B5A3D" w:rsidRPr="003B5A3D" w:rsidRDefault="003B5A3D" w:rsidP="003B5A3D">
      <w:pPr>
        <w:rPr>
          <w:rFonts w:ascii="Arial Narrow" w:hAnsi="Arial Narrow" w:cs="Helvetica"/>
          <w:color w:val="333333"/>
          <w:sz w:val="18"/>
          <w:szCs w:val="18"/>
        </w:rPr>
      </w:pPr>
      <w:r w:rsidRPr="003B5A3D">
        <w:rPr>
          <w:rFonts w:ascii="Arial Narrow" w:hAnsi="Arial Narrow" w:cs="Helvetica"/>
          <w:color w:val="333333"/>
          <w:sz w:val="18"/>
          <w:szCs w:val="18"/>
        </w:rPr>
        <w:t xml:space="preserve">At any time up to 45 days prior to departure for domestic tours and 60 days prior for international tours, the group’s Program Leader can work with </w:t>
      </w:r>
      <w:proofErr w:type="spellStart"/>
      <w:r w:rsidRPr="003B5A3D">
        <w:rPr>
          <w:rFonts w:ascii="Arial Narrow" w:hAnsi="Arial Narrow" w:cs="Helvetica"/>
          <w:color w:val="333333"/>
          <w:sz w:val="18"/>
          <w:szCs w:val="18"/>
        </w:rPr>
        <w:t>WorldStrides</w:t>
      </w:r>
      <w:proofErr w:type="spellEnd"/>
      <w:r w:rsidRPr="003B5A3D">
        <w:rPr>
          <w:rFonts w:ascii="Arial Narrow" w:hAnsi="Arial Narrow" w:cs="Helvetica"/>
          <w:color w:val="333333"/>
          <w:sz w:val="18"/>
          <w:szCs w:val="18"/>
        </w:rPr>
        <w:t xml:space="preserve"> to change tour dates or destinations for any reason. The group will pay no change fees, just the difference (if applicable) in the price of the new trip. This flexibility protects groups that choose to postpone their tour before it is known whether or not the tour can safely run with respect to COVID-19.</w:t>
      </w:r>
    </w:p>
    <w:p w14:paraId="1453029F" w14:textId="77777777" w:rsidR="003B5A3D" w:rsidRDefault="003B5A3D">
      <w:pPr>
        <w:ind w:left="2880" w:hanging="2880"/>
        <w:rPr>
          <w:rFonts w:ascii="Arial Narrow" w:hAnsi="Arial Narrow"/>
          <w:sz w:val="18"/>
          <w:szCs w:val="18"/>
        </w:rPr>
      </w:pPr>
    </w:p>
    <w:p w14:paraId="22E096A7" w14:textId="478D5718" w:rsidR="00977B19" w:rsidRPr="00C37704" w:rsidRDefault="00977B19">
      <w:pPr>
        <w:ind w:left="2880" w:hanging="2880"/>
        <w:rPr>
          <w:rFonts w:ascii="Arial Narrow" w:hAnsi="Arial Narrow"/>
          <w:sz w:val="18"/>
          <w:szCs w:val="18"/>
        </w:rPr>
      </w:pPr>
      <w:r w:rsidRPr="00C37704">
        <w:rPr>
          <w:rFonts w:ascii="Arial Narrow" w:hAnsi="Arial Narrow"/>
          <w:sz w:val="18"/>
          <w:szCs w:val="18"/>
        </w:rPr>
        <w:t xml:space="preserve">Late </w:t>
      </w:r>
      <w:r w:rsidR="00960C48" w:rsidRPr="00C37704">
        <w:rPr>
          <w:rFonts w:ascii="Arial Narrow" w:hAnsi="Arial Narrow"/>
          <w:sz w:val="18"/>
          <w:szCs w:val="18"/>
        </w:rPr>
        <w:t>Registrations</w:t>
      </w:r>
      <w:r w:rsidRPr="00C37704">
        <w:rPr>
          <w:rFonts w:ascii="Arial Narrow" w:hAnsi="Arial Narrow"/>
          <w:sz w:val="18"/>
          <w:szCs w:val="18"/>
        </w:rPr>
        <w:t>:</w:t>
      </w:r>
      <w:r w:rsidRPr="00C37704">
        <w:rPr>
          <w:rFonts w:ascii="Arial Narrow" w:hAnsi="Arial Narrow"/>
          <w:sz w:val="18"/>
          <w:szCs w:val="18"/>
        </w:rPr>
        <w:tab/>
      </w:r>
      <w:r w:rsidR="009036F5">
        <w:rPr>
          <w:rFonts w:ascii="Arial Narrow" w:hAnsi="Arial Narrow"/>
          <w:sz w:val="18"/>
          <w:szCs w:val="18"/>
        </w:rPr>
        <w:t xml:space="preserve">Greater of 10% of base tour price </w:t>
      </w:r>
    </w:p>
    <w:p w14:paraId="1D0041E3" w14:textId="69067E58" w:rsidR="00977B19" w:rsidRPr="00C37704" w:rsidRDefault="00977B19">
      <w:pPr>
        <w:ind w:left="2880" w:hanging="2880"/>
        <w:rPr>
          <w:rFonts w:ascii="Arial Narrow" w:hAnsi="Arial Narrow"/>
          <w:sz w:val="18"/>
          <w:szCs w:val="18"/>
        </w:rPr>
      </w:pPr>
      <w:r w:rsidRPr="00C37704">
        <w:rPr>
          <w:rFonts w:ascii="Arial Narrow" w:hAnsi="Arial Narrow"/>
          <w:sz w:val="18"/>
          <w:szCs w:val="18"/>
        </w:rPr>
        <w:t>Late Payment:</w:t>
      </w:r>
      <w:r w:rsidRPr="00C37704">
        <w:rPr>
          <w:rFonts w:ascii="Arial Narrow" w:hAnsi="Arial Narrow"/>
          <w:sz w:val="18"/>
          <w:szCs w:val="18"/>
        </w:rPr>
        <w:tab/>
        <w:t>$</w:t>
      </w:r>
      <w:r w:rsidR="00A94CA3" w:rsidRPr="00C37704">
        <w:rPr>
          <w:rFonts w:ascii="Arial Narrow" w:hAnsi="Arial Narrow"/>
          <w:sz w:val="18"/>
          <w:szCs w:val="18"/>
        </w:rPr>
        <w:t>6</w:t>
      </w:r>
      <w:r w:rsidRPr="00C37704">
        <w:rPr>
          <w:rFonts w:ascii="Arial Narrow" w:hAnsi="Arial Narrow"/>
          <w:sz w:val="18"/>
          <w:szCs w:val="18"/>
        </w:rPr>
        <w:t>0 late payment fee if not paid in full by the final payment deadline.</w:t>
      </w:r>
    </w:p>
    <w:p w14:paraId="2DEC644D" w14:textId="77777777" w:rsidR="00977B19" w:rsidRPr="00C37704" w:rsidRDefault="00977B19">
      <w:pPr>
        <w:rPr>
          <w:rFonts w:ascii="Arial Narrow" w:hAnsi="Arial Narrow"/>
          <w:sz w:val="18"/>
          <w:szCs w:val="18"/>
        </w:rPr>
      </w:pPr>
      <w:r w:rsidRPr="00C37704">
        <w:rPr>
          <w:rFonts w:ascii="Arial Narrow" w:hAnsi="Arial Narrow"/>
          <w:sz w:val="18"/>
          <w:szCs w:val="18"/>
        </w:rPr>
        <w:t>Returned Check Fee:</w:t>
      </w:r>
      <w:r w:rsidRPr="00C37704">
        <w:rPr>
          <w:rFonts w:ascii="Arial Narrow" w:hAnsi="Arial Narrow"/>
          <w:sz w:val="18"/>
          <w:szCs w:val="18"/>
        </w:rPr>
        <w:tab/>
      </w:r>
      <w:r w:rsidRPr="00C37704">
        <w:rPr>
          <w:rFonts w:ascii="Arial Narrow" w:hAnsi="Arial Narrow"/>
          <w:sz w:val="18"/>
          <w:szCs w:val="18"/>
        </w:rPr>
        <w:tab/>
      </w:r>
      <w:r w:rsidR="004D2913">
        <w:rPr>
          <w:rFonts w:ascii="Arial Narrow" w:hAnsi="Arial Narrow"/>
          <w:sz w:val="18"/>
          <w:szCs w:val="18"/>
        </w:rPr>
        <w:tab/>
      </w:r>
      <w:r w:rsidR="00960C48" w:rsidRPr="00C37704">
        <w:rPr>
          <w:rFonts w:ascii="Arial Narrow" w:hAnsi="Arial Narrow"/>
          <w:sz w:val="18"/>
          <w:szCs w:val="18"/>
        </w:rPr>
        <w:t>$35 fee for each returned check, declined credit card, or e-check.</w:t>
      </w:r>
    </w:p>
    <w:p w14:paraId="60D0B8B6" w14:textId="14C2821D" w:rsidR="00977B19" w:rsidRPr="00C37704" w:rsidRDefault="00960C48">
      <w:pPr>
        <w:rPr>
          <w:rFonts w:ascii="Arial Narrow" w:hAnsi="Arial Narrow"/>
          <w:sz w:val="18"/>
          <w:szCs w:val="18"/>
        </w:rPr>
      </w:pPr>
      <w:r w:rsidRPr="00C37704">
        <w:rPr>
          <w:rFonts w:ascii="Arial Narrow" w:hAnsi="Arial Narrow"/>
          <w:sz w:val="18"/>
          <w:szCs w:val="18"/>
        </w:rPr>
        <w:t>Handling Fee:</w:t>
      </w:r>
      <w:r w:rsidRPr="00C37704">
        <w:rPr>
          <w:rFonts w:ascii="Arial Narrow" w:hAnsi="Arial Narrow"/>
          <w:sz w:val="18"/>
          <w:szCs w:val="18"/>
        </w:rPr>
        <w:tab/>
      </w:r>
      <w:r w:rsidRPr="00C37704">
        <w:rPr>
          <w:rFonts w:ascii="Arial Narrow" w:hAnsi="Arial Narrow"/>
          <w:sz w:val="18"/>
          <w:szCs w:val="18"/>
        </w:rPr>
        <w:tab/>
      </w:r>
      <w:r w:rsidRPr="00C37704">
        <w:rPr>
          <w:rFonts w:ascii="Arial Narrow" w:hAnsi="Arial Narrow"/>
          <w:sz w:val="18"/>
          <w:szCs w:val="18"/>
        </w:rPr>
        <w:tab/>
        <w:t>$</w:t>
      </w:r>
      <w:r w:rsidR="009036F5">
        <w:rPr>
          <w:rFonts w:ascii="Arial Narrow" w:hAnsi="Arial Narrow"/>
          <w:sz w:val="18"/>
          <w:szCs w:val="18"/>
        </w:rPr>
        <w:t>6</w:t>
      </w:r>
      <w:r w:rsidR="007B1AD7" w:rsidRPr="00C37704">
        <w:rPr>
          <w:rFonts w:ascii="Arial Narrow" w:hAnsi="Arial Narrow"/>
          <w:sz w:val="18"/>
          <w:szCs w:val="18"/>
        </w:rPr>
        <w:t xml:space="preserve"> for each installment.</w:t>
      </w:r>
    </w:p>
    <w:p w14:paraId="424AF6AF" w14:textId="43570A07" w:rsidR="007A0842" w:rsidRPr="00C37704" w:rsidRDefault="009036F5" w:rsidP="007A0842">
      <w:pPr>
        <w:ind w:left="2880" w:hanging="2880"/>
        <w:rPr>
          <w:rFonts w:ascii="Arial Narrow" w:hAnsi="Arial Narrow"/>
          <w:sz w:val="18"/>
          <w:szCs w:val="18"/>
        </w:rPr>
      </w:pPr>
      <w:r>
        <w:rPr>
          <w:rFonts w:ascii="Arial Narrow" w:hAnsi="Arial Narrow"/>
          <w:sz w:val="18"/>
          <w:szCs w:val="18"/>
        </w:rPr>
        <w:t>Late Installment Payment Fee:</w:t>
      </w:r>
      <w:r w:rsidR="007A0842" w:rsidRPr="00C37704">
        <w:rPr>
          <w:rFonts w:ascii="Arial Narrow" w:hAnsi="Arial Narrow"/>
          <w:sz w:val="18"/>
          <w:szCs w:val="18"/>
        </w:rPr>
        <w:tab/>
      </w:r>
      <w:r>
        <w:rPr>
          <w:rFonts w:ascii="Arial Narrow" w:hAnsi="Arial Narrow"/>
          <w:sz w:val="18"/>
          <w:szCs w:val="18"/>
        </w:rPr>
        <w:t>There will be a $15 late payment fee for any late installment payment</w:t>
      </w:r>
    </w:p>
    <w:p w14:paraId="50E665E0" w14:textId="7EC33276" w:rsidR="00960C48" w:rsidRDefault="00960C48" w:rsidP="00960C48">
      <w:pPr>
        <w:rPr>
          <w:rFonts w:ascii="Arial Narrow" w:hAnsi="Arial Narrow"/>
          <w:sz w:val="18"/>
          <w:szCs w:val="18"/>
        </w:rPr>
      </w:pPr>
      <w:r w:rsidRPr="00C37704">
        <w:rPr>
          <w:rFonts w:ascii="Arial Narrow" w:hAnsi="Arial Narrow"/>
          <w:sz w:val="18"/>
          <w:szCs w:val="18"/>
        </w:rPr>
        <w:t>Changes in Travel Dates:</w:t>
      </w:r>
      <w:r w:rsidRPr="00C37704">
        <w:rPr>
          <w:rFonts w:ascii="Arial Narrow" w:hAnsi="Arial Narrow"/>
          <w:sz w:val="18"/>
          <w:szCs w:val="18"/>
        </w:rPr>
        <w:tab/>
      </w:r>
      <w:r w:rsidRPr="00C37704">
        <w:rPr>
          <w:rFonts w:ascii="Arial Narrow" w:hAnsi="Arial Narrow"/>
          <w:sz w:val="18"/>
          <w:szCs w:val="18"/>
        </w:rPr>
        <w:tab/>
        <w:t xml:space="preserve">All monies minus fees will be refunded if </w:t>
      </w:r>
      <w:proofErr w:type="spellStart"/>
      <w:r w:rsidRPr="00C37704">
        <w:rPr>
          <w:rFonts w:ascii="Arial Narrow" w:hAnsi="Arial Narrow"/>
          <w:sz w:val="18"/>
          <w:szCs w:val="18"/>
        </w:rPr>
        <w:t>WorldStrides</w:t>
      </w:r>
      <w:proofErr w:type="spellEnd"/>
      <w:r w:rsidRPr="00C37704">
        <w:rPr>
          <w:rFonts w:ascii="Arial Narrow" w:hAnsi="Arial Narrow"/>
          <w:sz w:val="18"/>
          <w:szCs w:val="18"/>
        </w:rPr>
        <w:t xml:space="preserve"> changes scheduled program by 3 days or more.</w:t>
      </w:r>
    </w:p>
    <w:p w14:paraId="3996FD6A" w14:textId="2BD2A8A5" w:rsidR="00977B19" w:rsidRPr="00C37704" w:rsidRDefault="00977B19">
      <w:pPr>
        <w:rPr>
          <w:rFonts w:ascii="Arial Narrow" w:hAnsi="Arial Narrow"/>
          <w:sz w:val="18"/>
          <w:szCs w:val="18"/>
        </w:rPr>
      </w:pPr>
      <w:r w:rsidRPr="00C37704">
        <w:rPr>
          <w:rFonts w:ascii="Arial Narrow" w:hAnsi="Arial Narrow"/>
          <w:sz w:val="18"/>
          <w:szCs w:val="18"/>
        </w:rPr>
        <w:t>Free Chaperone:</w:t>
      </w:r>
      <w:r w:rsidRPr="00C37704">
        <w:rPr>
          <w:rFonts w:ascii="Arial Narrow" w:hAnsi="Arial Narrow"/>
          <w:sz w:val="18"/>
          <w:szCs w:val="18"/>
        </w:rPr>
        <w:tab/>
      </w:r>
      <w:r w:rsidRPr="00C37704">
        <w:rPr>
          <w:rFonts w:ascii="Arial Narrow" w:hAnsi="Arial Narrow"/>
          <w:sz w:val="18"/>
          <w:szCs w:val="18"/>
        </w:rPr>
        <w:tab/>
      </w:r>
      <w:r w:rsidRPr="00C37704">
        <w:rPr>
          <w:rFonts w:ascii="Arial Narrow" w:hAnsi="Arial Narrow"/>
          <w:sz w:val="18"/>
          <w:szCs w:val="18"/>
        </w:rPr>
        <w:tab/>
        <w:t xml:space="preserve">One for each </w:t>
      </w:r>
      <w:r w:rsidR="009036F5">
        <w:rPr>
          <w:rFonts w:ascii="Arial Narrow" w:hAnsi="Arial Narrow"/>
          <w:sz w:val="18"/>
          <w:szCs w:val="18"/>
        </w:rPr>
        <w:t>15</w:t>
      </w:r>
      <w:r w:rsidRPr="00C37704">
        <w:rPr>
          <w:rFonts w:ascii="Arial Narrow" w:hAnsi="Arial Narrow"/>
          <w:sz w:val="18"/>
          <w:szCs w:val="18"/>
        </w:rPr>
        <w:t xml:space="preserve"> full-paying participants.</w:t>
      </w:r>
    </w:p>
    <w:p w14:paraId="2810A3D0" w14:textId="39EFC76A" w:rsidR="00977B19" w:rsidRPr="00C37704" w:rsidRDefault="00977B19">
      <w:pPr>
        <w:rPr>
          <w:rFonts w:ascii="Arial Narrow" w:hAnsi="Arial Narrow"/>
          <w:b/>
          <w:bCs/>
          <w:sz w:val="18"/>
          <w:szCs w:val="18"/>
        </w:rPr>
      </w:pPr>
      <w:r w:rsidRPr="00C37704">
        <w:rPr>
          <w:sz w:val="18"/>
          <w:szCs w:val="18"/>
        </w:rPr>
        <w:tab/>
      </w:r>
      <w:r w:rsidRPr="00C37704">
        <w:rPr>
          <w:sz w:val="18"/>
          <w:szCs w:val="18"/>
        </w:rPr>
        <w:tab/>
      </w:r>
      <w:r w:rsidRPr="00C37704">
        <w:rPr>
          <w:sz w:val="18"/>
          <w:szCs w:val="18"/>
        </w:rPr>
        <w:tab/>
      </w:r>
      <w:r w:rsidRPr="00C37704">
        <w:rPr>
          <w:sz w:val="18"/>
          <w:szCs w:val="18"/>
        </w:rPr>
        <w:tab/>
      </w:r>
      <w:r w:rsidRPr="00C37704">
        <w:rPr>
          <w:rFonts w:ascii="Arial Narrow" w:hAnsi="Arial Narrow"/>
          <w:b/>
          <w:bCs/>
          <w:sz w:val="18"/>
          <w:szCs w:val="18"/>
        </w:rPr>
        <w:t>Schedule</w:t>
      </w:r>
    </w:p>
    <w:p w14:paraId="5AA42B18" w14:textId="2ADA345D" w:rsidR="00977B19" w:rsidRPr="00C37704" w:rsidRDefault="00F03A9D" w:rsidP="009A6007">
      <w:pPr>
        <w:ind w:left="2880" w:hanging="2880"/>
        <w:rPr>
          <w:rFonts w:ascii="Arial Narrow" w:hAnsi="Arial Narrow"/>
          <w:sz w:val="18"/>
          <w:szCs w:val="18"/>
        </w:rPr>
      </w:pPr>
      <w:r w:rsidRPr="00C37704">
        <w:rPr>
          <w:rFonts w:ascii="Arial Narrow" w:hAnsi="Arial Narrow"/>
          <w:sz w:val="18"/>
          <w:szCs w:val="18"/>
        </w:rPr>
        <w:t>Payments:</w:t>
      </w:r>
      <w:r w:rsidRPr="00C37704">
        <w:rPr>
          <w:rFonts w:ascii="Arial Narrow" w:hAnsi="Arial Narrow"/>
          <w:sz w:val="18"/>
          <w:szCs w:val="18"/>
        </w:rPr>
        <w:tab/>
      </w:r>
      <w:r w:rsidR="00281B4F" w:rsidRPr="00C37704">
        <w:rPr>
          <w:rFonts w:ascii="Arial Narrow" w:hAnsi="Arial Narrow"/>
          <w:sz w:val="18"/>
          <w:szCs w:val="18"/>
        </w:rPr>
        <w:t xml:space="preserve">Monthly installments based on registration date or pay-in-full option. Registrants can sign up for </w:t>
      </w:r>
      <w:proofErr w:type="spellStart"/>
      <w:r w:rsidR="00281B4F" w:rsidRPr="00C37704">
        <w:rPr>
          <w:rFonts w:ascii="Arial Narrow" w:hAnsi="Arial Narrow"/>
          <w:sz w:val="18"/>
          <w:szCs w:val="18"/>
        </w:rPr>
        <w:t>EZPay</w:t>
      </w:r>
      <w:proofErr w:type="spellEnd"/>
      <w:r w:rsidR="00281B4F" w:rsidRPr="00C37704">
        <w:rPr>
          <w:rFonts w:ascii="Arial Narrow" w:hAnsi="Arial Narrow"/>
          <w:sz w:val="18"/>
          <w:szCs w:val="18"/>
        </w:rPr>
        <w:t xml:space="preserve"> to have regular payments automatically deducted from their checking account established through a US banking institution. There are no handling fees charged for trip installments when paying through the </w:t>
      </w:r>
      <w:proofErr w:type="spellStart"/>
      <w:r w:rsidR="00281B4F" w:rsidRPr="00C37704">
        <w:rPr>
          <w:rFonts w:ascii="Arial Narrow" w:hAnsi="Arial Narrow"/>
          <w:sz w:val="18"/>
          <w:szCs w:val="18"/>
        </w:rPr>
        <w:t>EZPay</w:t>
      </w:r>
      <w:proofErr w:type="spellEnd"/>
      <w:r w:rsidR="00281B4F" w:rsidRPr="00C37704">
        <w:rPr>
          <w:rFonts w:ascii="Arial Narrow" w:hAnsi="Arial Narrow"/>
          <w:sz w:val="18"/>
          <w:szCs w:val="18"/>
        </w:rPr>
        <w:t xml:space="preserve"> option. For single payments or final installments, we offer payment via Electronic Check (e-check) after registering.</w:t>
      </w:r>
    </w:p>
    <w:p w14:paraId="67160E1C" w14:textId="099A1A66" w:rsidR="00977B19" w:rsidRPr="00C37704" w:rsidRDefault="00977B19">
      <w:pPr>
        <w:rPr>
          <w:rFonts w:ascii="Arial Narrow" w:hAnsi="Arial Narrow"/>
          <w:sz w:val="18"/>
          <w:szCs w:val="18"/>
        </w:rPr>
      </w:pPr>
      <w:r w:rsidRPr="00C37704">
        <w:rPr>
          <w:rFonts w:ascii="Arial Narrow" w:hAnsi="Arial Narrow"/>
          <w:sz w:val="18"/>
          <w:szCs w:val="18"/>
        </w:rPr>
        <w:t xml:space="preserve">Final Payment Deadline: </w:t>
      </w:r>
      <w:r w:rsidR="007420E7" w:rsidRPr="00C37704">
        <w:rPr>
          <w:rFonts w:ascii="Arial Narrow" w:hAnsi="Arial Narrow"/>
          <w:sz w:val="18"/>
          <w:szCs w:val="18"/>
        </w:rPr>
        <w:tab/>
      </w:r>
      <w:r w:rsidR="007420E7" w:rsidRPr="00C37704">
        <w:rPr>
          <w:rFonts w:ascii="Arial Narrow" w:hAnsi="Arial Narrow"/>
          <w:sz w:val="18"/>
          <w:szCs w:val="18"/>
        </w:rPr>
        <w:tab/>
      </w:r>
      <w:r w:rsidR="009036F5">
        <w:rPr>
          <w:rFonts w:ascii="Arial Narrow" w:hAnsi="Arial Narrow"/>
          <w:sz w:val="18"/>
          <w:szCs w:val="18"/>
        </w:rPr>
        <w:t>March 24, 2022</w:t>
      </w:r>
    </w:p>
    <w:p w14:paraId="3F974FB9" w14:textId="77777777" w:rsidR="009036F5" w:rsidRDefault="009036F5">
      <w:pPr>
        <w:rPr>
          <w:sz w:val="18"/>
          <w:szCs w:val="18"/>
        </w:rPr>
      </w:pPr>
    </w:p>
    <w:p w14:paraId="54283292" w14:textId="701A64BB" w:rsidR="00977B19" w:rsidRPr="00C37704" w:rsidRDefault="00977B19">
      <w:pPr>
        <w:rPr>
          <w:rFonts w:ascii="Arial Narrow" w:hAnsi="Arial Narrow"/>
          <w:b/>
          <w:bCs/>
          <w:sz w:val="18"/>
          <w:szCs w:val="18"/>
        </w:rPr>
      </w:pPr>
      <w:r w:rsidRPr="00C37704">
        <w:rPr>
          <w:sz w:val="18"/>
          <w:szCs w:val="18"/>
        </w:rPr>
        <w:tab/>
      </w:r>
      <w:r w:rsidRPr="00C37704">
        <w:rPr>
          <w:sz w:val="18"/>
          <w:szCs w:val="18"/>
        </w:rPr>
        <w:tab/>
      </w:r>
      <w:r w:rsidRPr="00C37704">
        <w:rPr>
          <w:sz w:val="18"/>
          <w:szCs w:val="18"/>
        </w:rPr>
        <w:tab/>
      </w:r>
      <w:r w:rsidRPr="00C37704">
        <w:rPr>
          <w:sz w:val="18"/>
          <w:szCs w:val="18"/>
        </w:rPr>
        <w:tab/>
      </w:r>
      <w:r w:rsidRPr="00C37704">
        <w:rPr>
          <w:rFonts w:ascii="Arial Narrow" w:hAnsi="Arial Narrow"/>
          <w:b/>
          <w:bCs/>
          <w:sz w:val="18"/>
          <w:szCs w:val="18"/>
        </w:rPr>
        <w:t>Staff</w:t>
      </w:r>
    </w:p>
    <w:p w14:paraId="2528E22F" w14:textId="4EC4E185" w:rsidR="00430325" w:rsidRDefault="00977B19">
      <w:pPr>
        <w:rPr>
          <w:rFonts w:ascii="Arial Narrow" w:hAnsi="Arial Narrow"/>
          <w:sz w:val="18"/>
          <w:szCs w:val="18"/>
        </w:rPr>
      </w:pPr>
      <w:r w:rsidRPr="00C37704">
        <w:rPr>
          <w:rFonts w:ascii="Arial Narrow" w:hAnsi="Arial Narrow"/>
          <w:sz w:val="18"/>
          <w:szCs w:val="18"/>
        </w:rPr>
        <w:t>Account Manager:</w:t>
      </w:r>
      <w:r w:rsidR="00281B4F" w:rsidRPr="00C37704">
        <w:rPr>
          <w:rFonts w:ascii="Arial Narrow" w:hAnsi="Arial Narrow"/>
          <w:sz w:val="18"/>
          <w:szCs w:val="18"/>
        </w:rPr>
        <w:t xml:space="preserve">   </w:t>
      </w:r>
      <w:r w:rsidRPr="00C37704">
        <w:rPr>
          <w:rFonts w:ascii="Arial Narrow" w:hAnsi="Arial Narrow"/>
          <w:sz w:val="18"/>
          <w:szCs w:val="18"/>
        </w:rPr>
        <w:tab/>
      </w:r>
      <w:r w:rsidRPr="00C37704">
        <w:rPr>
          <w:rFonts w:ascii="Arial Narrow" w:hAnsi="Arial Narrow"/>
          <w:sz w:val="18"/>
          <w:szCs w:val="18"/>
        </w:rPr>
        <w:tab/>
      </w:r>
      <w:r w:rsidR="004D2913">
        <w:rPr>
          <w:rFonts w:ascii="Arial Narrow" w:hAnsi="Arial Narrow"/>
          <w:sz w:val="18"/>
          <w:szCs w:val="18"/>
        </w:rPr>
        <w:tab/>
      </w:r>
      <w:r w:rsidR="009036F5">
        <w:rPr>
          <w:rFonts w:ascii="Arial Narrow" w:hAnsi="Arial Narrow"/>
          <w:sz w:val="18"/>
          <w:szCs w:val="18"/>
        </w:rPr>
        <w:t>Katherine Tucker</w:t>
      </w:r>
    </w:p>
    <w:p w14:paraId="2C79E211" w14:textId="670C4DCD" w:rsidR="00430325" w:rsidRDefault="00430325">
      <w:pPr>
        <w:rPr>
          <w:rFonts w:ascii="Arial Narrow" w:hAnsi="Arial Narrow"/>
          <w:sz w:val="18"/>
          <w:szCs w:val="18"/>
        </w:rPr>
      </w:pPr>
      <w:r>
        <w:rPr>
          <w:rFonts w:ascii="Arial Narrow" w:hAnsi="Arial Narrow"/>
          <w:sz w:val="18"/>
          <w:szCs w:val="18"/>
        </w:rPr>
        <w:t>Financial Services Representative</w:t>
      </w:r>
      <w:r>
        <w:rPr>
          <w:rFonts w:ascii="Arial Narrow" w:hAnsi="Arial Narrow"/>
          <w:sz w:val="18"/>
          <w:szCs w:val="18"/>
        </w:rPr>
        <w:tab/>
      </w:r>
      <w:r w:rsidR="009036F5">
        <w:rPr>
          <w:rFonts w:ascii="Arial Narrow" w:hAnsi="Arial Narrow"/>
          <w:sz w:val="18"/>
          <w:szCs w:val="18"/>
        </w:rPr>
        <w:t>Kyle Symons</w:t>
      </w:r>
    </w:p>
    <w:p w14:paraId="5AE27A78" w14:textId="672213CB" w:rsidR="007E29A8" w:rsidRDefault="00430325" w:rsidP="00214C58">
      <w:pPr>
        <w:rPr>
          <w:b/>
          <w:bCs/>
          <w:sz w:val="18"/>
          <w:szCs w:val="18"/>
        </w:rPr>
      </w:pPr>
      <w:r>
        <w:rPr>
          <w:rFonts w:ascii="Arial Narrow" w:hAnsi="Arial Narrow"/>
          <w:sz w:val="18"/>
          <w:szCs w:val="18"/>
        </w:rPr>
        <w:t>Account Support Representative</w:t>
      </w:r>
      <w:r w:rsidR="00977B19" w:rsidRPr="00C37704">
        <w:rPr>
          <w:rFonts w:ascii="Arial Narrow" w:hAnsi="Arial Narrow"/>
          <w:sz w:val="18"/>
          <w:szCs w:val="18"/>
        </w:rPr>
        <w:tab/>
      </w:r>
      <w:r>
        <w:rPr>
          <w:rFonts w:ascii="Arial Narrow" w:hAnsi="Arial Narrow"/>
          <w:sz w:val="18"/>
          <w:szCs w:val="18"/>
        </w:rPr>
        <w:tab/>
      </w:r>
      <w:r w:rsidR="009036F5">
        <w:rPr>
          <w:rFonts w:ascii="Arial Narrow" w:hAnsi="Arial Narrow"/>
          <w:sz w:val="18"/>
          <w:szCs w:val="18"/>
        </w:rPr>
        <w:t>Kelly Mayo</w:t>
      </w:r>
      <w:r w:rsidR="00214C58" w:rsidRPr="00C37704">
        <w:rPr>
          <w:b/>
          <w:bCs/>
          <w:sz w:val="18"/>
          <w:szCs w:val="18"/>
        </w:rPr>
        <w:t xml:space="preserve"> </w:t>
      </w:r>
    </w:p>
    <w:p w14:paraId="3D8134B2" w14:textId="77777777" w:rsidR="000F79EB" w:rsidRDefault="000F79EB" w:rsidP="00214C58">
      <w:pPr>
        <w:rPr>
          <w:b/>
          <w:bCs/>
          <w:sz w:val="18"/>
          <w:szCs w:val="18"/>
        </w:rPr>
      </w:pPr>
    </w:p>
    <w:p w14:paraId="4FD9ACAC" w14:textId="77777777" w:rsidR="000F79EB" w:rsidRPr="007E5225" w:rsidRDefault="000F79EB" w:rsidP="000F79EB">
      <w:pPr>
        <w:rPr>
          <w:rFonts w:ascii="Arial Narrow" w:hAnsi="Arial Narrow"/>
          <w:b/>
          <w:sz w:val="18"/>
          <w:szCs w:val="18"/>
        </w:rPr>
      </w:pPr>
      <w:r w:rsidRPr="007E5225">
        <w:rPr>
          <w:rFonts w:ascii="Arial Narrow" w:hAnsi="Arial Narrow"/>
          <w:b/>
          <w:bCs/>
          <w:sz w:val="18"/>
          <w:szCs w:val="18"/>
        </w:rPr>
        <w:lastRenderedPageBreak/>
        <w:t xml:space="preserve">In the event of any discrepancy between this Educator Confirmation and the Registration Letter and Brochure, the Registration Letter and Brochure shall control.  </w:t>
      </w:r>
      <w:r w:rsidRPr="007E5225">
        <w:rPr>
          <w:rFonts w:ascii="Arial Narrow" w:hAnsi="Arial Narrow"/>
          <w:b/>
          <w:sz w:val="18"/>
          <w:szCs w:val="18"/>
        </w:rPr>
        <w:t>Please review this carefully and contact us if you have any questions.</w:t>
      </w:r>
    </w:p>
    <w:p w14:paraId="6CC22CA8" w14:textId="77777777" w:rsidR="000F79EB" w:rsidRPr="00214C58" w:rsidRDefault="000F79EB" w:rsidP="00214C58">
      <w:pPr>
        <w:rPr>
          <w:rFonts w:ascii="Arial Narrow" w:hAnsi="Arial Narrow"/>
          <w:sz w:val="18"/>
          <w:szCs w:val="18"/>
        </w:rPr>
      </w:pPr>
    </w:p>
    <w:sectPr w:rsidR="000F79EB" w:rsidRPr="00214C58" w:rsidSect="009A5A6C">
      <w:headerReference w:type="default" r:id="rId6"/>
      <w:pgSz w:w="12240" w:h="15840"/>
      <w:pgMar w:top="288" w:right="432" w:bottom="288" w:left="432"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22E3A" w14:textId="77777777" w:rsidR="009036F5" w:rsidRDefault="009036F5">
      <w:r>
        <w:separator/>
      </w:r>
    </w:p>
  </w:endnote>
  <w:endnote w:type="continuationSeparator" w:id="0">
    <w:p w14:paraId="0961A677" w14:textId="77777777" w:rsidR="009036F5" w:rsidRDefault="0090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93D35" w14:textId="77777777" w:rsidR="009036F5" w:rsidRDefault="009036F5">
      <w:r>
        <w:separator/>
      </w:r>
    </w:p>
  </w:footnote>
  <w:footnote w:type="continuationSeparator" w:id="0">
    <w:p w14:paraId="250D19C6" w14:textId="77777777" w:rsidR="009036F5" w:rsidRDefault="00903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62693" w14:textId="4DD3F654" w:rsidR="006204E5" w:rsidRDefault="0071085F" w:rsidP="00574173">
    <w:r>
      <w:rPr>
        <w:noProof/>
      </w:rPr>
      <w:drawing>
        <wp:anchor distT="0" distB="0" distL="114300" distR="114300" simplePos="0" relativeHeight="251656704" behindDoc="0" locked="0" layoutInCell="1" allowOverlap="1" wp14:anchorId="6364DAC0" wp14:editId="2BED68A3">
          <wp:simplePos x="0" y="0"/>
          <wp:positionH relativeFrom="column">
            <wp:posOffset>5686425</wp:posOffset>
          </wp:positionH>
          <wp:positionV relativeFrom="paragraph">
            <wp:posOffset>165100</wp:posOffset>
          </wp:positionV>
          <wp:extent cx="1352550" cy="485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2F28E286" wp14:editId="3221EA4A">
          <wp:simplePos x="0" y="0"/>
          <wp:positionH relativeFrom="page">
            <wp:posOffset>2573020</wp:posOffset>
          </wp:positionH>
          <wp:positionV relativeFrom="page">
            <wp:posOffset>260985</wp:posOffset>
          </wp:positionV>
          <wp:extent cx="1941830" cy="47180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1830" cy="471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1" locked="1" layoutInCell="1" allowOverlap="1" wp14:anchorId="4E87024D" wp14:editId="381AF47C">
          <wp:simplePos x="0" y="0"/>
          <wp:positionH relativeFrom="page">
            <wp:posOffset>918210</wp:posOffset>
          </wp:positionH>
          <wp:positionV relativeFrom="page">
            <wp:posOffset>9267825</wp:posOffset>
          </wp:positionV>
          <wp:extent cx="5952490" cy="42926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5249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04E5">
      <w:tab/>
    </w:r>
    <w:r w:rsidR="006204E5">
      <w:tab/>
    </w:r>
    <w:r w:rsidR="006204E5">
      <w:tab/>
    </w:r>
    <w:r w:rsidR="006204E5">
      <w:tab/>
    </w:r>
  </w:p>
  <w:p w14:paraId="6322B78F" w14:textId="77777777" w:rsidR="00897241" w:rsidRDefault="00897241" w:rsidP="0057417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6F5"/>
    <w:rsid w:val="00010783"/>
    <w:rsid w:val="00024A1A"/>
    <w:rsid w:val="00050BC7"/>
    <w:rsid w:val="00073B9D"/>
    <w:rsid w:val="00076DA7"/>
    <w:rsid w:val="000906F4"/>
    <w:rsid w:val="000D0C87"/>
    <w:rsid w:val="000E7D2A"/>
    <w:rsid w:val="000F79EB"/>
    <w:rsid w:val="000F7ED4"/>
    <w:rsid w:val="00100959"/>
    <w:rsid w:val="00102B75"/>
    <w:rsid w:val="00116F1D"/>
    <w:rsid w:val="00163704"/>
    <w:rsid w:val="00172D1E"/>
    <w:rsid w:val="00182848"/>
    <w:rsid w:val="001974E5"/>
    <w:rsid w:val="001C1A32"/>
    <w:rsid w:val="001D4595"/>
    <w:rsid w:val="001E5601"/>
    <w:rsid w:val="001F7D0A"/>
    <w:rsid w:val="002115DA"/>
    <w:rsid w:val="00214C58"/>
    <w:rsid w:val="00234AAE"/>
    <w:rsid w:val="00244A94"/>
    <w:rsid w:val="0024565A"/>
    <w:rsid w:val="00247FE0"/>
    <w:rsid w:val="002624A3"/>
    <w:rsid w:val="002678E2"/>
    <w:rsid w:val="00281B4F"/>
    <w:rsid w:val="00292895"/>
    <w:rsid w:val="002C13BE"/>
    <w:rsid w:val="002C347D"/>
    <w:rsid w:val="002D1591"/>
    <w:rsid w:val="002D7219"/>
    <w:rsid w:val="002F62C6"/>
    <w:rsid w:val="00302B76"/>
    <w:rsid w:val="0030715A"/>
    <w:rsid w:val="003112A2"/>
    <w:rsid w:val="00311847"/>
    <w:rsid w:val="00325834"/>
    <w:rsid w:val="00325B63"/>
    <w:rsid w:val="0036304B"/>
    <w:rsid w:val="00367121"/>
    <w:rsid w:val="00390654"/>
    <w:rsid w:val="00394805"/>
    <w:rsid w:val="0039577F"/>
    <w:rsid w:val="003B5A3D"/>
    <w:rsid w:val="003E04BD"/>
    <w:rsid w:val="003F4D19"/>
    <w:rsid w:val="003F54BC"/>
    <w:rsid w:val="004149AE"/>
    <w:rsid w:val="00417D82"/>
    <w:rsid w:val="00430325"/>
    <w:rsid w:val="00453A0E"/>
    <w:rsid w:val="00453DFA"/>
    <w:rsid w:val="00470A74"/>
    <w:rsid w:val="00473F61"/>
    <w:rsid w:val="00477593"/>
    <w:rsid w:val="004C75F9"/>
    <w:rsid w:val="004D1E77"/>
    <w:rsid w:val="004D2913"/>
    <w:rsid w:val="00521876"/>
    <w:rsid w:val="00537B5D"/>
    <w:rsid w:val="00553797"/>
    <w:rsid w:val="00571582"/>
    <w:rsid w:val="00574173"/>
    <w:rsid w:val="00585D1D"/>
    <w:rsid w:val="00585D91"/>
    <w:rsid w:val="005A4263"/>
    <w:rsid w:val="005A439E"/>
    <w:rsid w:val="005F2940"/>
    <w:rsid w:val="006106FE"/>
    <w:rsid w:val="00617472"/>
    <w:rsid w:val="006204E5"/>
    <w:rsid w:val="006258BD"/>
    <w:rsid w:val="00651BC4"/>
    <w:rsid w:val="00655DE1"/>
    <w:rsid w:val="00667D9A"/>
    <w:rsid w:val="00674B55"/>
    <w:rsid w:val="0069612C"/>
    <w:rsid w:val="006A2216"/>
    <w:rsid w:val="006E2D50"/>
    <w:rsid w:val="006F5AC6"/>
    <w:rsid w:val="00703FAC"/>
    <w:rsid w:val="0071085F"/>
    <w:rsid w:val="007109E8"/>
    <w:rsid w:val="0071538B"/>
    <w:rsid w:val="007316E6"/>
    <w:rsid w:val="0074063F"/>
    <w:rsid w:val="00740C6C"/>
    <w:rsid w:val="007420E7"/>
    <w:rsid w:val="007446DB"/>
    <w:rsid w:val="007475F7"/>
    <w:rsid w:val="00753A31"/>
    <w:rsid w:val="007A0842"/>
    <w:rsid w:val="007A6AE2"/>
    <w:rsid w:val="007B1AD7"/>
    <w:rsid w:val="007C3F0E"/>
    <w:rsid w:val="007E08AC"/>
    <w:rsid w:val="007E29A8"/>
    <w:rsid w:val="007E5225"/>
    <w:rsid w:val="007F38BD"/>
    <w:rsid w:val="007F50B1"/>
    <w:rsid w:val="007F5157"/>
    <w:rsid w:val="008138DC"/>
    <w:rsid w:val="00841CDF"/>
    <w:rsid w:val="00846B0D"/>
    <w:rsid w:val="008502B0"/>
    <w:rsid w:val="00854F63"/>
    <w:rsid w:val="008829E9"/>
    <w:rsid w:val="00885E5D"/>
    <w:rsid w:val="008877DC"/>
    <w:rsid w:val="00897241"/>
    <w:rsid w:val="008B5A6A"/>
    <w:rsid w:val="008B5E63"/>
    <w:rsid w:val="008C2CD4"/>
    <w:rsid w:val="008F2479"/>
    <w:rsid w:val="009036F5"/>
    <w:rsid w:val="00920D8C"/>
    <w:rsid w:val="00922DAA"/>
    <w:rsid w:val="00924827"/>
    <w:rsid w:val="00927779"/>
    <w:rsid w:val="009325F1"/>
    <w:rsid w:val="00932EFB"/>
    <w:rsid w:val="00960C48"/>
    <w:rsid w:val="00965C11"/>
    <w:rsid w:val="00967307"/>
    <w:rsid w:val="00977621"/>
    <w:rsid w:val="00977B19"/>
    <w:rsid w:val="009823D2"/>
    <w:rsid w:val="00982439"/>
    <w:rsid w:val="00990F35"/>
    <w:rsid w:val="00992F52"/>
    <w:rsid w:val="009973F1"/>
    <w:rsid w:val="009A2C26"/>
    <w:rsid w:val="009A3CFC"/>
    <w:rsid w:val="009A45F1"/>
    <w:rsid w:val="009A5A6C"/>
    <w:rsid w:val="009A6007"/>
    <w:rsid w:val="009B6C1D"/>
    <w:rsid w:val="009C3AFD"/>
    <w:rsid w:val="009D06F0"/>
    <w:rsid w:val="009D15CA"/>
    <w:rsid w:val="009D6826"/>
    <w:rsid w:val="009F32E3"/>
    <w:rsid w:val="00A01923"/>
    <w:rsid w:val="00A06251"/>
    <w:rsid w:val="00A109B0"/>
    <w:rsid w:val="00A22DF7"/>
    <w:rsid w:val="00A36624"/>
    <w:rsid w:val="00A44C32"/>
    <w:rsid w:val="00A5447C"/>
    <w:rsid w:val="00A62FEE"/>
    <w:rsid w:val="00A66172"/>
    <w:rsid w:val="00A70733"/>
    <w:rsid w:val="00A82A4D"/>
    <w:rsid w:val="00A82C08"/>
    <w:rsid w:val="00A92825"/>
    <w:rsid w:val="00A94CA3"/>
    <w:rsid w:val="00AD2E17"/>
    <w:rsid w:val="00AE00A9"/>
    <w:rsid w:val="00B061DA"/>
    <w:rsid w:val="00B13598"/>
    <w:rsid w:val="00B15A6D"/>
    <w:rsid w:val="00B162C4"/>
    <w:rsid w:val="00B23635"/>
    <w:rsid w:val="00B35064"/>
    <w:rsid w:val="00B53EA7"/>
    <w:rsid w:val="00B637B7"/>
    <w:rsid w:val="00B651F2"/>
    <w:rsid w:val="00B67981"/>
    <w:rsid w:val="00B76206"/>
    <w:rsid w:val="00B82252"/>
    <w:rsid w:val="00BA0028"/>
    <w:rsid w:val="00BA4D75"/>
    <w:rsid w:val="00BB1400"/>
    <w:rsid w:val="00BC339A"/>
    <w:rsid w:val="00BF3FBC"/>
    <w:rsid w:val="00C02A4F"/>
    <w:rsid w:val="00C04569"/>
    <w:rsid w:val="00C07B78"/>
    <w:rsid w:val="00C12819"/>
    <w:rsid w:val="00C348DE"/>
    <w:rsid w:val="00C35FA5"/>
    <w:rsid w:val="00C37704"/>
    <w:rsid w:val="00C468EC"/>
    <w:rsid w:val="00C52BE3"/>
    <w:rsid w:val="00C575F2"/>
    <w:rsid w:val="00C742A9"/>
    <w:rsid w:val="00C75F3E"/>
    <w:rsid w:val="00C84D92"/>
    <w:rsid w:val="00C94B31"/>
    <w:rsid w:val="00CA29A9"/>
    <w:rsid w:val="00CC7BFB"/>
    <w:rsid w:val="00CD1CB4"/>
    <w:rsid w:val="00CE6571"/>
    <w:rsid w:val="00CF0C39"/>
    <w:rsid w:val="00CF48DE"/>
    <w:rsid w:val="00CF61B4"/>
    <w:rsid w:val="00D159B7"/>
    <w:rsid w:val="00D202EF"/>
    <w:rsid w:val="00D3497F"/>
    <w:rsid w:val="00D40440"/>
    <w:rsid w:val="00D44AC4"/>
    <w:rsid w:val="00D47A12"/>
    <w:rsid w:val="00D5536D"/>
    <w:rsid w:val="00D65EAD"/>
    <w:rsid w:val="00D81B1A"/>
    <w:rsid w:val="00D847C5"/>
    <w:rsid w:val="00D92562"/>
    <w:rsid w:val="00DA5EC7"/>
    <w:rsid w:val="00DF24ED"/>
    <w:rsid w:val="00E17C4C"/>
    <w:rsid w:val="00E326BD"/>
    <w:rsid w:val="00E3342D"/>
    <w:rsid w:val="00E41AAF"/>
    <w:rsid w:val="00E46438"/>
    <w:rsid w:val="00E50021"/>
    <w:rsid w:val="00E8223F"/>
    <w:rsid w:val="00E824D1"/>
    <w:rsid w:val="00EB5DD1"/>
    <w:rsid w:val="00ED5643"/>
    <w:rsid w:val="00ED66B5"/>
    <w:rsid w:val="00EF3EE4"/>
    <w:rsid w:val="00F03A9D"/>
    <w:rsid w:val="00F14822"/>
    <w:rsid w:val="00F2294B"/>
    <w:rsid w:val="00F31C9A"/>
    <w:rsid w:val="00F4346B"/>
    <w:rsid w:val="00F4526D"/>
    <w:rsid w:val="00F5455C"/>
    <w:rsid w:val="00F56AB5"/>
    <w:rsid w:val="00F57C60"/>
    <w:rsid w:val="00F70B85"/>
    <w:rsid w:val="00F83C96"/>
    <w:rsid w:val="00F97809"/>
    <w:rsid w:val="00FB3364"/>
    <w:rsid w:val="00FC6640"/>
    <w:rsid w:val="00FD2DEB"/>
    <w:rsid w:val="00FD3FC7"/>
    <w:rsid w:val="00FD75A5"/>
    <w:rsid w:val="00FE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8B195F"/>
  <w15:chartTrackingRefBased/>
  <w15:docId w15:val="{F52819F4-49D1-45A9-A793-6721910D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Header">
    <w:name w:val="header"/>
    <w:basedOn w:val="Normal"/>
    <w:rsid w:val="008829E9"/>
    <w:pPr>
      <w:tabs>
        <w:tab w:val="center" w:pos="4320"/>
        <w:tab w:val="right" w:pos="8640"/>
      </w:tabs>
    </w:pPr>
  </w:style>
  <w:style w:type="paragraph" w:styleId="Footer">
    <w:name w:val="footer"/>
    <w:basedOn w:val="Normal"/>
    <w:rsid w:val="008829E9"/>
    <w:pPr>
      <w:tabs>
        <w:tab w:val="center" w:pos="4320"/>
        <w:tab w:val="right" w:pos="8640"/>
      </w:tabs>
    </w:pPr>
  </w:style>
  <w:style w:type="paragraph" w:styleId="NormalWeb">
    <w:name w:val="Normal (Web)"/>
    <w:basedOn w:val="Normal"/>
    <w:uiPriority w:val="99"/>
    <w:unhideWhenUsed/>
    <w:rsid w:val="003B5A3D"/>
    <w:pPr>
      <w:spacing w:before="100" w:beforeAutospacing="1" w:after="100" w:afterAutospacing="1"/>
    </w:pPr>
  </w:style>
  <w:style w:type="character" w:styleId="Strong">
    <w:name w:val="Strong"/>
    <w:uiPriority w:val="22"/>
    <w:qFormat/>
    <w:rsid w:val="003B5A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90525">
      <w:bodyDiv w:val="1"/>
      <w:marLeft w:val="0"/>
      <w:marRight w:val="0"/>
      <w:marTop w:val="0"/>
      <w:marBottom w:val="0"/>
      <w:divBdr>
        <w:top w:val="none" w:sz="0" w:space="0" w:color="auto"/>
        <w:left w:val="none" w:sz="0" w:space="0" w:color="auto"/>
        <w:bottom w:val="none" w:sz="0" w:space="0" w:color="auto"/>
        <w:right w:val="none" w:sz="0" w:space="0" w:color="auto"/>
      </w:divBdr>
    </w:div>
    <w:div w:id="820196074">
      <w:bodyDiv w:val="1"/>
      <w:marLeft w:val="0"/>
      <w:marRight w:val="0"/>
      <w:marTop w:val="0"/>
      <w:marBottom w:val="0"/>
      <w:divBdr>
        <w:top w:val="none" w:sz="0" w:space="0" w:color="auto"/>
        <w:left w:val="none" w:sz="0" w:space="0" w:color="auto"/>
        <w:bottom w:val="none" w:sz="0" w:space="0" w:color="auto"/>
        <w:right w:val="none" w:sz="0" w:space="0" w:color="auto"/>
      </w:divBdr>
    </w:div>
    <w:div w:id="192264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702</Words>
  <Characters>3916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Lakeland Tours</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Tucker</dc:creator>
  <cp:keywords/>
  <cp:lastModifiedBy>Barlow, Michele</cp:lastModifiedBy>
  <cp:revision>2</cp:revision>
  <cp:lastPrinted>2021-08-18T19:17:00Z</cp:lastPrinted>
  <dcterms:created xsi:type="dcterms:W3CDTF">2021-08-19T14:49:00Z</dcterms:created>
  <dcterms:modified xsi:type="dcterms:W3CDTF">2021-08-19T14:49:00Z</dcterms:modified>
</cp:coreProperties>
</file>