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7-29T00:00:00Z">
            <w:dateFormat w:val="M/d/yyyy"/>
            <w:lid w:val="en-US"/>
            <w:storeMappedDataAs w:val="dateTime"/>
            <w:calendar w:val="gregorian"/>
          </w:date>
        </w:sdtPr>
        <w:sdtEndPr/>
        <w:sdtContent>
          <w:r w:rsidR="00146DDA">
            <w:rPr>
              <w:rFonts w:asciiTheme="minorHAnsi" w:hAnsiTheme="minorHAnsi" w:cstheme="minorHAnsi"/>
            </w:rPr>
            <w:t>7/29/2021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BA4F22"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146DDA">
            <w:t>Boone County Schools LSS</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BA4F22"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262901">
            <w:t>Houghton Mifflin Harcourt</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BA4F22"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146DDA">
            <w:t>READ 180 Universal 3 Year Subscription</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BA4F22"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sdt>
            <w:sdtPr>
              <w:rPr>
                <w:rStyle w:val="PlaceholderText"/>
              </w:rPr>
              <w:id w:val="2102058023"/>
              <w:placeholder>
                <w:docPart w:val="1F0CC595841D49AC8D479AC596AD1ED3"/>
              </w:placeholder>
            </w:sdtPr>
            <w:sdtEndPr>
              <w:rPr>
                <w:rStyle w:val="PlaceholderText"/>
              </w:rPr>
            </w:sdtEndPr>
            <w:sdtContent>
              <w:r w:rsidR="00146DDA">
                <w:rPr>
                  <w:rStyle w:val="PlaceholderText"/>
                </w:rPr>
                <w:t>August 1, 2021 to July 31, 2024, 3 year contract</w:t>
              </w:r>
            </w:sdtContent>
          </w:sdt>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BA4F22"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r w:rsidR="00146DDA" w:rsidRPr="00146DDA">
            <w:rPr>
              <w:rStyle w:val="PlaceholderText"/>
            </w:rPr>
            <w:t>08.1 - Curriculum</w:t>
          </w:r>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p w:rsidR="00D072A8" w:rsidRPr="006F0552" w:rsidRDefault="00146DDA" w:rsidP="00D072A8">
          <w:pPr>
            <w:pStyle w:val="NoSpacing"/>
            <w:rPr>
              <w:rFonts w:asciiTheme="minorHAnsi" w:hAnsiTheme="minorHAnsi" w:cstheme="minorHAnsi"/>
            </w:rPr>
          </w:pPr>
          <w:r>
            <w:t>READ 180 works with students below grade level in reading.  This purchase is for our HS students who are identified as being below grade level either thorough STAR, Scholastic Reading Index (SRI) or KPREP reading scores</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p w:rsidR="00D072A8" w:rsidRPr="006F0552" w:rsidRDefault="00BA4F22" w:rsidP="00760BF5">
          <w:pPr>
            <w:pStyle w:val="NoSpacing"/>
            <w:ind w:left="270"/>
            <w:rPr>
              <w:rFonts w:asciiTheme="minorHAnsi" w:hAnsiTheme="minorHAnsi" w:cstheme="minorHAnsi"/>
            </w:rPr>
          </w:pPr>
          <w:r>
            <w:t>$456,550.88</w:t>
          </w:r>
          <w:r w:rsidR="00146DDA">
            <w:t xml:space="preserve"> total for 3 years to be paid at </w:t>
          </w:r>
          <w:r>
            <w:t>$152,183.63</w:t>
          </w:r>
          <w:r w:rsidR="00146DDA">
            <w:t xml:space="preserve"> per year</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p w:rsidR="00DE0B82" w:rsidRDefault="00146DDA" w:rsidP="00760BF5">
          <w:pPr>
            <w:pStyle w:val="NoSpacing"/>
            <w:ind w:left="270"/>
            <w:rPr>
              <w:rFonts w:asciiTheme="minorHAnsi" w:hAnsiTheme="minorHAnsi" w:cstheme="minorHAnsi"/>
            </w:rPr>
          </w:pPr>
          <w:r>
            <w:t>ESSER II</w:t>
          </w:r>
          <w:r>
            <w:rPr>
              <w:rFonts w:asciiTheme="minorHAnsi" w:hAnsiTheme="minorHAnsi" w:cstheme="minorHAnsi"/>
            </w:rPr>
            <w:t xml:space="preserve"> </w:t>
          </w:r>
        </w:p>
        <w:bookmarkStart w:id="0" w:name="_GoBack" w:displacedByCustomXml="next"/>
        <w:bookmarkEnd w:id="0" w:displacedByCustomXml="next"/>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dtPr>
      <w:sdtEndPr/>
      <w:sdtContent>
        <w:p w:rsidR="00FE1745" w:rsidRDefault="00146DDA" w:rsidP="00FE1745">
          <w:pPr>
            <w:pStyle w:val="NoSpacing"/>
            <w:ind w:left="270"/>
            <w:rPr>
              <w:rFonts w:asciiTheme="minorHAnsi" w:hAnsiTheme="minorHAnsi" w:cstheme="minorHAnsi"/>
            </w:rPr>
          </w:pPr>
          <w:r>
            <w:t>ARP ESSER</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FE1745" w:rsidRDefault="00146DDA" w:rsidP="00FE1745">
          <w:pPr>
            <w:pStyle w:val="NoSpacing"/>
            <w:rPr>
              <w:rFonts w:cstheme="minorHAnsi"/>
            </w:rPr>
          </w:pPr>
          <w: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p w:rsidR="00FA4871" w:rsidRDefault="00146DDA" w:rsidP="00D072A8">
          <w:pPr>
            <w:pStyle w:val="NoSpacing"/>
          </w:pPr>
          <w:r>
            <w:t>I recommend the Board to approve this agreement as presented</w:t>
          </w:r>
        </w:p>
        <w:p w:rsidR="00FA4871" w:rsidRDefault="00FA4871" w:rsidP="00D072A8">
          <w:pPr>
            <w:pStyle w:val="NoSpacing"/>
          </w:pPr>
        </w:p>
        <w:p w:rsidR="00D072A8" w:rsidRPr="008A2749" w:rsidRDefault="00FA4871" w:rsidP="00D072A8">
          <w:pPr>
            <w:pStyle w:val="NoSpacing"/>
            <w:rPr>
              <w:rFonts w:asciiTheme="minorHAnsi" w:hAnsiTheme="minorHAnsi" w:cstheme="minorHAnsi"/>
            </w:rPr>
          </w:pPr>
          <w:r>
            <w:t>Dr. Jim Detwiler, Deputy Superintendent/CAO</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p w:rsidR="00D072A8" w:rsidRPr="00D072A8" w:rsidRDefault="00146DDA" w:rsidP="00D072A8">
          <w:pPr>
            <w:pStyle w:val="NoSpacing"/>
            <w:rPr>
              <w:rFonts w:asciiTheme="minorHAnsi" w:hAnsiTheme="minorHAnsi" w:cstheme="minorHAnsi"/>
            </w:rPr>
          </w:pPr>
          <w:r>
            <w:t>Casey Jaynes, Director for MS/HS Learning Support Services</w:t>
          </w: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E78" w:rsidRDefault="00192E78">
      <w:r>
        <w:separator/>
      </w:r>
    </w:p>
  </w:endnote>
  <w:endnote w:type="continuationSeparator" w:id="0">
    <w:p w:rsidR="00192E78" w:rsidRDefault="00192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E78" w:rsidRDefault="00192E78">
      <w:r>
        <w:separator/>
      </w:r>
    </w:p>
  </w:footnote>
  <w:footnote w:type="continuationSeparator" w:id="0">
    <w:p w:rsidR="00192E78" w:rsidRDefault="00192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D0BC9D"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0N+OONoVC++ifAjjTzc62mCcvZkz6ZdxUajdw7VLeYCk0Gd51S24vxeeMOClDlPdsnEgG9762em6Fcbec4JdA==" w:salt="ojvQHvQOPBHrxU+SoOxVig=="/>
  <w:defaultTabStop w:val="720"/>
  <w:characterSpacingControl w:val="doNotCompress"/>
  <w:hdrShapeDefaults>
    <o:shapedefaults v:ext="edit" spidmax="6145">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46DDA"/>
    <w:rsid w:val="001576AA"/>
    <w:rsid w:val="00172A41"/>
    <w:rsid w:val="00173550"/>
    <w:rsid w:val="00192E78"/>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62901"/>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A4F22"/>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A0DAB"/>
    <w:rsid w:val="00FA3CB7"/>
    <w:rsid w:val="00FA4871"/>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maroon"/>
    </o:shapedefaults>
    <o:shapelayout v:ext="edit">
      <o:idmap v:ext="edit" data="1"/>
    </o:shapelayout>
  </w:shapeDefaults>
  <w:decimalSymbol w:val="."/>
  <w:listSeparator w:val=","/>
  <w14:docId w14:val="023E301C"/>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F7779B"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F7779B" w:rsidRDefault="00445713" w:rsidP="00445713">
          <w:pPr>
            <w:pStyle w:val="053DD30448524CBAAEDD80C520A9E792"/>
          </w:pPr>
          <w:r w:rsidRPr="0014179D">
            <w:rPr>
              <w:rStyle w:val="PlaceholderText"/>
            </w:rPr>
            <w:t>Click or tap here to enter text.</w:t>
          </w:r>
        </w:p>
      </w:docPartBody>
    </w:docPart>
    <w:docPart>
      <w:docPartPr>
        <w:name w:val="1F0CC595841D49AC8D479AC596AD1ED3"/>
        <w:category>
          <w:name w:val="General"/>
          <w:gallery w:val="placeholder"/>
        </w:category>
        <w:types>
          <w:type w:val="bbPlcHdr"/>
        </w:types>
        <w:behaviors>
          <w:behavior w:val="content"/>
        </w:behaviors>
        <w:guid w:val="{83C826D8-DA41-4586-86D1-987B03FADEE7}"/>
      </w:docPartPr>
      <w:docPartBody>
        <w:p w:rsidR="00111084" w:rsidRDefault="008A3D98" w:rsidP="008A3D98">
          <w:pPr>
            <w:pStyle w:val="1F0CC595841D49AC8D479AC596AD1ED3"/>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11084"/>
    <w:rsid w:val="003A03C8"/>
    <w:rsid w:val="00406556"/>
    <w:rsid w:val="00445713"/>
    <w:rsid w:val="004574D0"/>
    <w:rsid w:val="005E5A26"/>
    <w:rsid w:val="008A3D98"/>
    <w:rsid w:val="00B32F66"/>
    <w:rsid w:val="00C77529"/>
    <w:rsid w:val="00D40721"/>
    <w:rsid w:val="00DE23C8"/>
    <w:rsid w:val="00E94AC1"/>
    <w:rsid w:val="00F7779B"/>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D98"/>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1F0CC595841D49AC8D479AC596AD1ED3">
    <w:name w:val="1F0CC595841D49AC8D479AC596AD1ED3"/>
    <w:rsid w:val="008A3D98"/>
  </w:style>
  <w:style w:type="paragraph" w:customStyle="1" w:styleId="1C9CA3CC65C84DA6A0447E41283AA234">
    <w:name w:val="1C9CA3CC65C84DA6A0447E41283AA234"/>
    <w:rsid w:val="008A3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AE914-7130-4EBD-98C3-2D8AB46C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Words>
  <Characters>1053</Characters>
  <Application>Microsoft Office Word</Application>
  <DocSecurity>0</DocSecurity>
  <Lines>17</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Bomkamp, Shauna</cp:lastModifiedBy>
  <cp:revision>4</cp:revision>
  <cp:lastPrinted>2021-03-03T22:03:00Z</cp:lastPrinted>
  <dcterms:created xsi:type="dcterms:W3CDTF">2021-08-02T14:51:00Z</dcterms:created>
  <dcterms:modified xsi:type="dcterms:W3CDTF">2021-08-04T19:25:00Z</dcterms:modified>
</cp:coreProperties>
</file>