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8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D1686">
            <w:rPr>
              <w:rFonts w:asciiTheme="minorHAnsi" w:hAnsiTheme="minorHAnsi" w:cstheme="minorHAnsi"/>
            </w:rPr>
            <w:t>8/3/2021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DE0C1A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1D1686">
            <w:t>Student/Community Services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554516026"/>
        <w:placeholder>
          <w:docPart w:val="56883BD7AAC047A7895909F0F4850DAC"/>
        </w:placeholder>
      </w:sdtPr>
      <w:sdtEndPr/>
      <w:sdtContent>
        <w:sdt>
          <w:sdtPr>
            <w:id w:val="-1779565109"/>
            <w:placeholder>
              <w:docPart w:val="8131E919EB5E42C2817CE02FD17A62D4"/>
            </w:placeholder>
          </w:sdtPr>
          <w:sdtEndPr/>
          <w:sdtContent>
            <w:p w:rsidR="001D1686" w:rsidRPr="001D1686" w:rsidRDefault="001D1686" w:rsidP="001D1686">
              <w:pPr>
                <w:pStyle w:val="NoSpacing"/>
              </w:pPr>
              <w:r>
                <w:t xml:space="preserve">    </w:t>
              </w:r>
              <w:r w:rsidR="00DE0C1A">
                <w:t xml:space="preserve">Expanded </w:t>
              </w:r>
              <w:bookmarkStart w:id="0" w:name="_GoBack"/>
              <w:bookmarkEnd w:id="0"/>
              <w:sdt>
                <w:sdtPr>
                  <w:id w:val="1184322724"/>
                  <w:placeholder>
                    <w:docPart w:val="02CD1FAF8E5D4A1198191DE6941A1D9E"/>
                  </w:placeholder>
                </w:sdtPr>
                <w:sdtEndPr/>
                <w:sdtContent>
                  <w:r>
                    <w:t xml:space="preserve">Collaborative Services Agreement </w:t>
                  </w:r>
                  <w:proofErr w:type="spellStart"/>
                  <w:r w:rsidRPr="001D1686">
                    <w:t>Childlren's</w:t>
                  </w:r>
                  <w:proofErr w:type="spellEnd"/>
                  <w:r w:rsidRPr="001D1686">
                    <w:t xml:space="preserve"> Home of Northern KY/CHNK Behavioral Health</w:t>
                  </w:r>
                </w:sdtContent>
              </w:sdt>
            </w:p>
            <w:p w:rsidR="001D1686" w:rsidRPr="001D1686" w:rsidRDefault="00DE0C1A" w:rsidP="001D1686">
              <w:pPr>
                <w:pStyle w:val="NoSpacing"/>
              </w:pPr>
            </w:p>
          </w:sdtContent>
        </w:sdt>
        <w:p w:rsidR="00DE0B82" w:rsidRPr="006F0552" w:rsidRDefault="00DE0C1A" w:rsidP="00760BF5">
          <w:pPr>
            <w:pStyle w:val="NoSpacing"/>
            <w:ind w:left="270"/>
            <w:rPr>
              <w:rFonts w:asciiTheme="minorHAnsi" w:hAnsiTheme="minorHAnsi" w:cstheme="minorHAnsi"/>
              <w:b/>
            </w:rPr>
          </w:pP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DE0C1A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Outpatient Behavioral Health Services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DE0C1A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1D1686">
            <w:t>July 2021-June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DE0C1A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1D1686">
            <w:rPr>
              <w:rStyle w:val="PlaceholderText"/>
            </w:rPr>
            <w:t>09.13 &amp; 09.22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1D1686" w:rsidP="001D1686">
          <w:pPr>
            <w:rPr>
              <w:rFonts w:asciiTheme="minorHAnsi" w:hAnsiTheme="minorHAnsi" w:cstheme="minorHAnsi"/>
            </w:rPr>
          </w:pPr>
          <w:r w:rsidRPr="001D1686">
            <w:t xml:space="preserve">Comprehensive services expanded in the 2018-2019 school year to include provision </w:t>
          </w:r>
          <w:proofErr w:type="gramStart"/>
          <w:r w:rsidRPr="001D1686">
            <w:t xml:space="preserve">of </w:t>
          </w:r>
          <w:r w:rsidR="00DE0C1A">
            <w:t xml:space="preserve"> </w:t>
          </w:r>
          <w:r w:rsidRPr="001D1686">
            <w:t>Outpatient</w:t>
          </w:r>
          <w:proofErr w:type="gramEnd"/>
          <w:r w:rsidRPr="001D1686">
            <w:t xml:space="preserve"> </w:t>
          </w:r>
          <w:r w:rsidR="00DE0C1A">
            <w:t xml:space="preserve">Behavioral Health Services. Services </w:t>
          </w:r>
          <w:proofErr w:type="spellStart"/>
          <w:r w:rsidR="00DE0C1A">
            <w:t>woud</w:t>
          </w:r>
          <w:proofErr w:type="spellEnd"/>
          <w:r w:rsidR="00DE0C1A">
            <w:t xml:space="preserve"> provide comprehensive Assessments, </w:t>
          </w:r>
          <w:proofErr w:type="spellStart"/>
          <w:r w:rsidR="00DE0C1A">
            <w:t>idividualized</w:t>
          </w:r>
          <w:proofErr w:type="spellEnd"/>
          <w:r w:rsidR="00DE0C1A">
            <w:t xml:space="preserve"> treatment plans, individual student and family therapy sessions, case </w:t>
          </w:r>
          <w:proofErr w:type="gramStart"/>
          <w:r w:rsidR="00DE0C1A">
            <w:t>management ,</w:t>
          </w:r>
          <w:proofErr w:type="gramEnd"/>
          <w:r w:rsidR="00DE0C1A">
            <w:t xml:space="preserve"> aftercare plans, and follow- up evaluations. 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1D168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NA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1D168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1D168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1D1686" w:rsidRPr="001D1686" w:rsidRDefault="001D1686" w:rsidP="001D1686">
          <w:r w:rsidRPr="001D1686">
            <w:t xml:space="preserve">I recommend the board approve </w:t>
          </w:r>
          <w:r w:rsidR="00DE0C1A">
            <w:t xml:space="preserve">Expanded </w:t>
          </w:r>
          <w:r w:rsidRPr="001D1686">
            <w:t>Collaborative Service Agreement with Children’s Home of Northern Kentucky, as presented</w:t>
          </w:r>
        </w:p>
        <w:p w:rsidR="00D072A8" w:rsidRPr="008A2749" w:rsidRDefault="00DE0C1A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1D1686" w:rsidP="00D072A8">
          <w:pPr>
            <w:pStyle w:val="NoSpacing"/>
            <w:rPr>
              <w:rFonts w:asciiTheme="minorHAnsi" w:hAnsiTheme="minorHAnsi" w:cstheme="minorHAnsi"/>
            </w:rPr>
          </w:pPr>
          <w:r>
            <w:t>Kathleen G. Reutman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1686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0C1A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056E919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C1287F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C1287F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31E919EB5E42C2817CE02FD17A6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ACFAD-49A0-4833-8F28-E1F757528314}"/>
      </w:docPartPr>
      <w:docPartBody>
        <w:p w:rsidR="00F300F4" w:rsidRDefault="00C1287F" w:rsidP="00C1287F">
          <w:pPr>
            <w:pStyle w:val="8131E919EB5E42C2817CE02FD17A62D4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CD1FAF8E5D4A1198191DE6941A1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6219E-808F-465E-BC5D-05C809AECC9F}"/>
      </w:docPartPr>
      <w:docPartBody>
        <w:p w:rsidR="00F300F4" w:rsidRDefault="00C1287F" w:rsidP="00C1287F">
          <w:pPr>
            <w:pStyle w:val="02CD1FAF8E5D4A1198191DE6941A1D9E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C1287F"/>
    <w:rsid w:val="00C77529"/>
    <w:rsid w:val="00DE23C8"/>
    <w:rsid w:val="00E94AC1"/>
    <w:rsid w:val="00F300F4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87F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8131E919EB5E42C2817CE02FD17A62D4">
    <w:name w:val="8131E919EB5E42C2817CE02FD17A62D4"/>
    <w:rsid w:val="00C1287F"/>
  </w:style>
  <w:style w:type="paragraph" w:customStyle="1" w:styleId="02CD1FAF8E5D4A1198191DE6941A1D9E">
    <w:name w:val="02CD1FAF8E5D4A1198191DE6941A1D9E"/>
    <w:rsid w:val="00C128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50676-EB0C-4316-92C1-DE84E56A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Reutman, Kathy</cp:lastModifiedBy>
  <cp:revision>2</cp:revision>
  <cp:lastPrinted>2021-03-03T22:03:00Z</cp:lastPrinted>
  <dcterms:created xsi:type="dcterms:W3CDTF">2021-08-04T18:40:00Z</dcterms:created>
  <dcterms:modified xsi:type="dcterms:W3CDTF">2021-08-04T18:40:00Z</dcterms:modified>
</cp:coreProperties>
</file>