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2D44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62D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 School</w:t>
          </w:r>
          <w:r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62D4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 xml:space="preserve">Change Order 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62D4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Change Order #6 for Steeplechase Elementary Bid Package 2, BG 19-078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62D4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7/28/2021</w:t>
          </w:r>
          <w:r>
            <w:tab/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62D44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bookmarkStart w:id="0" w:name="_GoBack" w:displacedByCustomXml="prev"/>
        <w:bookmarkEnd w:id="0" w:displacedByCustomXml="prev"/>
        <w:p w:rsidR="00262D44" w:rsidRDefault="00262D44" w:rsidP="00D072A8">
          <w:pPr>
            <w:pStyle w:val="NoSpacing"/>
          </w:pPr>
          <w:r>
            <w:t xml:space="preserve">This change order is for an additional lane of concrete to the rear of the building as requested by the local fire </w:t>
          </w:r>
          <w:proofErr w:type="spellStart"/>
          <w:r>
            <w:t>marshall</w:t>
          </w:r>
          <w:proofErr w:type="spellEnd"/>
          <w:r>
            <w:t xml:space="preserve"> to provide enhanced access for fueling the emergency shelter emergency generator.  This would be needed in the case that the existing fueling service provider no longer supports a 100' filling hose.  </w:t>
          </w:r>
        </w:p>
        <w:p w:rsidR="00D072A8" w:rsidRPr="006F0552" w:rsidRDefault="00262D44" w:rsidP="00D072A8">
          <w:pPr>
            <w:pStyle w:val="NoSpacing"/>
            <w:rPr>
              <w:rFonts w:asciiTheme="minorHAnsi" w:hAnsiTheme="minorHAnsi" w:cstheme="minorHAnsi"/>
            </w:rPr>
          </w:pPr>
          <w:r>
            <w:t>ADD $30,021.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62D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$30,021.00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62D4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</w:t>
          </w:r>
          <w:r w:rsidR="00262D44">
            <w:t xml:space="preserve"> Change Order #6 for Steeplechase Elementary Bid Package 2, BG 19-078, as presented.</w:t>
          </w:r>
          <w:r>
            <w:t xml:space="preserve">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2D44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876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BC79C3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1E01-5BA7-4289-81AA-A3173493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2021-07-29T13:40:00Z</cp:lastPrinted>
  <dcterms:created xsi:type="dcterms:W3CDTF">2021-07-29T13:34:00Z</dcterms:created>
  <dcterms:modified xsi:type="dcterms:W3CDTF">2021-07-29T13:41:00Z</dcterms:modified>
</cp:coreProperties>
</file>