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89" w:rsidRPr="00991118" w:rsidRDefault="00A534D2" w:rsidP="00A534D2">
      <w:pPr>
        <w:pStyle w:val="NoSpacing"/>
        <w:jc w:val="center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SPENCER COUNTY BOARD OF EDUCATION</w:t>
      </w:r>
    </w:p>
    <w:p w:rsidR="00A534D2" w:rsidRPr="00991118" w:rsidRDefault="00A534D2" w:rsidP="00A534D2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991118">
        <w:rPr>
          <w:rFonts w:ascii="Arial" w:hAnsi="Arial" w:cs="Arial"/>
          <w:b/>
          <w:color w:val="FF0000"/>
          <w:sz w:val="24"/>
        </w:rPr>
        <w:t>SPECIAL CALLED MEETING</w:t>
      </w:r>
    </w:p>
    <w:p w:rsidR="00A534D2" w:rsidRPr="00991118" w:rsidRDefault="00A534D2" w:rsidP="00A534D2">
      <w:pPr>
        <w:pStyle w:val="NoSpacing"/>
        <w:jc w:val="center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SPENCER COUNTY HIGH SCHOOL MEDIA CENTER</w:t>
      </w:r>
    </w:p>
    <w:p w:rsidR="00A534D2" w:rsidRPr="00991118" w:rsidRDefault="00A534D2" w:rsidP="00A534D2">
      <w:pPr>
        <w:pStyle w:val="NoSpacing"/>
        <w:jc w:val="center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THURSDAY, JULY 8, 2021</w:t>
      </w:r>
    </w:p>
    <w:p w:rsidR="00A534D2" w:rsidRPr="00991118" w:rsidRDefault="00A534D2" w:rsidP="00A534D2">
      <w:pPr>
        <w:pStyle w:val="NoSpacing"/>
        <w:jc w:val="center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6:30 PM</w:t>
      </w:r>
    </w:p>
    <w:p w:rsidR="00A534D2" w:rsidRPr="00991118" w:rsidRDefault="00A534D2" w:rsidP="00A534D2">
      <w:pPr>
        <w:pStyle w:val="NoSpacing"/>
        <w:jc w:val="center"/>
        <w:rPr>
          <w:rFonts w:ascii="Arial" w:hAnsi="Arial" w:cs="Arial"/>
          <w:sz w:val="24"/>
        </w:rPr>
      </w:pPr>
    </w:p>
    <w:p w:rsidR="00A534D2" w:rsidRPr="00991118" w:rsidRDefault="000B679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BOARD MEMBERS PRESENT:</w:t>
      </w: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Dr. Lynn Shelburne, Board Chair</w:t>
      </w: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Clevenger, Vice Chair</w:t>
      </w: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</w:p>
    <w:p w:rsidR="000B679B" w:rsidRPr="00991118" w:rsidRDefault="000B679B" w:rsidP="00A534D2">
      <w:pPr>
        <w:pStyle w:val="NoSpacing"/>
        <w:rPr>
          <w:rFonts w:ascii="Arial" w:hAnsi="Arial" w:cs="Arial"/>
          <w:b/>
          <w:sz w:val="24"/>
        </w:rPr>
      </w:pP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b/>
          <w:sz w:val="24"/>
        </w:rPr>
        <w:t>OTHER PRESENT:</w:t>
      </w:r>
      <w:r w:rsidRPr="00991118">
        <w:rPr>
          <w:rFonts w:ascii="Arial" w:hAnsi="Arial" w:cs="Arial"/>
          <w:sz w:val="24"/>
        </w:rPr>
        <w:t xml:space="preserve">  Acting Superintendent Chuck Abell, Grant Chenoweth, Terry Smith, Jim Oliver, Steve Rucker, Janet Allen, Dyllan Tipton, Pete Clevenger, Michele Barlow and others.</w:t>
      </w: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</w:p>
    <w:p w:rsidR="000B679B" w:rsidRPr="00991118" w:rsidRDefault="000B679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 #</w:t>
      </w:r>
      <w:r w:rsidR="00961113">
        <w:rPr>
          <w:rFonts w:ascii="Arial" w:hAnsi="Arial" w:cs="Arial"/>
          <w:b/>
          <w:sz w:val="24"/>
        </w:rPr>
        <w:t>1</w:t>
      </w:r>
    </w:p>
    <w:p w:rsidR="000B679B" w:rsidRPr="00991118" w:rsidRDefault="000B679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CALL TO ORDER</w:t>
      </w:r>
    </w:p>
    <w:p w:rsidR="000B679B" w:rsidRPr="00991118" w:rsidRDefault="000B679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called the July 8, 2021 Special Called Meeting to order </w:t>
      </w:r>
      <w:r w:rsidR="009B040B" w:rsidRPr="00991118">
        <w:rPr>
          <w:rFonts w:ascii="Arial" w:hAnsi="Arial" w:cs="Arial"/>
          <w:sz w:val="24"/>
        </w:rPr>
        <w:t xml:space="preserve">at 6:30 pm. </w:t>
      </w: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B040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ACTION ITEMS</w:t>
      </w: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B040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 xml:space="preserve">ORDER # </w:t>
      </w:r>
      <w:r w:rsidR="00961113">
        <w:rPr>
          <w:rFonts w:ascii="Arial" w:hAnsi="Arial" w:cs="Arial"/>
          <w:b/>
          <w:sz w:val="24"/>
        </w:rPr>
        <w:t>2</w:t>
      </w:r>
    </w:p>
    <w:p w:rsidR="009B040B" w:rsidRDefault="009B040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FIEDLITY BOND FY 2021-2022 FOR CHUCK ABELL</w:t>
      </w:r>
    </w:p>
    <w:p w:rsidR="00D218A0" w:rsidRDefault="00D218A0" w:rsidP="00A534D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needed for the Fidelity Bond for Acting Superintendent, Chuck Abell </w:t>
      </w:r>
      <w:proofErr w:type="gramStart"/>
      <w:r>
        <w:rPr>
          <w:rFonts w:ascii="Arial" w:hAnsi="Arial" w:cs="Arial"/>
          <w:sz w:val="24"/>
        </w:rPr>
        <w:t>in the amount of</w:t>
      </w:r>
      <w:proofErr w:type="gramEnd"/>
      <w:r>
        <w:rPr>
          <w:rFonts w:ascii="Arial" w:hAnsi="Arial" w:cs="Arial"/>
          <w:sz w:val="24"/>
        </w:rPr>
        <w:t xml:space="preserve"> $300,000 for fiscal year 2021-2022.  </w:t>
      </w:r>
    </w:p>
    <w:p w:rsidR="00D218A0" w:rsidRPr="00D218A0" w:rsidRDefault="00D218A0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</w:t>
      </w:r>
      <w:proofErr w:type="gramStart"/>
      <w:r w:rsidRPr="00991118">
        <w:rPr>
          <w:rFonts w:ascii="Arial" w:hAnsi="Arial" w:cs="Arial"/>
          <w:sz w:val="24"/>
        </w:rPr>
        <w:t>was made by Ms. Briana Bonham and seconded by Ms. Pamela Slone to approve the Fidelity Bond for Fiscal Year 2021-2022 for Chuck Abell, Acting Superintendent as presented</w:t>
      </w:r>
      <w:proofErr w:type="gramEnd"/>
      <w:r w:rsidRPr="00991118">
        <w:rPr>
          <w:rFonts w:ascii="Arial" w:hAnsi="Arial" w:cs="Arial"/>
          <w:sz w:val="24"/>
        </w:rPr>
        <w:t>.</w:t>
      </w: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B040B" w:rsidP="009B040B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9B040B" w:rsidRPr="00991118" w:rsidRDefault="009B040B" w:rsidP="009B040B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991118">
        <w:rPr>
          <w:rFonts w:ascii="Arial" w:hAnsi="Arial" w:cs="Arial"/>
          <w:sz w:val="24"/>
        </w:rPr>
        <w:tab/>
        <w:t>Y</w:t>
      </w:r>
      <w:r w:rsidRPr="00991118">
        <w:rPr>
          <w:rFonts w:ascii="Arial" w:hAnsi="Arial" w:cs="Arial"/>
          <w:sz w:val="24"/>
        </w:rPr>
        <w:t>es</w:t>
      </w:r>
    </w:p>
    <w:p w:rsidR="009B040B" w:rsidRPr="00991118" w:rsidRDefault="009B040B" w:rsidP="009B040B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9B040B" w:rsidRPr="00991118" w:rsidRDefault="009B040B" w:rsidP="009B040B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61113" w:rsidP="00A534D2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ORDER </w:t>
      </w:r>
      <w:r w:rsidR="009B040B" w:rsidRPr="00991118">
        <w:rPr>
          <w:rFonts w:ascii="Arial" w:hAnsi="Arial" w:cs="Arial"/>
          <w:b/>
          <w:sz w:val="24"/>
        </w:rPr>
        <w:t>#</w:t>
      </w:r>
      <w:r>
        <w:rPr>
          <w:rFonts w:ascii="Arial" w:hAnsi="Arial" w:cs="Arial"/>
          <w:b/>
          <w:sz w:val="24"/>
        </w:rPr>
        <w:t>3</w:t>
      </w:r>
    </w:p>
    <w:p w:rsidR="009B040B" w:rsidRDefault="009B040B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 xml:space="preserve">SPENCER CO EARLY LEARNING CENTER ELEVATOR BID APPROVAL </w:t>
      </w:r>
    </w:p>
    <w:p w:rsidR="00D218A0" w:rsidRDefault="00D218A0" w:rsidP="00A534D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Cost of project to repair elevator is $63,514.  District will work with architects to get approval from KDE to pay from project contingency funds.  </w:t>
      </w:r>
    </w:p>
    <w:p w:rsidR="00D218A0" w:rsidRPr="00D218A0" w:rsidRDefault="00D218A0" w:rsidP="00A534D2">
      <w:pPr>
        <w:pStyle w:val="NoSpacing"/>
        <w:rPr>
          <w:rFonts w:ascii="Arial" w:hAnsi="Arial" w:cs="Arial"/>
          <w:sz w:val="24"/>
        </w:rPr>
      </w:pP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</w:t>
      </w:r>
      <w:proofErr w:type="gramStart"/>
      <w:r w:rsidRPr="00991118">
        <w:rPr>
          <w:rFonts w:ascii="Arial" w:hAnsi="Arial" w:cs="Arial"/>
          <w:sz w:val="24"/>
        </w:rPr>
        <w:t>was made by Ms. Sandy Cleven</w:t>
      </w:r>
      <w:r w:rsidR="00D218A0">
        <w:rPr>
          <w:rFonts w:ascii="Arial" w:hAnsi="Arial" w:cs="Arial"/>
          <w:sz w:val="24"/>
        </w:rPr>
        <w:t xml:space="preserve">ger and seconded by Ms. Briana </w:t>
      </w:r>
      <w:r w:rsidRPr="00991118">
        <w:rPr>
          <w:rFonts w:ascii="Arial" w:hAnsi="Arial" w:cs="Arial"/>
          <w:sz w:val="24"/>
        </w:rPr>
        <w:t>Bonham to Madden Elevator for the repair service needed to bring the early learning center up to code as presented</w:t>
      </w:r>
      <w:proofErr w:type="gramEnd"/>
      <w:r w:rsidRPr="00991118">
        <w:rPr>
          <w:rFonts w:ascii="Arial" w:hAnsi="Arial" w:cs="Arial"/>
          <w:sz w:val="24"/>
        </w:rPr>
        <w:t>.</w:t>
      </w: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lastRenderedPageBreak/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</w:p>
    <w:p w:rsidR="009B040B" w:rsidRPr="00991118" w:rsidRDefault="009B040B" w:rsidP="00A534D2">
      <w:pPr>
        <w:pStyle w:val="NoSpacing"/>
        <w:rPr>
          <w:rFonts w:ascii="Arial" w:hAnsi="Arial" w:cs="Arial"/>
          <w:sz w:val="24"/>
        </w:rPr>
      </w:pPr>
    </w:p>
    <w:p w:rsidR="00023421" w:rsidRPr="00991118" w:rsidRDefault="00023421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 #</w:t>
      </w:r>
      <w:r w:rsidR="00961113">
        <w:rPr>
          <w:rFonts w:ascii="Arial" w:hAnsi="Arial" w:cs="Arial"/>
          <w:b/>
          <w:sz w:val="24"/>
        </w:rPr>
        <w:t>4</w:t>
      </w:r>
    </w:p>
    <w:p w:rsidR="00023421" w:rsidRPr="00991118" w:rsidRDefault="00023421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 xml:space="preserve">KSBA POLICY AND PROCEDURE UPDATE – SECOND READING </w:t>
      </w:r>
      <w:bookmarkStart w:id="0" w:name="_GoBack"/>
      <w:bookmarkEnd w:id="0"/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</w:t>
      </w:r>
      <w:proofErr w:type="gramStart"/>
      <w:r w:rsidRPr="00991118">
        <w:rPr>
          <w:rFonts w:ascii="Arial" w:hAnsi="Arial" w:cs="Arial"/>
          <w:sz w:val="24"/>
        </w:rPr>
        <w:t>was made by Ms. Pamela Slone and seconded by Ms. Briana Bonham to approve the second reading of the Policy and Procedures as presented</w:t>
      </w:r>
      <w:proofErr w:type="gramEnd"/>
      <w:r w:rsidRPr="00991118">
        <w:rPr>
          <w:rFonts w:ascii="Arial" w:hAnsi="Arial" w:cs="Arial"/>
          <w:sz w:val="24"/>
        </w:rPr>
        <w:t>.</w:t>
      </w: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023421" w:rsidRPr="00991118" w:rsidRDefault="00023421" w:rsidP="00023421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</w:p>
    <w:p w:rsidR="00023421" w:rsidRPr="00991118" w:rsidRDefault="00023421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 #</w:t>
      </w:r>
      <w:r w:rsidR="00961113">
        <w:rPr>
          <w:rFonts w:ascii="Arial" w:hAnsi="Arial" w:cs="Arial"/>
          <w:b/>
          <w:sz w:val="24"/>
        </w:rPr>
        <w:t>5</w:t>
      </w:r>
    </w:p>
    <w:p w:rsidR="00023421" w:rsidRPr="00991118" w:rsidRDefault="00023421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 xml:space="preserve">ELECTION DATE - SCHOOL CALENDAR ADJUSTMENT </w:t>
      </w:r>
    </w:p>
    <w:p w:rsidR="00023421" w:rsidRPr="00991118" w:rsidRDefault="00023421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was made by </w:t>
      </w:r>
      <w:r w:rsidR="00D001FE" w:rsidRPr="00991118">
        <w:rPr>
          <w:rFonts w:ascii="Arial" w:hAnsi="Arial" w:cs="Arial"/>
          <w:sz w:val="24"/>
        </w:rPr>
        <w:t>Ms. Sandy Clevenger and seconded by Ms. Briana Bonham to remove May 17 from school calendar to provide for Election Day; making our last day for students May 23, 2022.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</w:t>
      </w:r>
      <w:r w:rsidR="00961113">
        <w:rPr>
          <w:rFonts w:ascii="Arial" w:hAnsi="Arial" w:cs="Arial"/>
          <w:b/>
          <w:sz w:val="24"/>
        </w:rPr>
        <w:t xml:space="preserve"> </w:t>
      </w:r>
      <w:r w:rsidRPr="00991118">
        <w:rPr>
          <w:rFonts w:ascii="Arial" w:hAnsi="Arial" w:cs="Arial"/>
          <w:b/>
          <w:sz w:val="24"/>
        </w:rPr>
        <w:t>#</w:t>
      </w:r>
      <w:r w:rsidR="00961113">
        <w:rPr>
          <w:rFonts w:ascii="Arial" w:hAnsi="Arial" w:cs="Arial"/>
          <w:b/>
          <w:sz w:val="24"/>
        </w:rPr>
        <w:t>6</w:t>
      </w:r>
    </w:p>
    <w:p w:rsidR="00D001FE" w:rsidRPr="00991118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 xml:space="preserve">BOARD VACANCY (DISTRICT #2) APPLICATION DEADLINE DATE 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</w:t>
      </w:r>
      <w:proofErr w:type="gramStart"/>
      <w:r w:rsidRPr="00991118">
        <w:rPr>
          <w:rFonts w:ascii="Arial" w:hAnsi="Arial" w:cs="Arial"/>
          <w:sz w:val="24"/>
        </w:rPr>
        <w:t>was made by Ms. Sandy Clevenger and seconded by Ms. Briana Bonham to make August 12, 2021 the deadline to submit an application for the District # 2 Board Vacancy with interviews taking place on August 23, 2021</w:t>
      </w:r>
      <w:proofErr w:type="gramEnd"/>
      <w:r w:rsidRPr="00991118">
        <w:rPr>
          <w:rFonts w:ascii="Arial" w:hAnsi="Arial" w:cs="Arial"/>
          <w:sz w:val="24"/>
        </w:rPr>
        <w:t>.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1E4A83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 # 7</w:t>
      </w:r>
    </w:p>
    <w:p w:rsidR="00D001FE" w:rsidRPr="00991118" w:rsidRDefault="00D001FE" w:rsidP="00D001FE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EXECUTIVE SESSION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was made by Ms. Briana Bonham and seconded by Ms. Pamela Slone to enter into executive session under KRS 61.810 (1)(c) for discussion of threatened </w:t>
      </w:r>
      <w:r w:rsidRPr="00991118">
        <w:rPr>
          <w:rFonts w:ascii="Arial" w:hAnsi="Arial" w:cs="Arial"/>
          <w:sz w:val="24"/>
        </w:rPr>
        <w:lastRenderedPageBreak/>
        <w:t>litigation and pending litigation by Hannah Jaggers and Donovan Hawkins; and subsection (f) for discussion which might lead to discipline of an employee.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1E4A83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61113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61113">
        <w:rPr>
          <w:rFonts w:ascii="Arial" w:hAnsi="Arial" w:cs="Arial"/>
          <w:b/>
          <w:sz w:val="24"/>
        </w:rPr>
        <w:t>ORDER # 8</w:t>
      </w:r>
    </w:p>
    <w:p w:rsidR="00D001FE" w:rsidRPr="00961113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61113">
        <w:rPr>
          <w:rFonts w:ascii="Arial" w:hAnsi="Arial" w:cs="Arial"/>
          <w:b/>
          <w:sz w:val="24"/>
        </w:rPr>
        <w:t>RETURN TO OPEN SESSION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</w:t>
      </w:r>
      <w:proofErr w:type="gramStart"/>
      <w:r w:rsidRPr="00991118">
        <w:rPr>
          <w:rFonts w:ascii="Arial" w:hAnsi="Arial" w:cs="Arial"/>
          <w:sz w:val="24"/>
        </w:rPr>
        <w:t>was made by Ms. Briana Bonham and seconded by Ms. Sandy Clevenger to return to open session</w:t>
      </w:r>
      <w:proofErr w:type="gramEnd"/>
      <w:r w:rsidRPr="00991118">
        <w:rPr>
          <w:rFonts w:ascii="Arial" w:hAnsi="Arial" w:cs="Arial"/>
          <w:sz w:val="24"/>
        </w:rPr>
        <w:t>.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961113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 #9</w:t>
      </w:r>
    </w:p>
    <w:p w:rsidR="00D001FE" w:rsidRPr="00991118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POTENTIAL BOARD ACTION REGARDING LITIGATION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No action taken.</w:t>
      </w:r>
    </w:p>
    <w:p w:rsidR="00D001FE" w:rsidRDefault="00D001FE" w:rsidP="00A534D2">
      <w:pPr>
        <w:pStyle w:val="NoSpacing"/>
        <w:rPr>
          <w:rFonts w:ascii="Arial" w:hAnsi="Arial" w:cs="Arial"/>
          <w:sz w:val="24"/>
        </w:rPr>
      </w:pPr>
    </w:p>
    <w:p w:rsidR="00961113" w:rsidRPr="00991118" w:rsidRDefault="00961113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ORDER #</w:t>
      </w:r>
      <w:r w:rsidR="00961113">
        <w:rPr>
          <w:rFonts w:ascii="Arial" w:hAnsi="Arial" w:cs="Arial"/>
          <w:b/>
          <w:sz w:val="24"/>
        </w:rPr>
        <w:t>10</w:t>
      </w:r>
    </w:p>
    <w:p w:rsidR="00D001FE" w:rsidRPr="00991118" w:rsidRDefault="00D001FE" w:rsidP="00A534D2">
      <w:pPr>
        <w:pStyle w:val="NoSpacing"/>
        <w:rPr>
          <w:rFonts w:ascii="Arial" w:hAnsi="Arial" w:cs="Arial"/>
          <w:b/>
          <w:sz w:val="24"/>
        </w:rPr>
      </w:pPr>
      <w:r w:rsidRPr="00991118">
        <w:rPr>
          <w:rFonts w:ascii="Arial" w:hAnsi="Arial" w:cs="Arial"/>
          <w:b/>
          <w:sz w:val="24"/>
        </w:rPr>
        <w:t>POTENTIAL BOARD ACTION REGARDING PERSONNEL</w:t>
      </w:r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A motion </w:t>
      </w:r>
      <w:proofErr w:type="gramStart"/>
      <w:r w:rsidRPr="00991118">
        <w:rPr>
          <w:rFonts w:ascii="Arial" w:hAnsi="Arial" w:cs="Arial"/>
          <w:sz w:val="24"/>
        </w:rPr>
        <w:t xml:space="preserve">was made by Ms. Sandy Clevenger and seconded by Ms. Briana Bonham to entertain a recommendation from general counsel to retain Claire </w:t>
      </w:r>
      <w:r w:rsidR="00991118" w:rsidRPr="00991118">
        <w:rPr>
          <w:rFonts w:ascii="Arial" w:hAnsi="Arial" w:cs="Arial"/>
          <w:sz w:val="24"/>
        </w:rPr>
        <w:t xml:space="preserve">E. </w:t>
      </w:r>
      <w:r w:rsidRPr="00991118">
        <w:rPr>
          <w:rFonts w:ascii="Arial" w:hAnsi="Arial" w:cs="Arial"/>
          <w:sz w:val="24"/>
        </w:rPr>
        <w:t>Parsons with Adams Law Firm in Northern Kentucky to conduct an investigation and provide a report and recommendation regarding possible adverse personnel action concerning the superintendent</w:t>
      </w:r>
      <w:proofErr w:type="gramEnd"/>
    </w:p>
    <w:p w:rsidR="00D001FE" w:rsidRPr="00991118" w:rsidRDefault="00D001FE" w:rsidP="00A534D2">
      <w:pPr>
        <w:pStyle w:val="NoSpacing"/>
        <w:rPr>
          <w:rFonts w:ascii="Arial" w:hAnsi="Arial" w:cs="Arial"/>
          <w:sz w:val="24"/>
        </w:rPr>
      </w:pP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 w:rsidR="00961113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Pr="00991118" w:rsidRDefault="00D001FE" w:rsidP="00D001FE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D001FE" w:rsidRDefault="00D001FE" w:rsidP="00A534D2">
      <w:pPr>
        <w:pStyle w:val="NoSpacing"/>
        <w:rPr>
          <w:rFonts w:ascii="Arial" w:hAnsi="Arial" w:cs="Arial"/>
          <w:sz w:val="24"/>
        </w:rPr>
      </w:pPr>
    </w:p>
    <w:p w:rsidR="00961113" w:rsidRDefault="00961113" w:rsidP="00A534D2">
      <w:pPr>
        <w:pStyle w:val="NoSpacing"/>
        <w:rPr>
          <w:rFonts w:ascii="Arial" w:hAnsi="Arial" w:cs="Arial"/>
          <w:sz w:val="24"/>
        </w:rPr>
      </w:pPr>
    </w:p>
    <w:p w:rsidR="00961113" w:rsidRPr="00961113" w:rsidRDefault="00961113" w:rsidP="00A534D2">
      <w:pPr>
        <w:pStyle w:val="NoSpacing"/>
        <w:rPr>
          <w:rFonts w:ascii="Arial" w:hAnsi="Arial" w:cs="Arial"/>
          <w:b/>
          <w:sz w:val="24"/>
        </w:rPr>
      </w:pPr>
      <w:r w:rsidRPr="00961113">
        <w:rPr>
          <w:rFonts w:ascii="Arial" w:hAnsi="Arial" w:cs="Arial"/>
          <w:b/>
          <w:sz w:val="24"/>
        </w:rPr>
        <w:t>ORDER #</w:t>
      </w:r>
      <w:r>
        <w:rPr>
          <w:rFonts w:ascii="Arial" w:hAnsi="Arial" w:cs="Arial"/>
          <w:b/>
          <w:sz w:val="24"/>
        </w:rPr>
        <w:t>11</w:t>
      </w:r>
    </w:p>
    <w:p w:rsidR="00961113" w:rsidRPr="00961113" w:rsidRDefault="00961113" w:rsidP="00A534D2">
      <w:pPr>
        <w:pStyle w:val="NoSpacing"/>
        <w:rPr>
          <w:rFonts w:ascii="Arial" w:hAnsi="Arial" w:cs="Arial"/>
          <w:b/>
          <w:sz w:val="24"/>
        </w:rPr>
      </w:pPr>
      <w:r w:rsidRPr="00961113">
        <w:rPr>
          <w:rFonts w:ascii="Arial" w:hAnsi="Arial" w:cs="Arial"/>
          <w:b/>
          <w:sz w:val="24"/>
        </w:rPr>
        <w:t>ADJOURN</w:t>
      </w:r>
    </w:p>
    <w:p w:rsidR="00961113" w:rsidRDefault="00961113" w:rsidP="00A534D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motion </w:t>
      </w:r>
      <w:proofErr w:type="gramStart"/>
      <w:r>
        <w:rPr>
          <w:rFonts w:ascii="Arial" w:hAnsi="Arial" w:cs="Arial"/>
          <w:sz w:val="24"/>
        </w:rPr>
        <w:t>was made by Ms. Briana Bonham and seconded by Ms. Pamela Slone to adjourn meeting at 8:30 pm</w:t>
      </w:r>
      <w:proofErr w:type="gramEnd"/>
      <w:r>
        <w:rPr>
          <w:rFonts w:ascii="Arial" w:hAnsi="Arial" w:cs="Arial"/>
          <w:sz w:val="24"/>
        </w:rPr>
        <w:t>.</w:t>
      </w:r>
    </w:p>
    <w:p w:rsidR="00961113" w:rsidRDefault="00961113" w:rsidP="00A534D2">
      <w:pPr>
        <w:pStyle w:val="NoSpacing"/>
        <w:rPr>
          <w:rFonts w:ascii="Arial" w:hAnsi="Arial" w:cs="Arial"/>
          <w:sz w:val="24"/>
        </w:rPr>
      </w:pPr>
    </w:p>
    <w:p w:rsidR="00961113" w:rsidRPr="00991118" w:rsidRDefault="00961113" w:rsidP="00961113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 xml:space="preserve">Dr. Lynn Shelburne 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961113" w:rsidRPr="00991118" w:rsidRDefault="00961113" w:rsidP="00961113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Sandy Clevenger</w:t>
      </w:r>
      <w:r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>Yes</w:t>
      </w:r>
    </w:p>
    <w:p w:rsidR="00961113" w:rsidRPr="00991118" w:rsidRDefault="00961113" w:rsidP="00961113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lastRenderedPageBreak/>
        <w:t>Ms. Briana Bonham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p w:rsidR="00961113" w:rsidRPr="00991118" w:rsidRDefault="00961113" w:rsidP="00961113">
      <w:pPr>
        <w:pStyle w:val="NoSpacing"/>
        <w:rPr>
          <w:rFonts w:ascii="Arial" w:hAnsi="Arial" w:cs="Arial"/>
          <w:sz w:val="24"/>
        </w:rPr>
      </w:pPr>
      <w:r w:rsidRPr="00991118">
        <w:rPr>
          <w:rFonts w:ascii="Arial" w:hAnsi="Arial" w:cs="Arial"/>
          <w:sz w:val="24"/>
        </w:rPr>
        <w:t>Ms. Pamela Slone</w:t>
      </w:r>
      <w:r w:rsidRPr="00991118">
        <w:rPr>
          <w:rFonts w:ascii="Arial" w:hAnsi="Arial" w:cs="Arial"/>
          <w:sz w:val="24"/>
        </w:rPr>
        <w:tab/>
      </w:r>
      <w:r w:rsidRPr="00991118">
        <w:rPr>
          <w:rFonts w:ascii="Arial" w:hAnsi="Arial" w:cs="Arial"/>
          <w:sz w:val="24"/>
        </w:rPr>
        <w:tab/>
        <w:t>Yes</w:t>
      </w:r>
    </w:p>
    <w:sectPr w:rsidR="00961113" w:rsidRPr="0099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7"/>
    <w:rsid w:val="00023421"/>
    <w:rsid w:val="00057897"/>
    <w:rsid w:val="000B679B"/>
    <w:rsid w:val="001E4A83"/>
    <w:rsid w:val="001F01C5"/>
    <w:rsid w:val="006A4D89"/>
    <w:rsid w:val="00961113"/>
    <w:rsid w:val="00991118"/>
    <w:rsid w:val="009B040B"/>
    <w:rsid w:val="00A534D2"/>
    <w:rsid w:val="00D001FE"/>
    <w:rsid w:val="00D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8184"/>
  <w15:chartTrackingRefBased/>
  <w15:docId w15:val="{A06931FA-C474-423B-948C-4EA0597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3</cp:revision>
  <dcterms:created xsi:type="dcterms:W3CDTF">2021-07-15T13:40:00Z</dcterms:created>
  <dcterms:modified xsi:type="dcterms:W3CDTF">2021-07-20T15:08:00Z</dcterms:modified>
</cp:coreProperties>
</file>