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5EF1">
            <w:rPr>
              <w:rFonts w:asciiTheme="minorHAnsi" w:hAnsiTheme="minorHAnsi" w:cstheme="minorHAnsi"/>
            </w:rPr>
            <w:t>7/1/2021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37AB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15EF1">
            <w:t>District Office- Legal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E37AB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E15EF1"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E37AB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15EF1">
            <w:t>N/A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37AB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E15EF1">
            <w:t>6/10/21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37AB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15EF1" w:rsidP="00D072A8">
          <w:pPr>
            <w:pStyle w:val="NoSpacing"/>
            <w:rPr>
              <w:rFonts w:asciiTheme="minorHAnsi" w:hAnsiTheme="minorHAnsi" w:cstheme="minorHAnsi"/>
            </w:rPr>
          </w:pPr>
          <w:r>
            <w:t>Special Warra</w:t>
          </w:r>
          <w:r w:rsidR="00EB265D">
            <w:t>nty Deed executed by the Executo</w:t>
          </w:r>
          <w:r>
            <w:t xml:space="preserve">r of the Estate of </w:t>
          </w:r>
          <w:proofErr w:type="spellStart"/>
          <w:r>
            <w:t>Tilford</w:t>
          </w:r>
          <w:proofErr w:type="spellEnd"/>
          <w:r>
            <w:t xml:space="preserve"> Ray Richardson</w:t>
          </w:r>
          <w:r w:rsidR="00EB265D">
            <w:t>, piece of property located,</w:t>
          </w:r>
          <w:r>
            <w:t xml:space="preserve"> 0.279 acres WS North Bend Road, Burlington, Kentucky, 41005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B26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$1400.00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B26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EB265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Special Warranty Deed executed by the Executor of </w:t>
          </w:r>
          <w:proofErr w:type="spellStart"/>
          <w:r>
            <w:t>Tilford</w:t>
          </w:r>
          <w:proofErr w:type="spellEnd"/>
          <w:r>
            <w:t xml:space="preserve"> Ray Richardson for presented property to purchase</w:t>
          </w:r>
          <w:r w:rsidR="00C70983">
            <w:t xml:space="preserve"> by the Finance Corporation in the amount of</w:t>
          </w:r>
          <w:r>
            <w:t xml:space="preserve"> $1400.00,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70983" w:rsidP="00D072A8">
          <w:pPr>
            <w:pStyle w:val="NoSpacing"/>
            <w:rPr>
              <w:rFonts w:asciiTheme="minorHAnsi" w:hAnsiTheme="minorHAnsi" w:cstheme="minorHAnsi"/>
            </w:rPr>
          </w:pPr>
          <w:r>
            <w:t>Eric McArtor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70983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15EF1"/>
    <w:rsid w:val="00E2016B"/>
    <w:rsid w:val="00E23C7B"/>
    <w:rsid w:val="00E25A57"/>
    <w:rsid w:val="00E37A02"/>
    <w:rsid w:val="00E37AB1"/>
    <w:rsid w:val="00E43B89"/>
    <w:rsid w:val="00E44808"/>
    <w:rsid w:val="00E47A28"/>
    <w:rsid w:val="00E617F7"/>
    <w:rsid w:val="00E66C1A"/>
    <w:rsid w:val="00EA124F"/>
    <w:rsid w:val="00EA336E"/>
    <w:rsid w:val="00EB0EB3"/>
    <w:rsid w:val="00EB265D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0F78A5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44E1-B108-43D5-B948-E1EF9801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2021-07-06T15:40:00Z</cp:lastPrinted>
  <dcterms:created xsi:type="dcterms:W3CDTF">2021-07-06T15:44:00Z</dcterms:created>
  <dcterms:modified xsi:type="dcterms:W3CDTF">2021-07-06T15:44:00Z</dcterms:modified>
</cp:coreProperties>
</file>