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6EC5">
            <w:rPr>
              <w:rFonts w:asciiTheme="minorHAnsi" w:hAnsiTheme="minorHAnsi" w:cstheme="minorHAnsi"/>
            </w:rPr>
            <w:t>6/8/2021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D6EC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Learning Support Services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D6EC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Cengage Learning:  National Geographic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D6EC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Cengage Learning Product Training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D6EC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One Day: August 20, 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D6EC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proofErr w:type="gramStart"/>
          <w:r>
            <w:rPr>
              <w:rStyle w:val="PlaceholderText"/>
            </w:rPr>
            <w:t>Curriculum  and</w:t>
          </w:r>
          <w:proofErr w:type="gramEnd"/>
          <w:r>
            <w:rPr>
              <w:rStyle w:val="PlaceholderText"/>
            </w:rPr>
            <w:t xml:space="preserve"> Instruction  08.13452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D6EC5" w:rsidP="00D072A8">
          <w:pPr>
            <w:pStyle w:val="NoSpacing"/>
            <w:rPr>
              <w:rFonts w:asciiTheme="minorHAnsi" w:hAnsiTheme="minorHAnsi" w:cstheme="minorHAnsi"/>
            </w:rPr>
          </w:pPr>
          <w:r>
            <w:t>K-8 Reading Implementation training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D6EC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$3,120.00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D6EC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III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0D6EC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0D6EC5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0D6EC5" w:rsidRDefault="000D6EC5" w:rsidP="00D072A8">
          <w:pPr>
            <w:pStyle w:val="NoSpacing"/>
          </w:pPr>
          <w:r>
            <w:t>I recommend the board approve this agreement as presented.</w:t>
          </w:r>
        </w:p>
        <w:p w:rsidR="000D6EC5" w:rsidRDefault="000D6EC5" w:rsidP="00D072A8">
          <w:pPr>
            <w:pStyle w:val="NoSpacing"/>
          </w:pPr>
        </w:p>
        <w:p w:rsidR="00D072A8" w:rsidRPr="008A2749" w:rsidRDefault="000D6EC5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James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0D6EC5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Geniene Piche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D6EC5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7D2750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CF2E5D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CF2E5D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C77529"/>
    <w:rsid w:val="00CF2E5D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63C5-8CCB-4675-91E4-10914CEF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2021-06-23T13:21:00Z</dcterms:created>
  <dcterms:modified xsi:type="dcterms:W3CDTF">2021-06-23T13:21:00Z</dcterms:modified>
</cp:coreProperties>
</file>