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3588">
            <w:rPr>
              <w:rFonts w:asciiTheme="minorHAnsi" w:hAnsiTheme="minorHAnsi" w:cstheme="minorHAnsi"/>
            </w:rPr>
            <w:t>7/1/2021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8358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Student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8358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 xml:space="preserve">MEBS Counseling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8358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Mental Health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8358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August 2021-June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8358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09.22 &amp;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83588" w:rsidP="00383588">
          <w:pPr>
            <w:rPr>
              <w:rFonts w:asciiTheme="minorHAnsi" w:hAnsiTheme="minorHAnsi" w:cstheme="minorHAnsi"/>
            </w:rPr>
          </w:pPr>
          <w:r w:rsidRPr="00383588">
            <w:t xml:space="preserve">  M</w:t>
          </w:r>
          <w:r>
            <w:t xml:space="preserve">EBS Counseling </w:t>
          </w:r>
          <w:r w:rsidRPr="00383588">
            <w:t>began providing behavioral health services almost twenty years ago, providing children and their families with evidence-based, behavioral health and substance abuse wrap-around services in the Northern KY area.  They continue to offer these intensive services,</w:t>
          </w:r>
          <w:r>
            <w:t xml:space="preserve"> on-site,</w:t>
          </w:r>
          <w:r w:rsidRPr="00383588">
            <w:t xml:space="preserve"> along with others including outpatient psychotherapy (individual and family), developmental and intellectual testing, and behavior i</w:t>
          </w:r>
          <w:r>
            <w:t>nterventions. We have partnered with MEBS for several years.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835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835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8358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83588" w:rsidRPr="00383588" w:rsidRDefault="00383588" w:rsidP="00383588">
          <w:r w:rsidRPr="00383588">
            <w:t xml:space="preserve">I recommend the board approve </w:t>
          </w:r>
          <w:proofErr w:type="gramStart"/>
          <w:r w:rsidRPr="00383588">
            <w:t xml:space="preserve">the </w:t>
          </w:r>
          <w:r>
            <w:t xml:space="preserve"> MEBS</w:t>
          </w:r>
          <w:proofErr w:type="gramEnd"/>
          <w:r>
            <w:t xml:space="preserve"> Counseling and Boone County Schools </w:t>
          </w:r>
          <w:r w:rsidRPr="00383588">
            <w:t>Interagency Agreement, as presented</w:t>
          </w:r>
          <w:r>
            <w:t>.</w:t>
          </w:r>
        </w:p>
        <w:p w:rsidR="00D072A8" w:rsidRPr="008A2749" w:rsidRDefault="0038358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83588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850285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A300-476C-42FC-84AA-CD9ACC3E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2021-07-03T14:56:00Z</dcterms:created>
  <dcterms:modified xsi:type="dcterms:W3CDTF">2021-07-03T14:56:00Z</dcterms:modified>
</cp:coreProperties>
</file>