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453F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783E38">
            <w:t xml:space="preserve">Jones </w:t>
          </w:r>
          <w:r w:rsidR="00BD1D06">
            <w:t>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453F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The Jeremy Anderson Group - Next Level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453F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Digital Portal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453F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B5F50">
            <w:t>July</w:t>
          </w:r>
          <w:r w:rsidR="00BD1D06">
            <w:t xml:space="preserve"> 1,</w:t>
          </w:r>
          <w:r w:rsidR="007D1E5C">
            <w:t xml:space="preserve"> 2021</w:t>
          </w:r>
          <w:r w:rsidR="001B5F50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453F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453FE" w:rsidP="00D072A8">
          <w:pPr>
            <w:pStyle w:val="NoSpacing"/>
            <w:rPr>
              <w:rFonts w:asciiTheme="minorHAnsi" w:hAnsiTheme="minorHAnsi" w:cstheme="minorHAnsi"/>
            </w:rPr>
          </w:pPr>
          <w:r>
            <w:t>SEL digital portal</w:t>
          </w:r>
          <w:r w:rsidR="001B5F50"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83E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E453FE">
            <w:t>5</w:t>
          </w:r>
          <w:r>
            <w:t>,000</w:t>
          </w:r>
          <w:r w:rsidR="00BD1D06">
            <w:t>.</w:t>
          </w:r>
          <w:r>
            <w:t>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453F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SIF Funds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83E38" w:rsidP="00D072A8">
          <w:pPr>
            <w:pStyle w:val="NoSpacing"/>
            <w:rPr>
              <w:rFonts w:asciiTheme="minorHAnsi" w:hAnsiTheme="minorHAnsi" w:cstheme="minorHAnsi"/>
            </w:rPr>
          </w:pPr>
          <w:r>
            <w:t>Ryan Montgomery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ED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077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B5F50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2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83E38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3BE1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08A5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53FE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81C6D3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C906-1F7F-4DDE-B87E-BD04FDB7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2021-07-01T11:48:00Z</cp:lastPrinted>
  <dcterms:created xsi:type="dcterms:W3CDTF">2021-07-01T11:49:00Z</dcterms:created>
  <dcterms:modified xsi:type="dcterms:W3CDTF">2021-07-01T11:53:00Z</dcterms:modified>
</cp:coreProperties>
</file>