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76" w:rsidRDefault="00C979CE">
      <w:pPr>
        <w:spacing w:before="160" w:line="310" w:lineRule="exact"/>
        <w:ind w:left="100"/>
        <w:rPr>
          <w:rFonts w:ascii="Arial Black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1361440</wp:posOffset>
                </wp:positionV>
                <wp:extent cx="72929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2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D0EF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5pt,107.2pt" to="589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2gIQIAAEMEAAAOAAAAZHJzL2Uyb0RvYy54bWysU8uO2jAU3VfqP1jeQx7DMyKMKgLd0A7S&#10;TD/A2A6x6tiWbQio6r/32gFa2k1VdeNc5557fO5r8XxuJTpx64RWJc6GKUZcUc2EOpT4y9tmMMPI&#10;eaIYkVrxEl+4w8/L9+8WnSl4rhstGbcISJQrOlPixntTJImjDW+JG2rDFThrbVvi4WoPCbOkA/ZW&#10;JnmaTpJOW2asptw5+Fv1TryM/HXNqX+pa8c9kiUGbT6eNp77cCbLBSkOlphG0KsM8g8qWiIUPHqn&#10;qogn6GjFH1StoFY7Xfsh1W2i61pQHnOAbLL0t2xeG2J4zAWK48y9TO7/0dLPp51FgpU4x0iRFlq0&#10;FYqjPFSmM64AwErtbMiNntWr2Wr61SGlVw1RBx4Vvl0MhGUhInkICRdngH/ffdIMMOTodSzTubZt&#10;oIQCoHPsxuXeDX72iMLPaT7P59MxRhR8k6dx5CfFLdRY5z9y3aJglFiC6khNTlvngxRS3CDhJaU3&#10;QsrYbqlQV+L5OB/HAKelYMEZYM4e9itp0YnAwOQAAVBP9gALzBVxTY+LrgAjhdVHxaLVcMLWV9sT&#10;IXsbVEkVgJAl6Lxa/ah8m6fz9Ww9Gw1G+WQ9GKVVNfiwWY0Gk002HVdP1WpVZd+D5mxUNIIxroLs&#10;29hmo78bi+sC9QN3H9x7fZJH9lhIEHv7RtGxzaGz/YzsNbvsbChT6DhMagRftyqswq/3iPq5+8sf&#10;AAAA//8DAFBLAwQUAAYACAAAACEAXY+2vuAAAAALAQAADwAAAGRycy9kb3ducmV2LnhtbEyPwU7D&#10;MBBE70j8g7VI3KjjtGlLiFOhCm69UEBVb068JAF7HcVuG/r1uFzgODuj2TfFarSGHXHwnSMJYpIA&#10;Q6qd7qiR8Pb6fLcE5oMirYwjlPCNHlbl9VWhcu1O9ILHbWhYLCGfKwltCH3Oua9btMpPXI8UvQ83&#10;WBWiHBquB3WK5dbwNEnm3KqO4odW9bhusf7aHqyE/VOy3FWZeJ9vds6MZ5F+BmulvL0ZHx+ABRzD&#10;Xxgu+BEdyshUuQNpz4yEqYhTgoRUzGbALgGxuM+AVb+nDHhZ8P8byh8AAAD//wMAUEsBAi0AFAAG&#10;AAgAAAAhALaDOJL+AAAA4QEAABMAAAAAAAAAAAAAAAAAAAAAAFtDb250ZW50X1R5cGVzXS54bWxQ&#10;SwECLQAUAAYACAAAACEAOP0h/9YAAACUAQAACwAAAAAAAAAAAAAAAAAvAQAAX3JlbHMvLnJlbHNQ&#10;SwECLQAUAAYACAAAACEA9n39oCECAABDBAAADgAAAAAAAAAAAAAAAAAuAgAAZHJzL2Uyb0RvYy54&#10;bWxQSwECLQAUAAYACAAAACEAXY+2vuAAAAALAQAADwAAAAAAAAAAAAAAAAB7BAAAZHJzL2Rvd25y&#10;ZXYueG1sUEsFBgAAAAAEAAQA8wAAAIgFAAAAAA==&#10;" strokecolor="#252525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4766309</wp:posOffset>
            </wp:positionH>
            <wp:positionV relativeFrom="paragraph">
              <wp:posOffset>-3347</wp:posOffset>
            </wp:positionV>
            <wp:extent cx="2566669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6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1F487C"/>
        </w:rPr>
        <w:t>Boone County Board of Education Members</w:t>
      </w:r>
    </w:p>
    <w:p w:rsidR="00936976" w:rsidRDefault="00C979CE">
      <w:pPr>
        <w:ind w:left="100" w:right="824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Dr. Maria Brown, Board Chair Mrs. Julia Pile, Vice Chair</w:t>
      </w:r>
    </w:p>
    <w:p w:rsidR="00936976" w:rsidRDefault="00C979CE">
      <w:pPr>
        <w:spacing w:before="1"/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Ms. Karen Byrd</w:t>
      </w:r>
    </w:p>
    <w:p w:rsidR="00936976" w:rsidRDefault="00C979CE">
      <w:pPr>
        <w:spacing w:line="229" w:lineRule="exact"/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Dr. Tiffany Schussler</w:t>
      </w:r>
    </w:p>
    <w:p w:rsidR="00936976" w:rsidRDefault="00C979CE">
      <w:pPr>
        <w:tabs>
          <w:tab w:val="left" w:pos="7301"/>
        </w:tabs>
        <w:spacing w:line="229" w:lineRule="exact"/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Mr.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Jesse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Parks</w:t>
      </w:r>
      <w:r>
        <w:rPr>
          <w:rFonts w:ascii="Times New Roman"/>
          <w:b/>
          <w:sz w:val="20"/>
        </w:rPr>
        <w:tab/>
        <w:t>Mr. Matthew Turner, Superintendent</w:t>
      </w:r>
    </w:p>
    <w:p w:rsidR="00936976" w:rsidRDefault="00936976">
      <w:pPr>
        <w:pStyle w:val="BodyText"/>
        <w:rPr>
          <w:rFonts w:ascii="Times New Roman"/>
          <w:sz w:val="20"/>
        </w:rPr>
      </w:pPr>
    </w:p>
    <w:p w:rsidR="00936976" w:rsidRDefault="00936976">
      <w:pPr>
        <w:pStyle w:val="BodyText"/>
        <w:spacing w:before="2"/>
        <w:rPr>
          <w:rFonts w:ascii="Times New Roman"/>
          <w:sz w:val="16"/>
        </w:rPr>
      </w:pPr>
    </w:p>
    <w:p w:rsidR="00936976" w:rsidRDefault="00C979CE">
      <w:pPr>
        <w:spacing w:before="45"/>
        <w:ind w:left="4720" w:right="4756"/>
        <w:jc w:val="center"/>
        <w:rPr>
          <w:b/>
          <w:sz w:val="28"/>
        </w:rPr>
      </w:pPr>
      <w:r>
        <w:rPr>
          <w:b/>
          <w:sz w:val="28"/>
          <w:u w:val="single"/>
        </w:rPr>
        <w:t>Board Memo</w:t>
      </w:r>
    </w:p>
    <w:p w:rsidR="00936976" w:rsidRDefault="00936976">
      <w:pPr>
        <w:pStyle w:val="BodyText"/>
        <w:spacing w:before="10"/>
        <w:rPr>
          <w:sz w:val="19"/>
        </w:rPr>
      </w:pPr>
    </w:p>
    <w:p w:rsidR="00936976" w:rsidRDefault="00C979CE">
      <w:pPr>
        <w:spacing w:before="52"/>
        <w:ind w:left="100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6/25/2021</w:t>
      </w:r>
    </w:p>
    <w:p w:rsidR="00936976" w:rsidRDefault="00936976">
      <w:pPr>
        <w:pStyle w:val="BodyText"/>
        <w:spacing w:before="11"/>
        <w:rPr>
          <w:b w:val="0"/>
          <w:sz w:val="23"/>
        </w:rPr>
      </w:pPr>
    </w:p>
    <w:p w:rsidR="00936976" w:rsidRDefault="00C979CE">
      <w:pPr>
        <w:pStyle w:val="BodyText"/>
        <w:ind w:left="100"/>
      </w:pPr>
      <w:r>
        <w:t>AGENDA ITEM DETAILS:</w:t>
      </w:r>
    </w:p>
    <w:p w:rsidR="00936976" w:rsidRDefault="00C979CE">
      <w:pPr>
        <w:pStyle w:val="BodyText"/>
        <w:spacing w:line="293" w:lineRule="exact"/>
        <w:ind w:left="371"/>
      </w:pPr>
      <w:r>
        <w:t>School/Department</w:t>
      </w:r>
    </w:p>
    <w:p w:rsidR="00936976" w:rsidRDefault="00C979CE">
      <w:pPr>
        <w:spacing w:line="276" w:lineRule="exact"/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LSS</w:t>
      </w:r>
    </w:p>
    <w:p w:rsidR="00936976" w:rsidRDefault="00C979CE">
      <w:pPr>
        <w:pStyle w:val="BodyText"/>
        <w:spacing w:before="1" w:line="293" w:lineRule="exact"/>
        <w:ind w:left="371"/>
      </w:pPr>
      <w:r>
        <w:t>Product Vendor or Grant Issuer</w:t>
      </w:r>
    </w:p>
    <w:p w:rsidR="00936976" w:rsidRDefault="00C979CE">
      <w:pPr>
        <w:spacing w:line="276" w:lineRule="exact"/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RIVERSIDE INSIGHTS</w:t>
      </w:r>
    </w:p>
    <w:p w:rsidR="00936976" w:rsidRDefault="00C979CE">
      <w:pPr>
        <w:pStyle w:val="BodyText"/>
        <w:ind w:left="371"/>
      </w:pPr>
      <w:r>
        <w:t>Product or Grant Name</w:t>
      </w:r>
    </w:p>
    <w:p w:rsidR="00936976" w:rsidRDefault="00C979CE">
      <w:pPr>
        <w:ind w:left="37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CogAT</w:t>
      </w:r>
      <w:proofErr w:type="spellEnd"/>
      <w:r>
        <w:rPr>
          <w:rFonts w:ascii="Times New Roman"/>
          <w:sz w:val="24"/>
        </w:rPr>
        <w:t xml:space="preserve"> Online</w:t>
      </w:r>
    </w:p>
    <w:p w:rsidR="00936976" w:rsidRDefault="00C979CE">
      <w:pPr>
        <w:pStyle w:val="BodyText"/>
        <w:spacing w:before="1" w:line="293" w:lineRule="exact"/>
        <w:ind w:left="371"/>
      </w:pPr>
      <w:r>
        <w:t>Date/Term (Beginning and End Dates/Year)</w:t>
      </w:r>
    </w:p>
    <w:p w:rsidR="00936976" w:rsidRDefault="00C979CE">
      <w:pPr>
        <w:spacing w:line="276" w:lineRule="exact"/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July 1, 2021 to June 30, 2022</w:t>
      </w:r>
    </w:p>
    <w:p w:rsidR="00936976" w:rsidRDefault="00936976">
      <w:pPr>
        <w:pStyle w:val="BodyText"/>
        <w:spacing w:before="5"/>
        <w:rPr>
          <w:rFonts w:ascii="Times New Roman"/>
          <w:b w:val="0"/>
          <w:sz w:val="25"/>
        </w:rPr>
      </w:pPr>
    </w:p>
    <w:p w:rsidR="00936976" w:rsidRDefault="00C979CE">
      <w:pPr>
        <w:pStyle w:val="BodyText"/>
        <w:spacing w:line="293" w:lineRule="exact"/>
        <w:ind w:left="100"/>
      </w:pPr>
      <w:r>
        <w:t>APPLICABLE BOARD POLICY:</w:t>
      </w:r>
    </w:p>
    <w:p w:rsidR="00936976" w:rsidRDefault="00C979CE" w:rsidP="00C979CE">
      <w:pPr>
        <w:ind w:left="371"/>
        <w:rPr>
          <w:rFonts w:ascii="Times New Roman"/>
          <w:sz w:val="24"/>
        </w:rPr>
      </w:pPr>
      <w:r w:rsidRPr="00C979CE">
        <w:rPr>
          <w:rFonts w:ascii="Times New Roman"/>
          <w:sz w:val="24"/>
        </w:rPr>
        <w:t>N/A</w:t>
      </w:r>
    </w:p>
    <w:p w:rsidR="00936976" w:rsidRDefault="00936976">
      <w:pPr>
        <w:pStyle w:val="BodyText"/>
        <w:spacing w:before="1"/>
        <w:rPr>
          <w:rFonts w:ascii="Times New Roman"/>
          <w:b w:val="0"/>
        </w:rPr>
      </w:pPr>
    </w:p>
    <w:p w:rsidR="00936976" w:rsidRDefault="00C979CE">
      <w:pPr>
        <w:pStyle w:val="BodyText"/>
        <w:spacing w:line="293" w:lineRule="exact"/>
        <w:ind w:left="100"/>
      </w:pPr>
      <w:r>
        <w:t>DESCRIBE USE OF CONTRACT/PURCHASE/AGREEMENT</w:t>
      </w:r>
    </w:p>
    <w:p w:rsidR="00936976" w:rsidRDefault="00C979CE">
      <w:pPr>
        <w:spacing w:line="276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G&amp;T assessments</w:t>
      </w:r>
    </w:p>
    <w:p w:rsidR="00936976" w:rsidRDefault="00936976">
      <w:pPr>
        <w:pStyle w:val="BodyText"/>
        <w:spacing w:before="5"/>
        <w:rPr>
          <w:rFonts w:ascii="Times New Roman"/>
          <w:b w:val="0"/>
          <w:sz w:val="25"/>
        </w:rPr>
      </w:pPr>
    </w:p>
    <w:p w:rsidR="00936976" w:rsidRDefault="00C979CE">
      <w:pPr>
        <w:pStyle w:val="BodyText"/>
        <w:ind w:left="100"/>
      </w:pPr>
      <w:r>
        <w:t>FUNDING FOR PURCHASES AND OTHER REQUESTS:</w:t>
      </w:r>
    </w:p>
    <w:p w:rsidR="00936976" w:rsidRDefault="00C979CE">
      <w:pPr>
        <w:pStyle w:val="BodyText"/>
        <w:ind w:left="371"/>
      </w:pPr>
      <w:r>
        <w:t>Total</w:t>
      </w:r>
      <w:r>
        <w:rPr>
          <w:spacing w:val="-2"/>
        </w:rPr>
        <w:t xml:space="preserve"> </w:t>
      </w:r>
      <w:r>
        <w:t>Cost</w:t>
      </w:r>
    </w:p>
    <w:p w:rsidR="00936976" w:rsidRDefault="00C979CE">
      <w:pPr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15,031.50</w:t>
      </w:r>
    </w:p>
    <w:p w:rsidR="00936976" w:rsidRDefault="00C979CE">
      <w:pPr>
        <w:pStyle w:val="BodyText"/>
        <w:spacing w:line="293" w:lineRule="exact"/>
        <w:ind w:left="371"/>
      </w:pPr>
      <w:r>
        <w:t>Funding Source</w:t>
      </w:r>
    </w:p>
    <w:p w:rsidR="00C979CE" w:rsidRPr="00C979CE" w:rsidRDefault="00C979CE" w:rsidP="00C979CE">
      <w:pPr>
        <w:spacing w:line="276" w:lineRule="exact"/>
        <w:ind w:left="100" w:firstLine="271"/>
        <w:rPr>
          <w:rFonts w:ascii="Times New Roman"/>
          <w:sz w:val="24"/>
        </w:rPr>
      </w:pPr>
      <w:r w:rsidRPr="00C979CE">
        <w:rPr>
          <w:rFonts w:ascii="Times New Roman"/>
          <w:sz w:val="24"/>
        </w:rPr>
        <w:t>Gifted and Talented general funds</w:t>
      </w:r>
    </w:p>
    <w:p w:rsidR="00936976" w:rsidRDefault="00C979CE">
      <w:pPr>
        <w:pStyle w:val="BodyText"/>
        <w:spacing w:before="1" w:line="293" w:lineRule="exact"/>
        <w:ind w:left="373"/>
      </w:pPr>
      <w:r>
        <w:t>*If more than one funding source, list below along with amount or percent for each source</w:t>
      </w:r>
    </w:p>
    <w:p w:rsidR="00936976" w:rsidRDefault="00C979CE" w:rsidP="00C979CE">
      <w:pPr>
        <w:ind w:left="371"/>
        <w:rPr>
          <w:rFonts w:ascii="Times New Roman"/>
          <w:sz w:val="24"/>
        </w:rPr>
      </w:pPr>
      <w:r w:rsidRPr="00C979CE">
        <w:rPr>
          <w:rFonts w:ascii="Times New Roman"/>
          <w:sz w:val="24"/>
        </w:rPr>
        <w:t>N/A</w:t>
      </w:r>
    </w:p>
    <w:p w:rsidR="00936976" w:rsidRDefault="00936976">
      <w:pPr>
        <w:pStyle w:val="BodyText"/>
        <w:spacing w:before="8"/>
        <w:rPr>
          <w:rFonts w:ascii="Times New Roman"/>
          <w:b w:val="0"/>
          <w:sz w:val="25"/>
        </w:rPr>
      </w:pPr>
    </w:p>
    <w:p w:rsidR="00936976" w:rsidRDefault="00C979CE">
      <w:pPr>
        <w:pStyle w:val="BodyText"/>
        <w:spacing w:line="293" w:lineRule="exact"/>
        <w:ind w:left="100"/>
      </w:pPr>
      <w:r>
        <w:t>IF THIS IS A GRANT, ENTER AMOUNT TO BE AWARDED:</w:t>
      </w:r>
    </w:p>
    <w:p w:rsidR="00936976" w:rsidRDefault="00C979CE">
      <w:pPr>
        <w:spacing w:line="276" w:lineRule="exact"/>
        <w:ind w:left="160"/>
        <w:rPr>
          <w:rFonts w:ascii="Times New Roman"/>
          <w:sz w:val="24"/>
        </w:rPr>
      </w:pPr>
      <w:r>
        <w:rPr>
          <w:rFonts w:ascii="Times New Roman"/>
          <w:sz w:val="24"/>
        </w:rPr>
        <w:t>n/a</w:t>
      </w:r>
    </w:p>
    <w:p w:rsidR="00936976" w:rsidRDefault="00936976">
      <w:pPr>
        <w:pStyle w:val="BodyText"/>
        <w:spacing w:before="5"/>
        <w:rPr>
          <w:rFonts w:ascii="Times New Roman"/>
          <w:b w:val="0"/>
          <w:sz w:val="25"/>
        </w:rPr>
      </w:pPr>
    </w:p>
    <w:p w:rsidR="00936976" w:rsidRDefault="00C979CE">
      <w:pPr>
        <w:pStyle w:val="BodyText"/>
        <w:spacing w:before="1" w:line="293" w:lineRule="exact"/>
        <w:ind w:left="100"/>
      </w:pPr>
      <w:r>
        <w:t>RECOMMENDATION:</w:t>
      </w:r>
    </w:p>
    <w:p w:rsidR="00936976" w:rsidRDefault="00C979CE">
      <w:pPr>
        <w:spacing w:line="276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I recommend the board approve this agreement as presented.</w:t>
      </w:r>
    </w:p>
    <w:p w:rsidR="00C979CE" w:rsidRDefault="00C979CE">
      <w:pPr>
        <w:spacing w:line="276" w:lineRule="exact"/>
        <w:ind w:left="100"/>
        <w:rPr>
          <w:rFonts w:ascii="Times New Roman"/>
          <w:sz w:val="24"/>
        </w:rPr>
      </w:pPr>
    </w:p>
    <w:p w:rsidR="00C979CE" w:rsidRDefault="00C979CE">
      <w:pPr>
        <w:spacing w:line="276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Ms. Jenny Watson, Assistant Superintendent - LSS</w:t>
      </w:r>
    </w:p>
    <w:p w:rsidR="00936976" w:rsidRDefault="00936976">
      <w:pPr>
        <w:pStyle w:val="BodyText"/>
        <w:spacing w:before="6"/>
        <w:rPr>
          <w:rFonts w:ascii="Times New Roman"/>
          <w:b w:val="0"/>
          <w:sz w:val="25"/>
        </w:rPr>
      </w:pPr>
    </w:p>
    <w:p w:rsidR="00936976" w:rsidRDefault="00C979CE">
      <w:pPr>
        <w:pStyle w:val="BodyText"/>
        <w:spacing w:line="293" w:lineRule="exact"/>
        <w:ind w:left="100"/>
      </w:pPr>
      <w:r>
        <w:t>CONTACT PERSON: (submitter)</w:t>
      </w:r>
    </w:p>
    <w:p w:rsidR="00936976" w:rsidRDefault="00C979CE">
      <w:pPr>
        <w:spacing w:line="276" w:lineRule="exact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Heather Hick, Coordinator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Gifted and Talented</w:t>
      </w:r>
      <w:bookmarkStart w:id="0" w:name="_GoBack"/>
      <w:bookmarkEnd w:id="0"/>
    </w:p>
    <w:sectPr w:rsidR="00936976">
      <w:type w:val="continuous"/>
      <w:pgSz w:w="12240" w:h="15840"/>
      <w:pgMar w:top="2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6"/>
    <w:rsid w:val="00936976"/>
    <w:rsid w:val="00C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004E03"/>
  <w15:docId w15:val="{923A6241-CE89-405E-B838-25AC8A5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Bomkamp, Shauna</cp:lastModifiedBy>
  <cp:revision>2</cp:revision>
  <dcterms:created xsi:type="dcterms:W3CDTF">2021-06-30T19:51:00Z</dcterms:created>
  <dcterms:modified xsi:type="dcterms:W3CDTF">2021-06-30T19:55:00Z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2021-06-30T00:00:00Z</vt:filetime>
  </property>
</Properties>
</file>