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2AC8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92AC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92AC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McHale's Events and Catering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92AC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Senior Dinner Dance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92AC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12/11/2021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92AC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92AC8" w:rsidP="00D072A8">
          <w:pPr>
            <w:pStyle w:val="NoSpacing"/>
            <w:rPr>
              <w:rFonts w:asciiTheme="minorHAnsi" w:hAnsiTheme="minorHAnsi" w:cstheme="minorHAnsi"/>
            </w:rPr>
          </w:pPr>
          <w:r>
            <w:t>Senior Dinner Dance on December 11, 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92A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$4,378.50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92A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992AC8">
            <w:t>Boone County High School and McHale's Events and Catering for the Senior Dinner Dance on December 11, 2021,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26EB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2AC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7516417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F125-EB24-4EE2-B61D-94CE549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2021-06-30T19:11:00Z</cp:lastPrinted>
  <dcterms:created xsi:type="dcterms:W3CDTF">2021-06-30T19:08:00Z</dcterms:created>
  <dcterms:modified xsi:type="dcterms:W3CDTF">2021-06-30T19:11:00Z</dcterms:modified>
</cp:coreProperties>
</file>