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05D9" w:rsidRPr="00490B8F" w:rsidRDefault="00AF05D9" w:rsidP="00AF05D9">
      <w:pPr>
        <w:rPr>
          <w:rFonts w:ascii="Times New Roman" w:eastAsia="Times New Roman" w:hAnsi="Times New Roman" w:cs="Times New Roman"/>
          <w:sz w:val="24"/>
          <w:szCs w:val="24"/>
        </w:rPr>
      </w:pPr>
    </w:p>
    <w:p w:rsidR="00AF05D9" w:rsidRPr="00490B8F" w:rsidRDefault="00AF05D9" w:rsidP="00AF05D9">
      <w:pPr>
        <w:rPr>
          <w:rFonts w:ascii="Times New Roman" w:eastAsia="Times New Roman" w:hAnsi="Times New Roman" w:cs="Times New Roman"/>
          <w:sz w:val="24"/>
          <w:szCs w:val="24"/>
        </w:rPr>
      </w:pPr>
      <w:r w:rsidRPr="00490B8F">
        <w:rPr>
          <w:rFonts w:ascii="Times New Roman" w:eastAsia="Times New Roman" w:hAnsi="Times New Roman" w:cs="Times New Roman"/>
          <w:sz w:val="24"/>
          <w:szCs w:val="24"/>
        </w:rPr>
        <w:t>Our Mission: The Garrard County Board of Education, as responsible stewards of the resources entrusted to us, affirming the dignity and value of all children of our community, will provide all children an education which enables them to graduate college and career-ready and to become successful, productive citizens in a global society.</w:t>
      </w:r>
    </w:p>
    <w:p w:rsidR="00AF05D9" w:rsidRPr="00490B8F" w:rsidRDefault="00AF05D9" w:rsidP="00AF05D9">
      <w:pPr>
        <w:rPr>
          <w:rFonts w:ascii="Times New Roman" w:eastAsia="Times New Roman" w:hAnsi="Times New Roman" w:cs="Times New Roman"/>
          <w:sz w:val="24"/>
          <w:szCs w:val="24"/>
        </w:rPr>
      </w:pPr>
    </w:p>
    <w:p w:rsidR="00AF05D9" w:rsidRPr="00490B8F" w:rsidRDefault="00AF05D9" w:rsidP="00AF05D9">
      <w:pPr>
        <w:numPr>
          <w:ilvl w:val="0"/>
          <w:numId w:val="1"/>
        </w:numPr>
        <w:rPr>
          <w:rFonts w:ascii="Times New Roman" w:eastAsia="Times New Roman" w:hAnsi="Times New Roman" w:cs="Times New Roman"/>
          <w:sz w:val="24"/>
          <w:szCs w:val="24"/>
        </w:rPr>
      </w:pPr>
      <w:r w:rsidRPr="00490B8F">
        <w:rPr>
          <w:rFonts w:ascii="Times New Roman" w:eastAsia="Times New Roman" w:hAnsi="Times New Roman" w:cs="Times New Roman"/>
          <w:sz w:val="24"/>
          <w:szCs w:val="24"/>
        </w:rPr>
        <w:t>Call Meeting to Order</w:t>
      </w:r>
      <w:r w:rsidRPr="00490B8F">
        <w:rPr>
          <w:rFonts w:ascii="Times New Roman" w:eastAsia="Times New Roman" w:hAnsi="Times New Roman" w:cs="Times New Roman"/>
          <w:sz w:val="24"/>
          <w:szCs w:val="24"/>
        </w:rPr>
        <w:tab/>
      </w:r>
      <w:r w:rsidRPr="00490B8F">
        <w:rPr>
          <w:rFonts w:ascii="Times New Roman" w:eastAsia="Times New Roman" w:hAnsi="Times New Roman" w:cs="Times New Roman"/>
          <w:sz w:val="24"/>
          <w:szCs w:val="24"/>
        </w:rPr>
        <w:tab/>
      </w:r>
      <w:r w:rsidRPr="00490B8F">
        <w:rPr>
          <w:rFonts w:ascii="Times New Roman" w:eastAsia="Times New Roman" w:hAnsi="Times New Roman" w:cs="Times New Roman"/>
          <w:sz w:val="24"/>
          <w:szCs w:val="24"/>
        </w:rPr>
        <w:tab/>
      </w:r>
      <w:r w:rsidRPr="00490B8F">
        <w:rPr>
          <w:rFonts w:ascii="Times New Roman" w:eastAsia="Times New Roman" w:hAnsi="Times New Roman" w:cs="Times New Roman"/>
          <w:sz w:val="24"/>
          <w:szCs w:val="24"/>
        </w:rPr>
        <w:tab/>
      </w:r>
      <w:r w:rsidRPr="00490B8F">
        <w:rPr>
          <w:rFonts w:ascii="Times New Roman" w:eastAsia="Times New Roman" w:hAnsi="Times New Roman" w:cs="Times New Roman"/>
          <w:sz w:val="24"/>
          <w:szCs w:val="24"/>
        </w:rPr>
        <w:tab/>
        <w:t>Dr. Jerry Browning, Chairman</w:t>
      </w:r>
    </w:p>
    <w:p w:rsidR="00AF05D9" w:rsidRPr="00490B8F" w:rsidRDefault="00AF05D9" w:rsidP="00AF05D9">
      <w:pPr>
        <w:numPr>
          <w:ilvl w:val="1"/>
          <w:numId w:val="1"/>
        </w:numPr>
        <w:rPr>
          <w:rFonts w:ascii="Times New Roman" w:eastAsia="Times New Roman" w:hAnsi="Times New Roman" w:cs="Times New Roman"/>
          <w:sz w:val="24"/>
          <w:szCs w:val="24"/>
        </w:rPr>
      </w:pPr>
      <w:r w:rsidRPr="00490B8F">
        <w:rPr>
          <w:rFonts w:ascii="Times New Roman" w:eastAsia="Times New Roman" w:hAnsi="Times New Roman" w:cs="Times New Roman"/>
          <w:sz w:val="24"/>
          <w:szCs w:val="24"/>
        </w:rPr>
        <w:t>Moment of Silence</w:t>
      </w:r>
    </w:p>
    <w:p w:rsidR="00AF05D9" w:rsidRPr="00490B8F" w:rsidRDefault="00AF05D9" w:rsidP="00AF05D9">
      <w:pPr>
        <w:numPr>
          <w:ilvl w:val="1"/>
          <w:numId w:val="1"/>
        </w:numPr>
        <w:rPr>
          <w:rFonts w:ascii="Times New Roman" w:eastAsia="Times New Roman" w:hAnsi="Times New Roman" w:cs="Times New Roman"/>
          <w:sz w:val="24"/>
          <w:szCs w:val="24"/>
        </w:rPr>
      </w:pPr>
      <w:r w:rsidRPr="00490B8F">
        <w:rPr>
          <w:rFonts w:ascii="Times New Roman" w:eastAsia="Times New Roman" w:hAnsi="Times New Roman" w:cs="Times New Roman"/>
          <w:sz w:val="24"/>
          <w:szCs w:val="24"/>
        </w:rPr>
        <w:t>Pledge To American Flag</w:t>
      </w:r>
    </w:p>
    <w:p w:rsidR="00AF05D9" w:rsidRPr="00490B8F" w:rsidRDefault="00AF05D9" w:rsidP="00490B8F">
      <w:pPr>
        <w:numPr>
          <w:ilvl w:val="1"/>
          <w:numId w:val="1"/>
        </w:numPr>
        <w:rPr>
          <w:rFonts w:ascii="Times New Roman" w:eastAsia="Times New Roman" w:hAnsi="Times New Roman" w:cs="Times New Roman"/>
          <w:sz w:val="24"/>
          <w:szCs w:val="24"/>
        </w:rPr>
      </w:pPr>
      <w:r w:rsidRPr="00490B8F">
        <w:rPr>
          <w:rFonts w:ascii="Times New Roman" w:eastAsia="Times New Roman" w:hAnsi="Times New Roman" w:cs="Times New Roman"/>
          <w:sz w:val="24"/>
          <w:szCs w:val="24"/>
        </w:rPr>
        <w:t>Adopt Agenda</w:t>
      </w:r>
      <w:r w:rsidR="00A07541" w:rsidRPr="00490B8F">
        <w:rPr>
          <w:rFonts w:ascii="Times New Roman" w:eastAsia="Times New Roman" w:hAnsi="Times New Roman" w:cs="Times New Roman"/>
          <w:sz w:val="24"/>
          <w:szCs w:val="24"/>
        </w:rPr>
        <w:t xml:space="preserve"> </w:t>
      </w:r>
      <w:bookmarkStart w:id="0" w:name="_GoBack"/>
      <w:bookmarkEnd w:id="0"/>
    </w:p>
    <w:p w:rsidR="00AF05D9" w:rsidRPr="00490B8F" w:rsidRDefault="00AF05D9" w:rsidP="00AF05D9">
      <w:pPr>
        <w:numPr>
          <w:ilvl w:val="0"/>
          <w:numId w:val="1"/>
        </w:numPr>
        <w:rPr>
          <w:rFonts w:ascii="Times New Roman" w:eastAsia="Times New Roman" w:hAnsi="Times New Roman" w:cs="Times New Roman"/>
          <w:sz w:val="24"/>
          <w:szCs w:val="24"/>
        </w:rPr>
      </w:pPr>
      <w:r w:rsidRPr="00490B8F">
        <w:rPr>
          <w:rFonts w:ascii="Times New Roman" w:eastAsia="Times New Roman" w:hAnsi="Times New Roman" w:cs="Times New Roman"/>
          <w:sz w:val="24"/>
          <w:szCs w:val="24"/>
        </w:rPr>
        <w:t>Review of the Regular Meeting Agenda Items</w:t>
      </w:r>
    </w:p>
    <w:p w:rsidR="00AF05D9" w:rsidRPr="00490B8F" w:rsidRDefault="00AF05D9" w:rsidP="00AF05D9">
      <w:pPr>
        <w:numPr>
          <w:ilvl w:val="0"/>
          <w:numId w:val="1"/>
        </w:numPr>
        <w:rPr>
          <w:rFonts w:ascii="Times New Roman" w:eastAsia="Times New Roman" w:hAnsi="Times New Roman" w:cs="Times New Roman"/>
          <w:sz w:val="24"/>
          <w:szCs w:val="24"/>
        </w:rPr>
      </w:pPr>
      <w:r w:rsidRPr="00490B8F">
        <w:rPr>
          <w:rFonts w:ascii="Times New Roman" w:eastAsia="Times New Roman" w:hAnsi="Times New Roman" w:cs="Times New Roman"/>
          <w:sz w:val="24"/>
          <w:szCs w:val="24"/>
        </w:rPr>
        <w:t>Adjournment</w:t>
      </w:r>
      <w:r w:rsidR="00A07541" w:rsidRPr="00490B8F">
        <w:rPr>
          <w:rFonts w:ascii="Times New Roman" w:eastAsia="Times New Roman" w:hAnsi="Times New Roman" w:cs="Times New Roman"/>
          <w:sz w:val="24"/>
          <w:szCs w:val="24"/>
        </w:rPr>
        <w:t xml:space="preserve"> </w:t>
      </w:r>
    </w:p>
    <w:p w:rsidR="00A07541" w:rsidRPr="00490B8F" w:rsidRDefault="00A07541" w:rsidP="00A07541">
      <w:pPr>
        <w:rPr>
          <w:rFonts w:ascii="Times New Roman" w:eastAsia="Times New Roman" w:hAnsi="Times New Roman" w:cs="Times New Roman"/>
          <w:sz w:val="24"/>
          <w:szCs w:val="24"/>
        </w:rPr>
      </w:pPr>
    </w:p>
    <w:p w:rsidR="00AF05D9" w:rsidRPr="00490B8F" w:rsidRDefault="00AF05D9" w:rsidP="00AF05D9"/>
    <w:p w:rsidR="00AF05D9" w:rsidRPr="00490B8F" w:rsidRDefault="00AF05D9" w:rsidP="00AF05D9"/>
    <w:p w:rsidR="00BB7EB3" w:rsidRPr="00490B8F" w:rsidRDefault="00BB7EB3"/>
    <w:sectPr w:rsidR="00BB7EB3" w:rsidRPr="00490B8F">
      <w:headerReference w:type="default" r:id="rId7"/>
      <w:pgSz w:w="12240" w:h="15840"/>
      <w:pgMar w:top="1440" w:right="1440" w:bottom="1440" w:left="1440" w:header="576"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0CAE" w:rsidRDefault="000D0CAE" w:rsidP="00AF05D9">
      <w:pPr>
        <w:spacing w:line="240" w:lineRule="auto"/>
      </w:pPr>
      <w:r>
        <w:separator/>
      </w:r>
    </w:p>
  </w:endnote>
  <w:endnote w:type="continuationSeparator" w:id="0">
    <w:p w:rsidR="000D0CAE" w:rsidRDefault="000D0CAE" w:rsidP="00AF05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0CAE" w:rsidRDefault="000D0CAE" w:rsidP="00AF05D9">
      <w:pPr>
        <w:spacing w:line="240" w:lineRule="auto"/>
      </w:pPr>
      <w:r>
        <w:separator/>
      </w:r>
    </w:p>
  </w:footnote>
  <w:footnote w:type="continuationSeparator" w:id="0">
    <w:p w:rsidR="000D0CAE" w:rsidRDefault="000D0CAE" w:rsidP="00AF05D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D79" w:rsidRDefault="00DF0E5C" w:rsidP="00A42D7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Garrard County Board of Education Wo</w:t>
    </w:r>
    <w:r w:rsidR="00490B8F">
      <w:rPr>
        <w:rFonts w:ascii="Times New Roman" w:eastAsia="Times New Roman" w:hAnsi="Times New Roman" w:cs="Times New Roman"/>
        <w:sz w:val="24"/>
        <w:szCs w:val="24"/>
      </w:rPr>
      <w:t>rking Session Meeting – July 5</w:t>
    </w:r>
    <w:r>
      <w:rPr>
        <w:rFonts w:ascii="Times New Roman" w:eastAsia="Times New Roman" w:hAnsi="Times New Roman" w:cs="Times New Roman"/>
        <w:sz w:val="24"/>
        <w:szCs w:val="24"/>
      </w:rPr>
      <w:t>, 2021</w:t>
    </w:r>
  </w:p>
  <w:p w:rsidR="00A42D79" w:rsidRPr="00B469E6" w:rsidRDefault="00DF0E5C" w:rsidP="00A42D79">
    <w:pPr>
      <w:jc w:val="center"/>
      <w:rPr>
        <w:rFonts w:ascii="Times New Roman" w:eastAsia="Times New Roman" w:hAnsi="Times New Roman" w:cs="Times New Roman"/>
      </w:rPr>
    </w:pPr>
    <w:r w:rsidRPr="00B469E6">
      <w:rPr>
        <w:rFonts w:ascii="Times New Roman" w:eastAsia="Times New Roman" w:hAnsi="Times New Roman" w:cs="Times New Roman"/>
      </w:rPr>
      <w:t>Garrard Education Center</w:t>
    </w:r>
  </w:p>
  <w:p w:rsidR="00A42D79" w:rsidRPr="00B469E6" w:rsidRDefault="00DF0E5C" w:rsidP="00A42D79">
    <w:pPr>
      <w:jc w:val="center"/>
      <w:rPr>
        <w:rFonts w:ascii="Times New Roman" w:eastAsia="Times New Roman" w:hAnsi="Times New Roman" w:cs="Times New Roman"/>
      </w:rPr>
    </w:pPr>
    <w:r w:rsidRPr="00B469E6">
      <w:rPr>
        <w:rFonts w:ascii="Times New Roman" w:eastAsia="Times New Roman" w:hAnsi="Times New Roman" w:cs="Times New Roman"/>
      </w:rPr>
      <w:t>324 West Maple Avenue</w:t>
    </w:r>
  </w:p>
  <w:p w:rsidR="00A42D79" w:rsidRPr="00B469E6" w:rsidRDefault="00DF0E5C" w:rsidP="00A42D79">
    <w:pPr>
      <w:jc w:val="center"/>
      <w:rPr>
        <w:rFonts w:ascii="Times New Roman" w:eastAsia="Times New Roman" w:hAnsi="Times New Roman" w:cs="Times New Roman"/>
      </w:rPr>
    </w:pPr>
    <w:r w:rsidRPr="00B469E6">
      <w:rPr>
        <w:rFonts w:ascii="Times New Roman" w:eastAsia="Times New Roman" w:hAnsi="Times New Roman" w:cs="Times New Roman"/>
      </w:rPr>
      <w:t>Lancaster, Kentucky 40444</w:t>
    </w:r>
  </w:p>
  <w:p w:rsidR="00A42D79" w:rsidRPr="00B469E6" w:rsidRDefault="00DF0E5C" w:rsidP="00A42D79">
    <w:pPr>
      <w:jc w:val="center"/>
      <w:rPr>
        <w:rFonts w:ascii="Times New Roman" w:eastAsia="Times New Roman" w:hAnsi="Times New Roman" w:cs="Times New Roman"/>
      </w:rPr>
    </w:pPr>
    <w:r w:rsidRPr="00B469E6">
      <w:rPr>
        <w:rFonts w:ascii="Times New Roman" w:eastAsia="Times New Roman" w:hAnsi="Times New Roman" w:cs="Times New Roman"/>
      </w:rPr>
      <w:t>859-792-3018</w:t>
    </w:r>
  </w:p>
  <w:p w:rsidR="00A42D79" w:rsidRPr="00B469E6" w:rsidRDefault="00DF0E5C" w:rsidP="00A42D79">
    <w:pPr>
      <w:jc w:val="center"/>
      <w:rPr>
        <w:rFonts w:ascii="Times New Roman" w:eastAsia="Times New Roman" w:hAnsi="Times New Roman" w:cs="Times New Roman"/>
      </w:rPr>
    </w:pPr>
    <w:r>
      <w:rPr>
        <w:rFonts w:ascii="Times New Roman" w:eastAsia="Times New Roman" w:hAnsi="Times New Roman" w:cs="Times New Roman"/>
      </w:rPr>
      <w:t>5</w:t>
    </w:r>
    <w:r w:rsidRPr="00B469E6">
      <w:rPr>
        <w:rFonts w:ascii="Times New Roman" w:eastAsia="Times New Roman" w:hAnsi="Times New Roman" w:cs="Times New Roman"/>
      </w:rPr>
      <w:t>:00 P.M.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6C2E86"/>
    <w:multiLevelType w:val="hybridMultilevel"/>
    <w:tmpl w:val="13EE1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251295"/>
    <w:multiLevelType w:val="multilevel"/>
    <w:tmpl w:val="496C192A"/>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6A4B7D58"/>
    <w:multiLevelType w:val="hybridMultilevel"/>
    <w:tmpl w:val="F2D20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5D9"/>
    <w:rsid w:val="0000174E"/>
    <w:rsid w:val="000D0CAE"/>
    <w:rsid w:val="001D4B06"/>
    <w:rsid w:val="00274783"/>
    <w:rsid w:val="00490B8F"/>
    <w:rsid w:val="00A07541"/>
    <w:rsid w:val="00AF05D9"/>
    <w:rsid w:val="00BB7EB3"/>
    <w:rsid w:val="00BC325F"/>
    <w:rsid w:val="00DF0E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99552"/>
  <w15:chartTrackingRefBased/>
  <w15:docId w15:val="{58BD8284-2969-4519-B497-36E02CB8A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F05D9"/>
    <w:pPr>
      <w:spacing w:after="0" w:line="276" w:lineRule="auto"/>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05D9"/>
    <w:pPr>
      <w:tabs>
        <w:tab w:val="center" w:pos="4680"/>
        <w:tab w:val="right" w:pos="9360"/>
      </w:tabs>
      <w:spacing w:line="240" w:lineRule="auto"/>
    </w:pPr>
  </w:style>
  <w:style w:type="character" w:customStyle="1" w:styleId="HeaderChar">
    <w:name w:val="Header Char"/>
    <w:basedOn w:val="DefaultParagraphFont"/>
    <w:link w:val="Header"/>
    <w:uiPriority w:val="99"/>
    <w:rsid w:val="00AF05D9"/>
    <w:rPr>
      <w:rFonts w:ascii="Arial" w:eastAsia="Arial" w:hAnsi="Arial" w:cs="Arial"/>
      <w:sz w:val="22"/>
      <w:szCs w:val="22"/>
      <w:lang w:val="en"/>
    </w:rPr>
  </w:style>
  <w:style w:type="paragraph" w:styleId="Footer">
    <w:name w:val="footer"/>
    <w:basedOn w:val="Normal"/>
    <w:link w:val="FooterChar"/>
    <w:uiPriority w:val="99"/>
    <w:unhideWhenUsed/>
    <w:rsid w:val="00AF05D9"/>
    <w:pPr>
      <w:tabs>
        <w:tab w:val="center" w:pos="4680"/>
        <w:tab w:val="right" w:pos="9360"/>
      </w:tabs>
      <w:spacing w:line="240" w:lineRule="auto"/>
    </w:pPr>
  </w:style>
  <w:style w:type="character" w:customStyle="1" w:styleId="FooterChar">
    <w:name w:val="Footer Char"/>
    <w:basedOn w:val="DefaultParagraphFont"/>
    <w:link w:val="Footer"/>
    <w:uiPriority w:val="99"/>
    <w:rsid w:val="00AF05D9"/>
    <w:rPr>
      <w:rFonts w:ascii="Arial" w:eastAsia="Arial" w:hAnsi="Arial" w:cs="Arial"/>
      <w:sz w:val="22"/>
      <w:szCs w:val="22"/>
      <w:lang w:val="en"/>
    </w:rPr>
  </w:style>
  <w:style w:type="paragraph" w:styleId="ListParagraph">
    <w:name w:val="List Paragraph"/>
    <w:basedOn w:val="Normal"/>
    <w:uiPriority w:val="34"/>
    <w:qFormat/>
    <w:rsid w:val="00A07541"/>
    <w:pPr>
      <w:ind w:left="720"/>
      <w:contextualSpacing/>
    </w:pPr>
  </w:style>
  <w:style w:type="paragraph" w:styleId="BalloonText">
    <w:name w:val="Balloon Text"/>
    <w:basedOn w:val="Normal"/>
    <w:link w:val="BalloonTextChar"/>
    <w:uiPriority w:val="99"/>
    <w:semiHidden/>
    <w:unhideWhenUsed/>
    <w:rsid w:val="0027478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4783"/>
    <w:rPr>
      <w:rFonts w:ascii="Segoe UI" w:eastAsia="Arial" w:hAnsi="Segoe UI" w:cs="Segoe UI"/>
      <w:sz w:val="18"/>
      <w:szCs w:val="18"/>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76</Words>
  <Characters>435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E195SCCM</Company>
  <LinksUpToDate>false</LinksUpToDate>
  <CharactersWithSpaces>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Stull, Kevin</dc:creator>
  <cp:keywords/>
  <dc:description/>
  <cp:lastModifiedBy>Stull, Kevin</cp:lastModifiedBy>
  <cp:revision>2</cp:revision>
  <cp:lastPrinted>2021-05-17T23:21:00Z</cp:lastPrinted>
  <dcterms:created xsi:type="dcterms:W3CDTF">2021-06-29T10:01:00Z</dcterms:created>
  <dcterms:modified xsi:type="dcterms:W3CDTF">2021-06-29T10:01:00Z</dcterms:modified>
</cp:coreProperties>
</file>