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3FD" w14:textId="77777777" w:rsidR="00984DE8" w:rsidRPr="00152330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bookmarkStart w:id="0" w:name="_GoBack"/>
      <w:bookmarkEnd w:id="0"/>
      <w:r w:rsidRPr="00152330">
        <w:rPr>
          <w:rFonts w:ascii="Georgia" w:eastAsia="Times New Roman" w:hAnsi="Georgia" w:cs="Times New Roman"/>
          <w:b/>
          <w:bCs/>
          <w:color w:val="000000"/>
        </w:rPr>
        <w:t xml:space="preserve">Grandview Elementary </w:t>
      </w:r>
    </w:p>
    <w:p w14:paraId="175237CA" w14:textId="77777777" w:rsidR="00EF75FA" w:rsidRPr="00152330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152330">
        <w:rPr>
          <w:rFonts w:ascii="Georgia" w:eastAsia="Times New Roman" w:hAnsi="Georgia" w:cs="Times New Roman"/>
          <w:b/>
          <w:bCs/>
          <w:color w:val="000000"/>
        </w:rPr>
        <w:t>Board Report</w:t>
      </w:r>
    </w:p>
    <w:p w14:paraId="483302FE" w14:textId="77777777" w:rsidR="007B3AD2" w:rsidRPr="00152330" w:rsidRDefault="00344F35" w:rsidP="007963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152330">
        <w:rPr>
          <w:rFonts w:ascii="Georgia" w:eastAsia="Times New Roman" w:hAnsi="Georgia" w:cs="Times New Roman"/>
          <w:b/>
          <w:bCs/>
          <w:color w:val="000000"/>
        </w:rPr>
        <w:t>June 16</w:t>
      </w:r>
      <w:r w:rsidR="009C5725" w:rsidRPr="00152330">
        <w:rPr>
          <w:rFonts w:ascii="Georgia" w:eastAsia="Times New Roman" w:hAnsi="Georgia" w:cs="Times New Roman"/>
          <w:b/>
          <w:bCs/>
          <w:color w:val="000000"/>
        </w:rPr>
        <w:t>,</w:t>
      </w:r>
      <w:r w:rsidR="00984DE8" w:rsidRPr="00152330">
        <w:rPr>
          <w:rFonts w:ascii="Georgia" w:eastAsia="Times New Roman" w:hAnsi="Georgia" w:cs="Times New Roman"/>
          <w:b/>
          <w:bCs/>
          <w:color w:val="000000"/>
        </w:rPr>
        <w:t xml:space="preserve"> 202</w:t>
      </w:r>
      <w:r w:rsidR="009C5725" w:rsidRPr="00152330">
        <w:rPr>
          <w:rFonts w:ascii="Georgia" w:eastAsia="Times New Roman" w:hAnsi="Georgia" w:cs="Times New Roman"/>
          <w:b/>
          <w:bCs/>
          <w:color w:val="000000"/>
        </w:rPr>
        <w:t>1</w:t>
      </w:r>
    </w:p>
    <w:p w14:paraId="6806B678" w14:textId="77777777" w:rsidR="007F6F9E" w:rsidRPr="00152330" w:rsidRDefault="007F6F9E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</w:rPr>
      </w:pPr>
    </w:p>
    <w:p w14:paraId="6492FE85" w14:textId="77777777" w:rsidR="00984DE8" w:rsidRDefault="00984DE8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  <w:r w:rsidRPr="00152330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Good News at GES </w:t>
      </w:r>
    </w:p>
    <w:p w14:paraId="763B27DA" w14:textId="77777777" w:rsidR="00152330" w:rsidRPr="00152330" w:rsidRDefault="00152330" w:rsidP="00984DE8">
      <w:pPr>
        <w:spacing w:after="0" w:line="240" w:lineRule="auto"/>
        <w:rPr>
          <w:rFonts w:ascii="Georgia" w:eastAsia="Times New Roman" w:hAnsi="Georgia" w:cs="Times New Roman"/>
        </w:rPr>
      </w:pPr>
    </w:p>
    <w:p w14:paraId="5674D9D8" w14:textId="77777777" w:rsidR="00027A95" w:rsidRPr="00AE575F" w:rsidRDefault="00A2742F" w:rsidP="00152330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Our </w:t>
      </w:r>
      <w:r w:rsidR="00AE575F">
        <w:rPr>
          <w:rFonts w:ascii="Georgia" w:eastAsia="Calibri" w:hAnsi="Georgia" w:cs="Calibri"/>
        </w:rPr>
        <w:t>AMAZING</w:t>
      </w:r>
      <w:r w:rsidR="00027A95">
        <w:rPr>
          <w:rFonts w:ascii="Georgia" w:eastAsia="Calibri" w:hAnsi="Georgia" w:cs="Calibri"/>
        </w:rPr>
        <w:t xml:space="preserve"> teachers and staff</w:t>
      </w:r>
      <w:r w:rsidR="00027A95" w:rsidRPr="00027A95">
        <w:rPr>
          <w:rFonts w:ascii="Georgia" w:eastAsia="Calibri" w:hAnsi="Georgia" w:cs="Calibri"/>
        </w:rPr>
        <w:t xml:space="preserve"> have </w:t>
      </w:r>
      <w:r w:rsidR="00AE575F">
        <w:rPr>
          <w:rFonts w:ascii="Georgia" w:eastAsia="Calibri" w:hAnsi="Georgia" w:cs="Calibri"/>
        </w:rPr>
        <w:t xml:space="preserve">guided our young learners and </w:t>
      </w:r>
      <w:r>
        <w:rPr>
          <w:rFonts w:ascii="Georgia" w:eastAsia="Calibri" w:hAnsi="Georgia" w:cs="Calibri"/>
        </w:rPr>
        <w:t>grown professionally</w:t>
      </w:r>
      <w:r w:rsidR="00027A95" w:rsidRPr="00027A95">
        <w:rPr>
          <w:rFonts w:ascii="Georgia" w:eastAsia="Calibri" w:hAnsi="Georgia" w:cs="Calibri"/>
        </w:rPr>
        <w:t xml:space="preserve"> </w:t>
      </w:r>
      <w:r w:rsidR="00027A95" w:rsidRPr="00027A95">
        <w:rPr>
          <w:rFonts w:ascii="Georgia" w:hAnsi="Georgia"/>
          <w:color w:val="000000"/>
          <w:shd w:val="clear" w:color="auto" w:fill="FFFFFF"/>
        </w:rPr>
        <w:t xml:space="preserve">in the midst of the most challenging school year ever! </w:t>
      </w:r>
      <w:r w:rsidR="00AE575F">
        <w:rPr>
          <w:rFonts w:ascii="Georgia" w:hAnsi="Georgia"/>
          <w:color w:val="000000"/>
          <w:shd w:val="clear" w:color="auto" w:fill="FFFFFF"/>
        </w:rPr>
        <w:t>A huge t</w:t>
      </w:r>
      <w:r w:rsidR="00027A95" w:rsidRPr="00027A95">
        <w:rPr>
          <w:rFonts w:ascii="Georgia" w:hAnsi="Georgia"/>
          <w:color w:val="000000"/>
          <w:shd w:val="clear" w:color="auto" w:fill="FFFFFF"/>
        </w:rPr>
        <w:t>hank</w:t>
      </w:r>
      <w:r w:rsidR="00AE575F">
        <w:rPr>
          <w:rFonts w:ascii="Georgia" w:hAnsi="Georgia"/>
          <w:color w:val="000000"/>
          <w:shd w:val="clear" w:color="auto" w:fill="FFFFFF"/>
        </w:rPr>
        <w:t>s</w:t>
      </w:r>
      <w:r w:rsidR="00027A95" w:rsidRPr="00027A95">
        <w:rPr>
          <w:rFonts w:ascii="Georgia" w:hAnsi="Georgia"/>
          <w:color w:val="000000"/>
          <w:shd w:val="clear" w:color="auto" w:fill="FFFFFF"/>
        </w:rPr>
        <w:t xml:space="preserve"> </w:t>
      </w:r>
      <w:r w:rsidR="00AE575F">
        <w:rPr>
          <w:rFonts w:ascii="Georgia" w:hAnsi="Georgia"/>
          <w:color w:val="000000"/>
          <w:shd w:val="clear" w:color="auto" w:fill="FFFFFF"/>
        </w:rPr>
        <w:t xml:space="preserve">to </w:t>
      </w:r>
      <w:r w:rsidR="00027A95" w:rsidRPr="00027A95">
        <w:rPr>
          <w:rFonts w:ascii="Georgia" w:hAnsi="Georgia"/>
          <w:color w:val="000000"/>
          <w:shd w:val="clear" w:color="auto" w:fill="FFFFFF"/>
        </w:rPr>
        <w:t xml:space="preserve">the </w:t>
      </w:r>
      <w:r>
        <w:rPr>
          <w:rFonts w:ascii="Georgia" w:hAnsi="Georgia"/>
          <w:color w:val="000000"/>
          <w:shd w:val="clear" w:color="auto" w:fill="FFFFFF"/>
        </w:rPr>
        <w:t>Bellevue</w:t>
      </w:r>
      <w:r w:rsidR="00AE575F">
        <w:rPr>
          <w:rFonts w:ascii="Georgia" w:hAnsi="Georgia"/>
          <w:color w:val="000000"/>
          <w:shd w:val="clear" w:color="auto" w:fill="FFFFFF"/>
        </w:rPr>
        <w:t xml:space="preserve"> </w:t>
      </w:r>
      <w:r w:rsidR="00027A95" w:rsidRPr="00027A95">
        <w:rPr>
          <w:rFonts w:ascii="Georgia" w:hAnsi="Georgia"/>
          <w:color w:val="000000"/>
          <w:shd w:val="clear" w:color="auto" w:fill="FFFFFF"/>
        </w:rPr>
        <w:t xml:space="preserve">Board of Education, Dr. 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Smith, </w:t>
      </w:r>
      <w:r>
        <w:rPr>
          <w:rFonts w:ascii="Georgia" w:hAnsi="Georgia"/>
          <w:color w:val="000000"/>
          <w:shd w:val="clear" w:color="auto" w:fill="FFFFFF"/>
        </w:rPr>
        <w:t xml:space="preserve">Katrina Rechtin, </w:t>
      </w:r>
      <w:r w:rsidR="00027A95" w:rsidRPr="00AE575F">
        <w:rPr>
          <w:rFonts w:ascii="Georgia" w:hAnsi="Georgia"/>
          <w:color w:val="000000"/>
          <w:shd w:val="clear" w:color="auto" w:fill="FFFFFF"/>
        </w:rPr>
        <w:t>Alison Teegarden</w:t>
      </w:r>
      <w:r>
        <w:rPr>
          <w:rFonts w:ascii="Georgia" w:hAnsi="Georgia"/>
          <w:color w:val="000000"/>
          <w:shd w:val="clear" w:color="auto" w:fill="FFFFFF"/>
        </w:rPr>
        <w:t xml:space="preserve"> and </w:t>
      </w:r>
      <w:r w:rsidR="00027A95" w:rsidRPr="00AE575F">
        <w:rPr>
          <w:rFonts w:ascii="Georgia" w:hAnsi="Georgia"/>
          <w:color w:val="000000"/>
          <w:shd w:val="clear" w:color="auto" w:fill="FFFFFF"/>
        </w:rPr>
        <w:t>Tara Witt</w:t>
      </w:r>
      <w:r w:rsidR="00AE575F">
        <w:rPr>
          <w:rFonts w:ascii="Georgia" w:hAnsi="Georgia"/>
          <w:color w:val="000000"/>
          <w:shd w:val="clear" w:color="auto" w:fill="FFFFFF"/>
        </w:rPr>
        <w:t>rock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 for your </w:t>
      </w:r>
      <w:r w:rsidR="00AE575F">
        <w:rPr>
          <w:rFonts w:ascii="Georgia" w:hAnsi="Georgia"/>
          <w:color w:val="000000"/>
          <w:shd w:val="clear" w:color="auto" w:fill="FFFFFF"/>
        </w:rPr>
        <w:t xml:space="preserve">unwavering support. 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 </w:t>
      </w:r>
      <w:r w:rsidR="00AE575F">
        <w:rPr>
          <w:rFonts w:ascii="Georgia" w:hAnsi="Georgia"/>
          <w:color w:val="000000"/>
          <w:shd w:val="clear" w:color="auto" w:fill="FFFFFF"/>
        </w:rPr>
        <w:t>Let’s celebrate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 </w:t>
      </w:r>
      <w:r w:rsidR="00AE575F">
        <w:rPr>
          <w:rFonts w:ascii="Georgia" w:hAnsi="Georgia"/>
          <w:color w:val="000000"/>
          <w:shd w:val="clear" w:color="auto" w:fill="FFFFFF"/>
        </w:rPr>
        <w:t xml:space="preserve">the 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resilience </w:t>
      </w:r>
      <w:r w:rsidR="00AE575F">
        <w:rPr>
          <w:rFonts w:ascii="Georgia" w:hAnsi="Georgia"/>
          <w:color w:val="000000"/>
          <w:shd w:val="clear" w:color="auto" w:fill="FFFFFF"/>
        </w:rPr>
        <w:t xml:space="preserve">and progress </w:t>
      </w:r>
      <w:r w:rsidR="00027A95" w:rsidRPr="00AE575F">
        <w:rPr>
          <w:rFonts w:ascii="Georgia" w:hAnsi="Georgia"/>
          <w:color w:val="000000"/>
          <w:shd w:val="clear" w:color="auto" w:fill="FFFFFF"/>
        </w:rPr>
        <w:t xml:space="preserve">of </w:t>
      </w:r>
      <w:r w:rsidR="00AE575F" w:rsidRPr="00AE575F">
        <w:rPr>
          <w:rFonts w:ascii="Georgia" w:hAnsi="Georgia"/>
          <w:color w:val="000000"/>
          <w:shd w:val="clear" w:color="auto" w:fill="FFFFFF"/>
        </w:rPr>
        <w:t>our Grandview Tigers!!</w:t>
      </w:r>
      <w:r w:rsidR="00AE575F">
        <w:rPr>
          <w:rFonts w:ascii="Georgia" w:hAnsi="Georgia"/>
          <w:color w:val="000000"/>
          <w:shd w:val="clear" w:color="auto" w:fill="FFFFFF"/>
        </w:rPr>
        <w:t xml:space="preserve"> I’m so proud of how hard we have worked and the tremendous strides we have made. </w:t>
      </w:r>
    </w:p>
    <w:p w14:paraId="5BD612DA" w14:textId="77777777" w:rsidR="00AE575F" w:rsidRDefault="00AE575F" w:rsidP="00AE575F">
      <w:pPr>
        <w:pStyle w:val="ListParagraph"/>
        <w:tabs>
          <w:tab w:val="left" w:pos="1170"/>
        </w:tabs>
        <w:spacing w:after="0" w:line="240" w:lineRule="auto"/>
        <w:ind w:left="1120"/>
        <w:rPr>
          <w:rFonts w:ascii="Georgia" w:eastAsia="Calibri" w:hAnsi="Georgia" w:cs="Calibri"/>
        </w:rPr>
      </w:pPr>
    </w:p>
    <w:p w14:paraId="3E9E17CD" w14:textId="77777777" w:rsidR="00EE49B9" w:rsidRPr="00152330" w:rsidRDefault="00344F35" w:rsidP="00152330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</w:rPr>
        <w:t xml:space="preserve">The GES Summer learning program is progressing wonderfully! Thank you to the </w:t>
      </w:r>
      <w:r w:rsidR="00EE49B9" w:rsidRPr="00152330">
        <w:rPr>
          <w:rFonts w:ascii="Georgia" w:eastAsia="Calibri" w:hAnsi="Georgia" w:cs="Calibri"/>
        </w:rPr>
        <w:t xml:space="preserve">awesome </w:t>
      </w:r>
      <w:r w:rsidRPr="00152330">
        <w:rPr>
          <w:rFonts w:ascii="Georgia" w:eastAsia="Calibri" w:hAnsi="Georgia" w:cs="Calibri"/>
        </w:rPr>
        <w:t>21</w:t>
      </w:r>
      <w:r w:rsidRPr="00152330">
        <w:rPr>
          <w:rFonts w:ascii="Georgia" w:eastAsia="Calibri" w:hAnsi="Georgia" w:cs="Calibri"/>
          <w:vertAlign w:val="superscript"/>
        </w:rPr>
        <w:t>st</w:t>
      </w:r>
      <w:r w:rsidRPr="00152330">
        <w:rPr>
          <w:rFonts w:ascii="Georgia" w:eastAsia="Calibri" w:hAnsi="Georgia" w:cs="Calibri"/>
        </w:rPr>
        <w:t xml:space="preserve"> program staff and GES teachers for making </w:t>
      </w:r>
      <w:r w:rsidR="00EE49B9" w:rsidRPr="00152330">
        <w:rPr>
          <w:rFonts w:ascii="Georgia" w:eastAsia="Calibri" w:hAnsi="Georgia" w:cs="Calibri"/>
        </w:rPr>
        <w:t>s</w:t>
      </w:r>
      <w:r w:rsidRPr="00152330">
        <w:rPr>
          <w:rFonts w:ascii="Georgia" w:eastAsia="Calibri" w:hAnsi="Georgia" w:cs="Calibri"/>
        </w:rPr>
        <w:t xml:space="preserve">ummer </w:t>
      </w:r>
      <w:r w:rsidR="00EE49B9" w:rsidRPr="00152330">
        <w:rPr>
          <w:rFonts w:ascii="Georgia" w:eastAsia="Calibri" w:hAnsi="Georgia" w:cs="Calibri"/>
        </w:rPr>
        <w:t>l</w:t>
      </w:r>
      <w:r w:rsidRPr="00152330">
        <w:rPr>
          <w:rFonts w:ascii="Georgia" w:eastAsia="Calibri" w:hAnsi="Georgia" w:cs="Calibri"/>
        </w:rPr>
        <w:t xml:space="preserve">earning fun! </w:t>
      </w:r>
    </w:p>
    <w:p w14:paraId="5203EECF" w14:textId="77777777" w:rsidR="00EE49B9" w:rsidRPr="00152330" w:rsidRDefault="00EE49B9" w:rsidP="00152330">
      <w:pPr>
        <w:pStyle w:val="ListParagraph"/>
        <w:tabs>
          <w:tab w:val="left" w:pos="1170"/>
        </w:tabs>
        <w:spacing w:after="0" w:line="240" w:lineRule="auto"/>
        <w:ind w:left="1120"/>
        <w:rPr>
          <w:rFonts w:ascii="Georgia" w:eastAsia="Calibri" w:hAnsi="Georgia" w:cs="Calibri"/>
        </w:rPr>
      </w:pPr>
    </w:p>
    <w:p w14:paraId="7BED6525" w14:textId="77777777" w:rsidR="00152330" w:rsidRPr="00152330" w:rsidRDefault="00EF7663" w:rsidP="00152330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</w:rPr>
        <w:t xml:space="preserve">We </w:t>
      </w:r>
      <w:r w:rsidR="00EE49B9" w:rsidRPr="00152330">
        <w:rPr>
          <w:rFonts w:ascii="Georgia" w:eastAsia="Calibri" w:hAnsi="Georgia" w:cs="Calibri"/>
        </w:rPr>
        <w:t>are</w:t>
      </w:r>
      <w:r w:rsidRPr="00152330">
        <w:rPr>
          <w:rFonts w:ascii="Georgia" w:eastAsia="Calibri" w:hAnsi="Georgia" w:cs="Calibri"/>
        </w:rPr>
        <w:t xml:space="preserve"> excited to </w:t>
      </w:r>
      <w:r w:rsidR="00EE49B9" w:rsidRPr="00152330">
        <w:rPr>
          <w:rFonts w:ascii="Georgia" w:eastAsia="Calibri" w:hAnsi="Georgia" w:cs="Calibri"/>
        </w:rPr>
        <w:t xml:space="preserve">welcome </w:t>
      </w:r>
      <w:r w:rsidR="00EE49B9" w:rsidRPr="00152330">
        <w:rPr>
          <w:rFonts w:ascii="Georgia" w:hAnsi="Georgia"/>
          <w:bCs/>
        </w:rPr>
        <w:t xml:space="preserve">Amanda Hyams-Lipps as our new GES Music teacher. Ms. Hyams-Lipps brings 9 years of teaching experience. We look forward to establishing an engaging </w:t>
      </w:r>
      <w:r w:rsidR="00AE575F">
        <w:rPr>
          <w:rFonts w:ascii="Georgia" w:hAnsi="Georgia"/>
          <w:bCs/>
        </w:rPr>
        <w:t>I</w:t>
      </w:r>
      <w:r w:rsidR="00EE49B9" w:rsidRPr="00152330">
        <w:rPr>
          <w:rFonts w:ascii="Georgia" w:hAnsi="Georgia"/>
          <w:bCs/>
        </w:rPr>
        <w:t xml:space="preserve">ntegrated </w:t>
      </w:r>
      <w:r w:rsidR="00AE575F">
        <w:rPr>
          <w:rFonts w:ascii="Georgia" w:hAnsi="Georgia"/>
          <w:bCs/>
        </w:rPr>
        <w:t>A</w:t>
      </w:r>
      <w:r w:rsidR="00EE49B9" w:rsidRPr="00152330">
        <w:rPr>
          <w:rFonts w:ascii="Georgia" w:hAnsi="Georgia"/>
          <w:bCs/>
        </w:rPr>
        <w:t xml:space="preserve">rts music curriculum for Grandview students. </w:t>
      </w:r>
    </w:p>
    <w:p w14:paraId="5D4E3680" w14:textId="77777777" w:rsidR="00152330" w:rsidRPr="00152330" w:rsidRDefault="00152330" w:rsidP="00152330">
      <w:pPr>
        <w:pStyle w:val="ListParagraph"/>
        <w:rPr>
          <w:rFonts w:ascii="Georgia" w:eastAsia="Times New Roman" w:hAnsi="Georgia" w:cs="Times New Roman"/>
          <w:bCs/>
          <w:color w:val="000000"/>
        </w:rPr>
      </w:pPr>
    </w:p>
    <w:p w14:paraId="1C8DA24C" w14:textId="77777777" w:rsidR="00796380" w:rsidRPr="00152330" w:rsidRDefault="00EE49B9" w:rsidP="00152330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hanging="400"/>
        <w:rPr>
          <w:rFonts w:ascii="Georgia" w:eastAsia="Calibri" w:hAnsi="Georgia" w:cs="Calibri"/>
        </w:rPr>
      </w:pPr>
      <w:r w:rsidRPr="00152330">
        <w:rPr>
          <w:rFonts w:ascii="Georgia" w:eastAsia="Times New Roman" w:hAnsi="Georgia" w:cs="Times New Roman"/>
          <w:bCs/>
          <w:color w:val="000000"/>
        </w:rPr>
        <w:t xml:space="preserve">We are continuing our Fruits and Vegetables program throughout the summer. Produce will be distributed weekly to students participating in the summer learning students. </w:t>
      </w:r>
    </w:p>
    <w:p w14:paraId="0097F044" w14:textId="77777777" w:rsidR="00EE49B9" w:rsidRPr="00152330" w:rsidRDefault="00EE49B9" w:rsidP="00EE49B9">
      <w:pPr>
        <w:pStyle w:val="ListParagraph"/>
        <w:spacing w:after="0" w:line="240" w:lineRule="auto"/>
        <w:ind w:left="1120"/>
        <w:rPr>
          <w:rFonts w:ascii="Georgia" w:eastAsia="Times New Roman" w:hAnsi="Georgia" w:cs="Times New Roman"/>
          <w:bCs/>
          <w:color w:val="000000"/>
        </w:rPr>
      </w:pPr>
    </w:p>
    <w:p w14:paraId="5FE90C16" w14:textId="77777777" w:rsidR="00D20F2A" w:rsidRDefault="00EF7663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  <w:r w:rsidRPr="00152330">
        <w:rPr>
          <w:rFonts w:ascii="Georgia" w:eastAsia="Times New Roman" w:hAnsi="Georgia" w:cs="Times New Roman"/>
          <w:b/>
          <w:bCs/>
          <w:color w:val="000000"/>
          <w:u w:val="single"/>
        </w:rPr>
        <w:t>Summer Learning</w:t>
      </w:r>
    </w:p>
    <w:p w14:paraId="0A81885B" w14:textId="77777777" w:rsidR="00152330" w:rsidRPr="00152330" w:rsidRDefault="00152330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</w:p>
    <w:p w14:paraId="2658BA44" w14:textId="77777777" w:rsidR="00BE2B38" w:rsidRPr="00152330" w:rsidRDefault="00EE49B9" w:rsidP="00152330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eorgia" w:eastAsia="Times New Roman" w:hAnsi="Georgia" w:cs="Times New Roman"/>
          <w:b/>
          <w:bCs/>
          <w:u w:val="single"/>
        </w:rPr>
      </w:pPr>
      <w:r w:rsidRPr="00152330">
        <w:rPr>
          <w:rFonts w:ascii="Georgia" w:eastAsia="Times New Roman" w:hAnsi="Georgia" w:cs="Times New Roman"/>
        </w:rPr>
        <w:t>The following field trips are planned for our summer learning program:</w:t>
      </w:r>
    </w:p>
    <w:p w14:paraId="34EE86D0" w14:textId="77777777" w:rsidR="00152330" w:rsidRPr="00152330" w:rsidRDefault="00152330" w:rsidP="00EE49B9">
      <w:pPr>
        <w:spacing w:after="0" w:line="240" w:lineRule="auto"/>
        <w:ind w:firstLine="360"/>
        <w:rPr>
          <w:rFonts w:ascii="Calibri" w:eastAsia="Calibri" w:hAnsi="Calibri" w:cs="Calibri"/>
        </w:rPr>
      </w:pPr>
    </w:p>
    <w:p w14:paraId="3DB6B7AC" w14:textId="77777777" w:rsidR="00EE49B9" w:rsidRPr="00152330" w:rsidRDefault="00EE49B9" w:rsidP="00A2742F">
      <w:pPr>
        <w:pStyle w:val="ListParagraph"/>
        <w:numPr>
          <w:ilvl w:val="0"/>
          <w:numId w:val="28"/>
        </w:numPr>
        <w:spacing w:after="0" w:line="360" w:lineRule="auto"/>
        <w:ind w:left="1800" w:hanging="36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  <w:b/>
          <w:bCs/>
        </w:rPr>
        <w:t>Friday, June 4</w:t>
      </w:r>
      <w:r w:rsidRPr="00152330">
        <w:rPr>
          <w:rFonts w:ascii="Georgia" w:eastAsia="Calibri" w:hAnsi="Georgia" w:cs="Calibri"/>
          <w:b/>
          <w:bCs/>
          <w:vertAlign w:val="superscript"/>
        </w:rPr>
        <w:t>th</w:t>
      </w:r>
      <w:r w:rsidRPr="00152330">
        <w:rPr>
          <w:rFonts w:ascii="Georgia" w:eastAsia="Calibri" w:hAnsi="Georgia" w:cs="Calibri"/>
          <w:b/>
          <w:bCs/>
        </w:rPr>
        <w:t xml:space="preserve"> Ft. Thomas YMCA Pool</w:t>
      </w:r>
      <w:r w:rsidR="00152330" w:rsidRPr="00152330">
        <w:rPr>
          <w:rFonts w:ascii="Georgia" w:eastAsia="Calibri" w:hAnsi="Georgia" w:cs="Calibri"/>
          <w:b/>
          <w:bCs/>
        </w:rPr>
        <w:t xml:space="preserve"> (Group 1)</w:t>
      </w:r>
    </w:p>
    <w:p w14:paraId="25B120B8" w14:textId="77777777" w:rsidR="00EE49B9" w:rsidRPr="00152330" w:rsidRDefault="00EE49B9" w:rsidP="00A2742F">
      <w:pPr>
        <w:pStyle w:val="ListParagraph"/>
        <w:numPr>
          <w:ilvl w:val="0"/>
          <w:numId w:val="28"/>
        </w:numPr>
        <w:spacing w:after="0" w:line="360" w:lineRule="auto"/>
        <w:ind w:left="1800" w:hanging="36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  <w:b/>
          <w:bCs/>
        </w:rPr>
        <w:t>Thursday, June 10</w:t>
      </w:r>
      <w:r w:rsidRPr="00152330">
        <w:rPr>
          <w:rFonts w:ascii="Georgia" w:eastAsia="Calibri" w:hAnsi="Georgia" w:cs="Calibri"/>
          <w:b/>
          <w:bCs/>
          <w:vertAlign w:val="superscript"/>
        </w:rPr>
        <w:t>th</w:t>
      </w:r>
      <w:r w:rsidRPr="00152330">
        <w:rPr>
          <w:rFonts w:ascii="Georgia" w:eastAsia="Calibri" w:hAnsi="Georgia" w:cs="Calibri"/>
          <w:b/>
          <w:bCs/>
        </w:rPr>
        <w:t xml:space="preserve"> Red’s game 12:30 game</w:t>
      </w:r>
      <w:r w:rsidR="00152330" w:rsidRPr="00152330">
        <w:rPr>
          <w:rFonts w:ascii="Georgia" w:eastAsia="Calibri" w:hAnsi="Georgia" w:cs="Calibri"/>
        </w:rPr>
        <w:t>-</w:t>
      </w:r>
      <w:r w:rsidRPr="00152330">
        <w:rPr>
          <w:rFonts w:ascii="Georgia" w:eastAsia="Calibri" w:hAnsi="Georgia" w:cs="Calibri"/>
        </w:rPr>
        <w:t>Parent event</w:t>
      </w:r>
    </w:p>
    <w:p w14:paraId="17410784" w14:textId="77777777" w:rsidR="00152330" w:rsidRPr="00152330" w:rsidRDefault="00EE49B9" w:rsidP="00A2742F">
      <w:pPr>
        <w:pStyle w:val="ListParagraph"/>
        <w:numPr>
          <w:ilvl w:val="0"/>
          <w:numId w:val="28"/>
        </w:numPr>
        <w:spacing w:after="0" w:line="360" w:lineRule="auto"/>
        <w:ind w:left="1800" w:hanging="36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  <w:b/>
          <w:bCs/>
        </w:rPr>
        <w:t>Friday, June 11</w:t>
      </w:r>
      <w:r w:rsidRPr="00152330">
        <w:rPr>
          <w:rFonts w:ascii="Georgia" w:eastAsia="Calibri" w:hAnsi="Georgia" w:cs="Calibri"/>
          <w:b/>
          <w:bCs/>
          <w:vertAlign w:val="superscript"/>
        </w:rPr>
        <w:t>th</w:t>
      </w:r>
      <w:r w:rsidRPr="00152330">
        <w:rPr>
          <w:rFonts w:ascii="Georgia" w:eastAsia="Calibri" w:hAnsi="Georgia" w:cs="Calibri"/>
          <w:b/>
          <w:bCs/>
        </w:rPr>
        <w:t xml:space="preserve"> Ft. Thomas YMCA Pool</w:t>
      </w:r>
      <w:r w:rsidR="00152330" w:rsidRPr="00152330">
        <w:rPr>
          <w:rFonts w:ascii="Georgia" w:eastAsia="Calibri" w:hAnsi="Georgia" w:cs="Calibri"/>
          <w:b/>
          <w:bCs/>
        </w:rPr>
        <w:t xml:space="preserve"> (Group 2)</w:t>
      </w:r>
    </w:p>
    <w:p w14:paraId="34CA102C" w14:textId="77777777" w:rsidR="00152330" w:rsidRPr="00152330" w:rsidRDefault="00EE49B9" w:rsidP="00A2742F">
      <w:pPr>
        <w:pStyle w:val="ListParagraph"/>
        <w:numPr>
          <w:ilvl w:val="0"/>
          <w:numId w:val="28"/>
        </w:numPr>
        <w:spacing w:after="0" w:line="360" w:lineRule="auto"/>
        <w:ind w:left="1800" w:hanging="36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  <w:b/>
          <w:bCs/>
        </w:rPr>
        <w:t>Friday, June 18</w:t>
      </w:r>
      <w:r w:rsidRPr="00152330">
        <w:rPr>
          <w:rFonts w:ascii="Georgia" w:eastAsia="Calibri" w:hAnsi="Georgia" w:cs="Calibri"/>
          <w:b/>
          <w:bCs/>
          <w:vertAlign w:val="superscript"/>
        </w:rPr>
        <w:t>th</w:t>
      </w:r>
      <w:r w:rsidRPr="00152330">
        <w:rPr>
          <w:rFonts w:ascii="Georgia" w:eastAsia="Calibri" w:hAnsi="Georgia" w:cs="Calibri"/>
          <w:b/>
          <w:bCs/>
        </w:rPr>
        <w:t xml:space="preserve"> Cincinnati Zoo</w:t>
      </w:r>
    </w:p>
    <w:p w14:paraId="46DB2AD2" w14:textId="77777777" w:rsidR="00EE49B9" w:rsidRPr="00152330" w:rsidRDefault="00EE49B9" w:rsidP="00A2742F">
      <w:pPr>
        <w:pStyle w:val="ListParagraph"/>
        <w:numPr>
          <w:ilvl w:val="0"/>
          <w:numId w:val="28"/>
        </w:numPr>
        <w:spacing w:after="0" w:line="360" w:lineRule="auto"/>
        <w:ind w:left="1800" w:hanging="360"/>
        <w:rPr>
          <w:rFonts w:ascii="Georgia" w:eastAsia="Calibri" w:hAnsi="Georgia" w:cs="Calibri"/>
        </w:rPr>
      </w:pPr>
      <w:r w:rsidRPr="00152330">
        <w:rPr>
          <w:rFonts w:ascii="Georgia" w:eastAsia="Calibri" w:hAnsi="Georgia" w:cs="Calibri"/>
          <w:b/>
          <w:bCs/>
        </w:rPr>
        <w:t>Friday, June 25</w:t>
      </w:r>
      <w:r w:rsidRPr="00152330">
        <w:rPr>
          <w:rFonts w:ascii="Georgia" w:eastAsia="Calibri" w:hAnsi="Georgia" w:cs="Calibri"/>
          <w:b/>
          <w:bCs/>
          <w:vertAlign w:val="superscript"/>
        </w:rPr>
        <w:t>th</w:t>
      </w:r>
      <w:r w:rsidRPr="00152330">
        <w:rPr>
          <w:rFonts w:ascii="Georgia" w:eastAsia="Calibri" w:hAnsi="Georgia" w:cs="Calibri"/>
          <w:b/>
          <w:bCs/>
        </w:rPr>
        <w:t xml:space="preserve"> Newport Aquarium</w:t>
      </w:r>
    </w:p>
    <w:p w14:paraId="61069507" w14:textId="77777777" w:rsidR="00EE49B9" w:rsidRDefault="00EE49B9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5490061B" w14:textId="77777777" w:rsidR="00152330" w:rsidRDefault="00152330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34472E79" w14:textId="77777777" w:rsidR="00152330" w:rsidRDefault="00152330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29CEAAAE" w14:textId="77777777" w:rsidR="00152330" w:rsidRDefault="00152330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78769D10" w14:textId="77777777" w:rsidR="00152330" w:rsidRDefault="00152330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7974766E" w14:textId="77777777" w:rsidR="00EE49B9" w:rsidRDefault="00EE49B9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03F0517A" w14:textId="77777777" w:rsidR="00796380" w:rsidRPr="00796380" w:rsidRDefault="00796380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35725E02" w14:textId="77777777" w:rsidR="003D5825" w:rsidRPr="003D5825" w:rsidRDefault="003D5825" w:rsidP="00796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14:paraId="7F8D3E67" w14:textId="77777777"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4FF7"/>
    <w:multiLevelType w:val="hybridMultilevel"/>
    <w:tmpl w:val="894812E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F92168F"/>
    <w:multiLevelType w:val="hybridMultilevel"/>
    <w:tmpl w:val="5F64132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6EDF"/>
    <w:multiLevelType w:val="hybridMultilevel"/>
    <w:tmpl w:val="7D06B2DC"/>
    <w:lvl w:ilvl="0" w:tplc="04090003">
      <w:start w:val="1"/>
      <w:numFmt w:val="bullet"/>
      <w:lvlText w:val="o"/>
      <w:lvlJc w:val="left"/>
      <w:pPr>
        <w:ind w:left="2200" w:hanging="7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12"/>
  </w:num>
  <w:num w:numId="8">
    <w:abstractNumId w:val="27"/>
  </w:num>
  <w:num w:numId="9">
    <w:abstractNumId w:val="6"/>
  </w:num>
  <w:num w:numId="10">
    <w:abstractNumId w:val="5"/>
  </w:num>
  <w:num w:numId="11">
    <w:abstractNumId w:val="14"/>
  </w:num>
  <w:num w:numId="12">
    <w:abstractNumId w:val="23"/>
  </w:num>
  <w:num w:numId="13">
    <w:abstractNumId w:val="10"/>
  </w:num>
  <w:num w:numId="14">
    <w:abstractNumId w:val="20"/>
  </w:num>
  <w:num w:numId="15">
    <w:abstractNumId w:val="22"/>
  </w:num>
  <w:num w:numId="16">
    <w:abstractNumId w:val="0"/>
  </w:num>
  <w:num w:numId="17">
    <w:abstractNumId w:val="19"/>
  </w:num>
  <w:num w:numId="18">
    <w:abstractNumId w:val="24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5"/>
  </w:num>
  <w:num w:numId="24">
    <w:abstractNumId w:val="18"/>
  </w:num>
  <w:num w:numId="25">
    <w:abstractNumId w:val="3"/>
  </w:num>
  <w:num w:numId="26">
    <w:abstractNumId w:val="8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27A95"/>
    <w:rsid w:val="00036F8D"/>
    <w:rsid w:val="000F19FC"/>
    <w:rsid w:val="001003A9"/>
    <w:rsid w:val="0013272B"/>
    <w:rsid w:val="00152330"/>
    <w:rsid w:val="0016393F"/>
    <w:rsid w:val="00207D39"/>
    <w:rsid w:val="002B59CE"/>
    <w:rsid w:val="00344F35"/>
    <w:rsid w:val="003D5825"/>
    <w:rsid w:val="00473167"/>
    <w:rsid w:val="00491FED"/>
    <w:rsid w:val="004F2B3F"/>
    <w:rsid w:val="00582EA3"/>
    <w:rsid w:val="00591D73"/>
    <w:rsid w:val="0060506C"/>
    <w:rsid w:val="00614FD9"/>
    <w:rsid w:val="00650585"/>
    <w:rsid w:val="006634E6"/>
    <w:rsid w:val="0068434F"/>
    <w:rsid w:val="00685CE3"/>
    <w:rsid w:val="006F0138"/>
    <w:rsid w:val="0071738C"/>
    <w:rsid w:val="00724744"/>
    <w:rsid w:val="00757793"/>
    <w:rsid w:val="00775ABC"/>
    <w:rsid w:val="00796380"/>
    <w:rsid w:val="007B3AD2"/>
    <w:rsid w:val="007F6F9E"/>
    <w:rsid w:val="00807B24"/>
    <w:rsid w:val="008148A7"/>
    <w:rsid w:val="00924AE7"/>
    <w:rsid w:val="00927575"/>
    <w:rsid w:val="009576EB"/>
    <w:rsid w:val="00984DE8"/>
    <w:rsid w:val="009B7B90"/>
    <w:rsid w:val="009C5725"/>
    <w:rsid w:val="00A2742F"/>
    <w:rsid w:val="00A80EAC"/>
    <w:rsid w:val="00AE575F"/>
    <w:rsid w:val="00B50968"/>
    <w:rsid w:val="00BC2128"/>
    <w:rsid w:val="00BE2B38"/>
    <w:rsid w:val="00C079F2"/>
    <w:rsid w:val="00C22391"/>
    <w:rsid w:val="00C929BE"/>
    <w:rsid w:val="00CA0440"/>
    <w:rsid w:val="00CE1F2B"/>
    <w:rsid w:val="00D019C0"/>
    <w:rsid w:val="00D20F2A"/>
    <w:rsid w:val="00D32CD7"/>
    <w:rsid w:val="00DA1C61"/>
    <w:rsid w:val="00E909FB"/>
    <w:rsid w:val="00EB38FF"/>
    <w:rsid w:val="00EE49B9"/>
    <w:rsid w:val="00EF75FA"/>
    <w:rsid w:val="00EF7663"/>
    <w:rsid w:val="00F34DF1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EFABFB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80C8F-BB9B-443C-81E0-1E9EC855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4EB27-C0D6-4F74-82F7-B16C5C6CB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53678-C1C6-4D11-8991-F7157A07E7A3}">
  <ds:schemaRefs>
    <ds:schemaRef ds:uri="http://purl.org/dc/dcmitype/"/>
    <ds:schemaRef ds:uri="dba9d881-5f3a-40f9-a9a7-00e960d0e4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Fardo, Renee</cp:lastModifiedBy>
  <cp:revision>2</cp:revision>
  <cp:lastPrinted>2021-06-10T13:52:00Z</cp:lastPrinted>
  <dcterms:created xsi:type="dcterms:W3CDTF">2021-06-10T13:53:00Z</dcterms:created>
  <dcterms:modified xsi:type="dcterms:W3CDTF">2021-06-10T13:53:00Z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