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A75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C25A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C25A7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ASCD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C25A7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sdt>
            <w:sdtPr>
              <w:id w:val="-639187629"/>
              <w:placeholder>
                <w:docPart w:val="E7262E0A0AC14606B90089628B2E669A"/>
              </w:placeholder>
            </w:sdtPr>
            <w:sdtContent>
              <w:r>
                <w:t>EFREPP - Charlotte Danielson Framework</w:t>
              </w:r>
            </w:sdtContent>
          </w:sdt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C25A7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perpetuity unless terminated by ASCD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C25A7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C25A75" w:rsidP="00D072A8">
          <w:pPr>
            <w:pStyle w:val="NoSpacing"/>
            <w:rPr>
              <w:rFonts w:asciiTheme="minorHAnsi" w:hAnsiTheme="minorHAnsi" w:cstheme="minorHAnsi"/>
            </w:rPr>
          </w:pPr>
          <w:r>
            <w:t>This agreement provides a license to the publication "Electronic Forms and Rubrics for Enhancing Professional Practice: A Framework for Teaching"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C25A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LSS General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C25A7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C25A7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C25A75" w:rsidP="00D072A8">
          <w:pPr>
            <w:pStyle w:val="NoSpacing"/>
            <w:rPr>
              <w:rFonts w:asciiTheme="minorHAnsi" w:hAnsiTheme="minorHAnsi" w:cstheme="minorHAnsi"/>
            </w:rPr>
          </w:pPr>
          <w:r>
            <w:t>I, Ms. Jenny Watson - Assistant Superintendent Learning Support Services, recommend the Board approve this agreement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C25A75" w:rsidP="00D072A8">
          <w:pPr>
            <w:pStyle w:val="NoSpacing"/>
            <w:rPr>
              <w:rFonts w:asciiTheme="minorHAnsi" w:hAnsiTheme="minorHAnsi" w:cstheme="minorHAnsi"/>
            </w:rPr>
          </w:pPr>
          <w:r>
            <w:t>Jenny Watson - Assistant Superintendent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8F76DC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5A75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EFC7CB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317687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317687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62E0A0AC14606B90089628B2E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72A5-32B5-4E75-ADF6-1E42F5C76478}"/>
      </w:docPartPr>
      <w:docPartBody>
        <w:p w:rsidR="00000000" w:rsidRDefault="00317687" w:rsidP="00317687">
          <w:pPr>
            <w:pStyle w:val="E7262E0A0AC14606B90089628B2E669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17687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68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E7262E0A0AC14606B90089628B2E669A">
    <w:name w:val="E7262E0A0AC14606B90089628B2E669A"/>
    <w:rsid w:val="00317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9F08-EB76-4A5E-9D3C-4454AA4E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2021-05-26T16:44:00Z</dcterms:created>
  <dcterms:modified xsi:type="dcterms:W3CDTF">2021-05-26T16:51:00Z</dcterms:modified>
</cp:coreProperties>
</file>