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211" w:rsidRDefault="00BF71D9">
      <w:pPr>
        <w:tabs>
          <w:tab w:val="left" w:pos="2955"/>
          <w:tab w:val="center" w:pos="4955"/>
        </w:tabs>
        <w:rPr>
          <w:b/>
          <w:color w:val="1F497D"/>
        </w:rPr>
      </w:pPr>
      <w:bookmarkStart w:id="0" w:name="_heading=h.gjdgxs" w:colFirst="0" w:colLast="0"/>
      <w:bookmarkEnd w:id="0"/>
      <w:r>
        <w:rPr>
          <w:b/>
          <w:color w:val="1F497D"/>
        </w:rPr>
        <w:t xml:space="preserve"> </w:t>
      </w:r>
      <w:r>
        <w:rPr>
          <w:b/>
          <w:color w:val="1F497D"/>
        </w:rPr>
        <w:tab/>
      </w:r>
      <w:r>
        <w:rPr>
          <w:b/>
          <w:color w:val="1F497D"/>
        </w:rPr>
        <w:tab/>
      </w:r>
      <w:r>
        <w:rPr>
          <w:b/>
          <w:color w:val="1F497D"/>
        </w:rPr>
        <w:tab/>
      </w:r>
      <w:r>
        <w:rPr>
          <w:b/>
          <w:color w:val="1F497D"/>
        </w:rPr>
        <w:tab/>
      </w:r>
      <w:r>
        <w:rPr>
          <w:rFonts w:ascii="Arial" w:eastAsia="Arial" w:hAnsi="Arial" w:cs="Arial"/>
          <w:b/>
          <w:sz w:val="34"/>
          <w:szCs w:val="34"/>
        </w:rPr>
        <w:t>Boone County Schools</w:t>
      </w:r>
      <w:r>
        <w:rPr>
          <w:noProof/>
        </w:rPr>
        <w:drawing>
          <wp:anchor distT="0" distB="0" distL="0" distR="0" simplePos="0" relativeHeight="251658240" behindDoc="0" locked="0" layoutInCell="1" hidden="0" allowOverlap="1">
            <wp:simplePos x="0" y="0"/>
            <wp:positionH relativeFrom="column">
              <wp:posOffset>-128266</wp:posOffset>
            </wp:positionH>
            <wp:positionV relativeFrom="paragraph">
              <wp:posOffset>354330</wp:posOffset>
            </wp:positionV>
            <wp:extent cx="3524250" cy="4905375"/>
            <wp:effectExtent l="0" t="0" r="0" b="0"/>
            <wp:wrapSquare wrapText="bothSides" distT="0" distB="0" distL="0" distR="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24250" cy="4905375"/>
                    </a:xfrm>
                    <a:prstGeom prst="rect">
                      <a:avLst/>
                    </a:prstGeom>
                    <a:ln/>
                  </pic:spPr>
                </pic:pic>
              </a:graphicData>
            </a:graphic>
          </wp:anchor>
        </w:drawing>
      </w:r>
    </w:p>
    <w:p w:rsidR="00741211" w:rsidRDefault="00BF71D9">
      <w:pPr>
        <w:jc w:val="center"/>
        <w:rPr>
          <w:rFonts w:ascii="Arial" w:eastAsia="Arial" w:hAnsi="Arial" w:cs="Arial"/>
          <w:b/>
          <w:sz w:val="34"/>
          <w:szCs w:val="34"/>
        </w:rPr>
      </w:pPr>
      <w:r>
        <w:rPr>
          <w:rFonts w:ascii="Arial" w:eastAsia="Arial" w:hAnsi="Arial" w:cs="Arial"/>
          <w:b/>
          <w:sz w:val="34"/>
          <w:szCs w:val="34"/>
        </w:rPr>
        <w:t>Certified Evaluation Plan 2021-22</w:t>
      </w:r>
    </w:p>
    <w:p w:rsidR="00741211" w:rsidRDefault="00BF71D9">
      <w:pPr>
        <w:jc w:val="center"/>
        <w:rPr>
          <w:rFonts w:ascii="Arial" w:eastAsia="Arial" w:hAnsi="Arial" w:cs="Arial"/>
          <w:b/>
          <w:sz w:val="24"/>
          <w:szCs w:val="24"/>
        </w:rPr>
      </w:pPr>
      <w:r>
        <w:rPr>
          <w:rFonts w:ascii="Arial" w:eastAsia="Arial" w:hAnsi="Arial" w:cs="Arial"/>
          <w:b/>
          <w:sz w:val="24"/>
          <w:szCs w:val="24"/>
        </w:rPr>
        <w:t>May 2021</w:t>
      </w:r>
    </w:p>
    <w:p w:rsidR="00741211" w:rsidRDefault="00BF71D9">
      <w:pPr>
        <w:spacing w:line="240" w:lineRule="auto"/>
        <w:jc w:val="center"/>
        <w:rPr>
          <w:b/>
        </w:rPr>
      </w:pPr>
      <w:r>
        <w:rPr>
          <w:b/>
        </w:rPr>
        <w:t>8330 US 42</w:t>
      </w:r>
    </w:p>
    <w:p w:rsidR="00741211" w:rsidRDefault="00BF71D9">
      <w:pPr>
        <w:spacing w:line="240" w:lineRule="auto"/>
        <w:jc w:val="center"/>
        <w:rPr>
          <w:b/>
        </w:rPr>
      </w:pPr>
      <w:r>
        <w:rPr>
          <w:b/>
        </w:rPr>
        <w:t>Florence, KY 41042</w:t>
      </w:r>
    </w:p>
    <w:p w:rsidR="00741211" w:rsidRDefault="00BF71D9">
      <w:pPr>
        <w:spacing w:line="240" w:lineRule="auto"/>
        <w:jc w:val="center"/>
        <w:rPr>
          <w:b/>
        </w:rPr>
      </w:pPr>
      <w:r>
        <w:rPr>
          <w:b/>
        </w:rPr>
        <w:t>Matt Turner, Superintendent</w:t>
      </w:r>
    </w:p>
    <w:p w:rsidR="00741211" w:rsidRDefault="00741211">
      <w:pPr>
        <w:spacing w:line="240" w:lineRule="auto"/>
        <w:jc w:val="center"/>
        <w:rPr>
          <w:b/>
        </w:rPr>
      </w:pPr>
    </w:p>
    <w:p w:rsidR="00741211" w:rsidRDefault="00BF71D9">
      <w:pPr>
        <w:spacing w:line="240" w:lineRule="auto"/>
        <w:jc w:val="center"/>
        <w:rPr>
          <w:b/>
        </w:rPr>
      </w:pPr>
      <w:r>
        <w:rPr>
          <w:b/>
        </w:rPr>
        <w:t>Board Members</w:t>
      </w:r>
    </w:p>
    <w:p w:rsidR="00741211" w:rsidRDefault="00BF71D9">
      <w:pPr>
        <w:spacing w:line="240" w:lineRule="auto"/>
        <w:jc w:val="center"/>
      </w:pPr>
      <w:r>
        <w:t xml:space="preserve">Maria Brown </w:t>
      </w:r>
      <w:proofErr w:type="gramStart"/>
      <w:r>
        <w:t>-  Chair</w:t>
      </w:r>
      <w:proofErr w:type="gramEnd"/>
    </w:p>
    <w:p w:rsidR="00741211" w:rsidRDefault="00BF71D9">
      <w:pPr>
        <w:spacing w:line="240" w:lineRule="auto"/>
        <w:jc w:val="center"/>
      </w:pPr>
      <w:r>
        <w:t xml:space="preserve">Karen Byrd </w:t>
      </w:r>
    </w:p>
    <w:p w:rsidR="00741211" w:rsidRDefault="00BF71D9">
      <w:pPr>
        <w:spacing w:line="240" w:lineRule="auto"/>
        <w:jc w:val="center"/>
      </w:pPr>
      <w:r>
        <w:t xml:space="preserve">Tiffany Schussler </w:t>
      </w:r>
    </w:p>
    <w:p w:rsidR="00741211" w:rsidRDefault="00BF71D9">
      <w:pPr>
        <w:spacing w:line="240" w:lineRule="auto"/>
        <w:jc w:val="center"/>
      </w:pPr>
      <w:r>
        <w:t xml:space="preserve">Jesse Parks </w:t>
      </w:r>
    </w:p>
    <w:p w:rsidR="00741211" w:rsidRDefault="00BF71D9">
      <w:pPr>
        <w:spacing w:line="240" w:lineRule="auto"/>
        <w:jc w:val="center"/>
      </w:pPr>
      <w:r>
        <w:t xml:space="preserve">Julie Pile </w:t>
      </w:r>
    </w:p>
    <w:p w:rsidR="00741211" w:rsidRDefault="00741211">
      <w:pPr>
        <w:jc w:val="center"/>
        <w:rPr>
          <w:b/>
        </w:rPr>
      </w:pPr>
    </w:p>
    <w:p w:rsidR="00741211" w:rsidRDefault="00BF71D9">
      <w:pPr>
        <w:jc w:val="center"/>
        <w:rPr>
          <w:b/>
        </w:rPr>
      </w:pPr>
      <w:r>
        <w:rPr>
          <w:b/>
        </w:rPr>
        <w:t>District Evaluation Committee</w:t>
      </w:r>
    </w:p>
    <w:p w:rsidR="00741211" w:rsidRDefault="00741211">
      <w:pPr>
        <w:rPr>
          <w:b/>
        </w:rPr>
        <w:sectPr w:rsidR="00741211">
          <w:headerReference w:type="default" r:id="rId9"/>
          <w:footerReference w:type="default" r:id="rId10"/>
          <w:headerReference w:type="first" r:id="rId11"/>
          <w:footerReference w:type="first" r:id="rId12"/>
          <w:pgSz w:w="12240" w:h="15840"/>
          <w:pgMar w:top="1440" w:right="994" w:bottom="1440" w:left="1267" w:header="720" w:footer="720" w:gutter="0"/>
          <w:pgNumType w:start="1"/>
          <w:cols w:space="720"/>
          <w:titlePg/>
        </w:sectPr>
      </w:pPr>
    </w:p>
    <w:p w:rsidR="00741211" w:rsidRDefault="00BF71D9">
      <w:pPr>
        <w:spacing w:line="240" w:lineRule="auto"/>
        <w:jc w:val="center"/>
        <w:rPr>
          <w:b/>
          <w:u w:val="single"/>
        </w:rPr>
      </w:pPr>
      <w:r>
        <w:rPr>
          <w:b/>
          <w:u w:val="single"/>
        </w:rPr>
        <w:t>Teachers</w:t>
      </w:r>
    </w:p>
    <w:p w:rsidR="00741211" w:rsidRDefault="00BF71D9">
      <w:pPr>
        <w:spacing w:line="240" w:lineRule="auto"/>
        <w:jc w:val="center"/>
      </w:pPr>
      <w:r>
        <w:t>Jenny Brown</w:t>
      </w:r>
    </w:p>
    <w:p w:rsidR="00741211" w:rsidRDefault="00BF71D9">
      <w:pPr>
        <w:spacing w:line="240" w:lineRule="auto"/>
        <w:jc w:val="center"/>
      </w:pPr>
      <w:r>
        <w:t>Brian Lee</w:t>
      </w:r>
    </w:p>
    <w:p w:rsidR="00741211" w:rsidRDefault="00BF71D9">
      <w:pPr>
        <w:spacing w:line="240" w:lineRule="auto"/>
        <w:jc w:val="center"/>
      </w:pPr>
      <w:r>
        <w:t>Justin Buckler</w:t>
      </w:r>
    </w:p>
    <w:p w:rsidR="00741211" w:rsidRDefault="00BF71D9">
      <w:pPr>
        <w:spacing w:line="240" w:lineRule="auto"/>
        <w:jc w:val="center"/>
      </w:pPr>
      <w:r>
        <w:t>Nicole Servizzi</w:t>
      </w:r>
    </w:p>
    <w:p w:rsidR="00741211" w:rsidRDefault="00BF71D9">
      <w:pPr>
        <w:spacing w:line="240" w:lineRule="auto"/>
        <w:jc w:val="center"/>
      </w:pPr>
      <w:r>
        <w:t>Mary Wilson</w:t>
      </w:r>
    </w:p>
    <w:p w:rsidR="00741211" w:rsidRDefault="00BF71D9">
      <w:pPr>
        <w:spacing w:line="240" w:lineRule="auto"/>
        <w:ind w:left="720" w:firstLine="720"/>
        <w:rPr>
          <w:b/>
          <w:u w:val="single"/>
        </w:rPr>
      </w:pPr>
      <w:r>
        <w:rPr>
          <w:b/>
        </w:rPr>
        <w:t xml:space="preserve">  </w:t>
      </w:r>
      <w:r>
        <w:rPr>
          <w:b/>
          <w:u w:val="single"/>
        </w:rPr>
        <w:t xml:space="preserve"> Administrators</w:t>
      </w:r>
    </w:p>
    <w:p w:rsidR="00741211" w:rsidRDefault="00BF71D9">
      <w:pPr>
        <w:spacing w:line="240" w:lineRule="auto"/>
        <w:jc w:val="center"/>
      </w:pPr>
      <w:r>
        <w:t>James Brewer</w:t>
      </w:r>
    </w:p>
    <w:p w:rsidR="00741211" w:rsidRDefault="00BF71D9">
      <w:pPr>
        <w:spacing w:line="240" w:lineRule="auto"/>
        <w:jc w:val="center"/>
      </w:pPr>
      <w:r>
        <w:t>Jenny Watson</w:t>
      </w:r>
    </w:p>
    <w:p w:rsidR="00741211" w:rsidRDefault="00BF71D9">
      <w:pPr>
        <w:spacing w:line="240" w:lineRule="auto"/>
        <w:jc w:val="center"/>
      </w:pPr>
      <w:r>
        <w:t>Mary Goble</w:t>
      </w:r>
    </w:p>
    <w:p w:rsidR="00741211" w:rsidRDefault="00BF71D9">
      <w:pPr>
        <w:spacing w:line="240" w:lineRule="auto"/>
        <w:jc w:val="center"/>
      </w:pPr>
      <w:r>
        <w:t>Connie Crigger</w:t>
      </w:r>
    </w:p>
    <w:p w:rsidR="00741211" w:rsidRDefault="00BF71D9">
      <w:pPr>
        <w:spacing w:line="240" w:lineRule="auto"/>
        <w:jc w:val="center"/>
        <w:sectPr w:rsidR="00741211">
          <w:type w:val="continuous"/>
          <w:pgSz w:w="12240" w:h="15840"/>
          <w:pgMar w:top="1440" w:right="994" w:bottom="1440" w:left="1267" w:header="720" w:footer="720" w:gutter="0"/>
          <w:cols w:num="2" w:space="720" w:equalWidth="0">
            <w:col w:w="4629" w:space="720"/>
            <w:col w:w="4629" w:space="0"/>
          </w:cols>
        </w:sectPr>
      </w:pPr>
      <w:r>
        <w:t>Mike Wilson</w:t>
      </w:r>
    </w:p>
    <w:p w:rsidR="00741211" w:rsidRDefault="00BF71D9">
      <w:pPr>
        <w:keepNext/>
        <w:keepLines/>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of Contents</w:t>
      </w:r>
    </w:p>
    <w:p w:rsidR="00741211" w:rsidRDefault="00741211">
      <w:pPr>
        <w:tabs>
          <w:tab w:val="right" w:pos="9969"/>
        </w:tabs>
        <w:spacing w:after="100"/>
        <w:rPr>
          <w:sz w:val="6"/>
          <w:szCs w:val="6"/>
        </w:rPr>
      </w:pPr>
    </w:p>
    <w:sdt>
      <w:sdtPr>
        <w:id w:val="-2125982867"/>
        <w:docPartObj>
          <w:docPartGallery w:val="Table of Contents"/>
          <w:docPartUnique/>
        </w:docPartObj>
      </w:sdtPr>
      <w:sdtEndPr/>
      <w:sdtContent>
        <w:p w:rsidR="00741211" w:rsidRDefault="00BF71D9">
          <w:pPr>
            <w:tabs>
              <w:tab w:val="right" w:pos="9979"/>
            </w:tabs>
            <w:spacing w:before="80" w:line="240" w:lineRule="auto"/>
            <w:rPr>
              <w:i/>
              <w:sz w:val="20"/>
              <w:szCs w:val="20"/>
            </w:rPr>
          </w:pPr>
          <w:r>
            <w:fldChar w:fldCharType="begin"/>
          </w:r>
          <w:r>
            <w:instrText xml:space="preserve"> TOC \h \u \z </w:instrText>
          </w:r>
          <w:r>
            <w:fldChar w:fldCharType="separate"/>
          </w:r>
          <w:hyperlink w:anchor="_heading=h.30j0zll">
            <w:r>
              <w:rPr>
                <w:b/>
                <w:sz w:val="20"/>
                <w:szCs w:val="20"/>
              </w:rPr>
              <w:t>Certified Teacher / Other Professional Personnel Evaluation</w:t>
            </w:r>
          </w:hyperlink>
          <w:r>
            <w:rPr>
              <w:b/>
              <w:sz w:val="20"/>
              <w:szCs w:val="20"/>
            </w:rPr>
            <w:tab/>
          </w:r>
          <w:r>
            <w:fldChar w:fldCharType="begin"/>
          </w:r>
          <w:r>
            <w:instrText xml:space="preserve"> HYPERLINK \l "_heading=h.30j0zll" </w:instrText>
          </w:r>
          <w:r>
            <w:fldChar w:fldCharType="separate"/>
          </w:r>
          <w:r>
            <w:rPr>
              <w:i/>
              <w:sz w:val="20"/>
              <w:szCs w:val="20"/>
            </w:rPr>
            <w:t>4</w:t>
          </w:r>
        </w:p>
        <w:p w:rsidR="00741211" w:rsidRDefault="00BF71D9">
          <w:pPr>
            <w:tabs>
              <w:tab w:val="right" w:pos="9979"/>
            </w:tabs>
            <w:spacing w:before="60" w:line="240" w:lineRule="auto"/>
            <w:ind w:left="360"/>
            <w:rPr>
              <w:i/>
              <w:color w:val="000000"/>
              <w:sz w:val="20"/>
              <w:szCs w:val="20"/>
            </w:rPr>
          </w:pPr>
          <w:r>
            <w:fldChar w:fldCharType="end"/>
          </w:r>
          <w:hyperlink w:anchor="_heading=h.1fob9te">
            <w:r>
              <w:rPr>
                <w:i/>
                <w:color w:val="000000"/>
                <w:sz w:val="20"/>
                <w:szCs w:val="20"/>
              </w:rPr>
              <w:t>Roles an</w:t>
            </w:r>
            <w:r>
              <w:rPr>
                <w:i/>
                <w:color w:val="000000"/>
                <w:sz w:val="20"/>
                <w:szCs w:val="20"/>
              </w:rPr>
              <w:t>d Definitions</w:t>
            </w:r>
          </w:hyperlink>
          <w:r>
            <w:rPr>
              <w:i/>
              <w:color w:val="000000"/>
              <w:sz w:val="20"/>
              <w:szCs w:val="20"/>
            </w:rPr>
            <w:tab/>
          </w:r>
          <w:r>
            <w:rPr>
              <w:i/>
              <w:sz w:val="20"/>
              <w:szCs w:val="20"/>
            </w:rPr>
            <w:t>4</w:t>
          </w:r>
        </w:p>
        <w:p w:rsidR="00741211" w:rsidRDefault="00BF71D9">
          <w:pPr>
            <w:tabs>
              <w:tab w:val="right" w:pos="9979"/>
            </w:tabs>
            <w:spacing w:before="60" w:line="240" w:lineRule="auto"/>
            <w:ind w:left="360"/>
            <w:rPr>
              <w:i/>
              <w:color w:val="000000"/>
              <w:sz w:val="20"/>
              <w:szCs w:val="20"/>
            </w:rPr>
          </w:pPr>
          <w:hyperlink w:anchor="_heading=h.2et92p0">
            <w:r>
              <w:rPr>
                <w:i/>
                <w:color w:val="000000"/>
                <w:sz w:val="20"/>
                <w:szCs w:val="20"/>
              </w:rPr>
              <w:t>Orientation</w:t>
            </w:r>
          </w:hyperlink>
          <w:r>
            <w:rPr>
              <w:i/>
              <w:color w:val="000000"/>
              <w:sz w:val="20"/>
              <w:szCs w:val="20"/>
            </w:rPr>
            <w:tab/>
          </w:r>
          <w:r>
            <w:rPr>
              <w:i/>
              <w:sz w:val="20"/>
              <w:szCs w:val="20"/>
            </w:rPr>
            <w:t>6</w:t>
          </w:r>
        </w:p>
        <w:p w:rsidR="00741211" w:rsidRDefault="00BF71D9">
          <w:pPr>
            <w:tabs>
              <w:tab w:val="right" w:pos="9979"/>
            </w:tabs>
            <w:spacing w:before="60" w:line="240" w:lineRule="auto"/>
            <w:ind w:left="360"/>
            <w:rPr>
              <w:i/>
              <w:color w:val="000000"/>
              <w:sz w:val="20"/>
              <w:szCs w:val="20"/>
            </w:rPr>
          </w:pPr>
          <w:hyperlink w:anchor="_heading=h.1t3h5sf">
            <w:r>
              <w:rPr>
                <w:i/>
                <w:color w:val="000000"/>
                <w:sz w:val="20"/>
                <w:szCs w:val="20"/>
              </w:rPr>
              <w:t>The Kentucky Framework for Teaching with Specialist Frameworks for Other Professionals</w:t>
            </w:r>
          </w:hyperlink>
          <w:r>
            <w:rPr>
              <w:i/>
              <w:color w:val="000000"/>
              <w:sz w:val="20"/>
              <w:szCs w:val="20"/>
            </w:rPr>
            <w:tab/>
            <w:t>7</w:t>
          </w:r>
        </w:p>
        <w:p w:rsidR="00741211" w:rsidRDefault="00BF71D9">
          <w:pPr>
            <w:tabs>
              <w:tab w:val="right" w:pos="9979"/>
            </w:tabs>
            <w:spacing w:before="60" w:line="240" w:lineRule="auto"/>
            <w:ind w:left="720"/>
            <w:rPr>
              <w:i/>
              <w:color w:val="000000"/>
              <w:sz w:val="20"/>
              <w:szCs w:val="20"/>
            </w:rPr>
          </w:pPr>
          <w:hyperlink w:anchor="_heading=h.4d34og8">
            <w:r>
              <w:rPr>
                <w:i/>
                <w:color w:val="000000"/>
                <w:sz w:val="20"/>
                <w:szCs w:val="20"/>
              </w:rPr>
              <w:t>Sources of Evidence</w:t>
            </w:r>
          </w:hyperlink>
          <w:r>
            <w:rPr>
              <w:i/>
              <w:color w:val="000000"/>
              <w:sz w:val="20"/>
              <w:szCs w:val="20"/>
            </w:rPr>
            <w:tab/>
          </w:r>
          <w:r>
            <w:fldChar w:fldCharType="begin"/>
          </w:r>
          <w:r>
            <w:instrText xml:space="preserve"> HYPERLINK \l "_heading=h.4d34og8" </w:instrText>
          </w:r>
          <w:r>
            <w:fldChar w:fldCharType="separate"/>
          </w:r>
          <w:r>
            <w:rPr>
              <w:i/>
              <w:color w:val="000000"/>
              <w:sz w:val="20"/>
              <w:szCs w:val="20"/>
            </w:rPr>
            <w:t>7</w:t>
          </w:r>
        </w:p>
        <w:p w:rsidR="00741211" w:rsidRDefault="00BF71D9">
          <w:pPr>
            <w:tabs>
              <w:tab w:val="right" w:pos="9979"/>
            </w:tabs>
            <w:spacing w:before="60" w:line="240" w:lineRule="auto"/>
            <w:ind w:left="360"/>
            <w:rPr>
              <w:i/>
              <w:color w:val="000000"/>
              <w:sz w:val="20"/>
              <w:szCs w:val="20"/>
            </w:rPr>
          </w:pPr>
          <w:r>
            <w:fldChar w:fldCharType="end"/>
          </w:r>
          <w:hyperlink w:anchor="_heading=h.26in1rg">
            <w:r>
              <w:rPr>
                <w:i/>
                <w:color w:val="000000"/>
                <w:sz w:val="20"/>
                <w:szCs w:val="20"/>
              </w:rPr>
              <w:t>Professional Practice</w:t>
            </w:r>
          </w:hyperlink>
          <w:r>
            <w:rPr>
              <w:i/>
              <w:color w:val="000000"/>
              <w:sz w:val="20"/>
              <w:szCs w:val="20"/>
            </w:rPr>
            <w:tab/>
          </w:r>
          <w:r>
            <w:fldChar w:fldCharType="begin"/>
          </w:r>
          <w:r>
            <w:instrText xml:space="preserve"> HYPERLINK \l "_heading=h.26in1rg" </w:instrText>
          </w:r>
          <w:r>
            <w:fldChar w:fldCharType="separate"/>
          </w:r>
          <w:r>
            <w:rPr>
              <w:i/>
              <w:color w:val="000000"/>
              <w:sz w:val="20"/>
              <w:szCs w:val="20"/>
            </w:rPr>
            <w:t>8</w:t>
          </w:r>
        </w:p>
        <w:p w:rsidR="00741211" w:rsidRDefault="00BF71D9">
          <w:pPr>
            <w:tabs>
              <w:tab w:val="right" w:pos="9979"/>
            </w:tabs>
            <w:spacing w:before="60" w:line="240" w:lineRule="auto"/>
            <w:ind w:left="720"/>
            <w:rPr>
              <w:i/>
              <w:color w:val="000000"/>
              <w:sz w:val="20"/>
              <w:szCs w:val="20"/>
            </w:rPr>
          </w:pPr>
          <w:r>
            <w:fldChar w:fldCharType="end"/>
          </w:r>
          <w:hyperlink w:anchor="_heading=h.lnxbz9">
            <w:r>
              <w:rPr>
                <w:i/>
                <w:color w:val="000000"/>
                <w:sz w:val="20"/>
                <w:szCs w:val="20"/>
              </w:rPr>
              <w:t>Self-Reflection and Professional Growth Planning</w:t>
            </w:r>
          </w:hyperlink>
          <w:r>
            <w:rPr>
              <w:i/>
              <w:color w:val="000000"/>
              <w:sz w:val="20"/>
              <w:szCs w:val="20"/>
            </w:rPr>
            <w:tab/>
          </w:r>
          <w:r>
            <w:rPr>
              <w:i/>
              <w:sz w:val="20"/>
              <w:szCs w:val="20"/>
            </w:rPr>
            <w:t>8</w:t>
          </w:r>
        </w:p>
        <w:p w:rsidR="00741211" w:rsidRDefault="00BF71D9">
          <w:pPr>
            <w:tabs>
              <w:tab w:val="right" w:pos="9979"/>
            </w:tabs>
            <w:spacing w:before="60" w:line="240" w:lineRule="auto"/>
            <w:ind w:left="720"/>
            <w:rPr>
              <w:i/>
              <w:color w:val="000000"/>
              <w:sz w:val="20"/>
              <w:szCs w:val="20"/>
            </w:rPr>
          </w:pPr>
          <w:r>
            <w:rPr>
              <w:i/>
              <w:sz w:val="20"/>
              <w:szCs w:val="20"/>
            </w:rPr>
            <w:t>Ob</w:t>
          </w:r>
          <w:r>
            <w:rPr>
              <w:i/>
              <w:sz w:val="20"/>
              <w:szCs w:val="20"/>
            </w:rPr>
            <w:t>servation</w:t>
          </w:r>
          <w:r>
            <w:rPr>
              <w:i/>
              <w:sz w:val="20"/>
              <w:szCs w:val="20"/>
            </w:rPr>
            <w:tab/>
            <w:t>9</w:t>
          </w:r>
        </w:p>
        <w:p w:rsidR="00741211" w:rsidRDefault="00BF71D9">
          <w:pPr>
            <w:tabs>
              <w:tab w:val="right" w:pos="9979"/>
            </w:tabs>
            <w:spacing w:before="60" w:line="240" w:lineRule="auto"/>
            <w:ind w:left="720"/>
            <w:rPr>
              <w:i/>
              <w:color w:val="000000"/>
              <w:sz w:val="20"/>
              <w:szCs w:val="20"/>
            </w:rPr>
          </w:pPr>
          <w:hyperlink w:anchor="_heading=h.44sinio">
            <w:r>
              <w:rPr>
                <w:i/>
                <w:color w:val="000000"/>
                <w:sz w:val="20"/>
                <w:szCs w:val="20"/>
              </w:rPr>
              <w:t>The Progressive Observation Model</w:t>
            </w:r>
          </w:hyperlink>
          <w:hyperlink w:anchor="_heading=h.44sinio">
            <w:r>
              <w:rPr>
                <w:sz w:val="20"/>
                <w:szCs w:val="20"/>
              </w:rPr>
              <w:t xml:space="preserve"> 2 OPTIONS                                                                                                                 </w:t>
            </w:r>
          </w:hyperlink>
          <w:hyperlink w:anchor="_heading=h.44sinio">
            <w:r>
              <w:rPr>
                <w:i/>
                <w:sz w:val="20"/>
                <w:szCs w:val="20"/>
              </w:rPr>
              <w:t xml:space="preserve"> </w:t>
            </w:r>
          </w:hyperlink>
          <w:r>
            <w:fldChar w:fldCharType="begin"/>
          </w:r>
          <w:r>
            <w:instrText xml:space="preserve"> HYPERLINK \l "_heading=h.44sinio" </w:instrText>
          </w:r>
          <w:r>
            <w:fldChar w:fldCharType="separate"/>
          </w:r>
          <w:r>
            <w:rPr>
              <w:i/>
              <w:color w:val="000000"/>
              <w:sz w:val="20"/>
              <w:szCs w:val="20"/>
            </w:rPr>
            <w:t>9</w:t>
          </w:r>
        </w:p>
        <w:p w:rsidR="00741211" w:rsidRDefault="00BF71D9">
          <w:pPr>
            <w:tabs>
              <w:tab w:val="right" w:pos="9979"/>
            </w:tabs>
            <w:spacing w:before="60" w:line="240" w:lineRule="auto"/>
            <w:ind w:left="720"/>
            <w:rPr>
              <w:i/>
              <w:color w:val="000000"/>
              <w:sz w:val="20"/>
              <w:szCs w:val="20"/>
            </w:rPr>
          </w:pPr>
          <w:r>
            <w:fldChar w:fldCharType="end"/>
          </w:r>
          <w:hyperlink w:anchor="_heading=h.2jxsxqh">
            <w:r>
              <w:rPr>
                <w:i/>
                <w:color w:val="000000"/>
                <w:sz w:val="20"/>
                <w:szCs w:val="20"/>
              </w:rPr>
              <w:t>Observation Conferencing</w:t>
            </w:r>
          </w:hyperlink>
          <w:r>
            <w:rPr>
              <w:i/>
              <w:color w:val="000000"/>
              <w:sz w:val="20"/>
              <w:szCs w:val="20"/>
            </w:rPr>
            <w:tab/>
          </w:r>
          <w:r>
            <w:fldChar w:fldCharType="begin"/>
          </w:r>
          <w:r>
            <w:instrText xml:space="preserve"> HYPERLINK \l "_heading=h.2jxsxqh" </w:instrText>
          </w:r>
          <w:r>
            <w:fldChar w:fldCharType="separate"/>
          </w:r>
          <w:r>
            <w:rPr>
              <w:i/>
              <w:color w:val="000000"/>
              <w:sz w:val="20"/>
              <w:szCs w:val="20"/>
            </w:rPr>
            <w:t>10</w:t>
          </w:r>
        </w:p>
        <w:p w:rsidR="00741211" w:rsidRDefault="00BF71D9">
          <w:pPr>
            <w:tabs>
              <w:tab w:val="right" w:pos="9979"/>
            </w:tabs>
            <w:spacing w:before="60" w:line="240" w:lineRule="auto"/>
            <w:ind w:left="720"/>
            <w:rPr>
              <w:i/>
              <w:color w:val="000000"/>
              <w:sz w:val="20"/>
              <w:szCs w:val="20"/>
            </w:rPr>
          </w:pPr>
          <w:r>
            <w:fldChar w:fldCharType="end"/>
          </w:r>
          <w:hyperlink w:anchor="_heading=h.z337ya">
            <w:r>
              <w:rPr>
                <w:color w:val="000000"/>
                <w:sz w:val="20"/>
                <w:szCs w:val="20"/>
              </w:rPr>
              <w:t>Observation Schedule</w:t>
            </w:r>
          </w:hyperlink>
          <w:r>
            <w:rPr>
              <w:sz w:val="20"/>
              <w:szCs w:val="20"/>
            </w:rPr>
            <w:t xml:space="preserve"> &amp; Due Dates </w:t>
          </w:r>
          <w:r>
            <w:rPr>
              <w:color w:val="000000"/>
              <w:sz w:val="20"/>
              <w:szCs w:val="20"/>
            </w:rPr>
            <w:tab/>
          </w:r>
          <w:r>
            <w:fldChar w:fldCharType="begin"/>
          </w:r>
          <w:r>
            <w:instrText xml:space="preserve"> HYPERLINK \l "_heading=h.z337ya" </w:instrText>
          </w:r>
          <w:r>
            <w:fldChar w:fldCharType="separate"/>
          </w:r>
          <w:r>
            <w:rPr>
              <w:i/>
              <w:color w:val="000000"/>
              <w:sz w:val="20"/>
              <w:szCs w:val="20"/>
            </w:rPr>
            <w:t>10</w:t>
          </w:r>
        </w:p>
        <w:p w:rsidR="00741211" w:rsidRDefault="00BF71D9">
          <w:pPr>
            <w:tabs>
              <w:tab w:val="right" w:pos="9979"/>
            </w:tabs>
            <w:spacing w:before="60" w:line="240" w:lineRule="auto"/>
            <w:ind w:left="720"/>
            <w:rPr>
              <w:i/>
              <w:color w:val="000000"/>
              <w:sz w:val="20"/>
              <w:szCs w:val="20"/>
            </w:rPr>
          </w:pPr>
          <w:r>
            <w:fldChar w:fldCharType="end"/>
          </w:r>
          <w:r>
            <w:rPr>
              <w:sz w:val="20"/>
              <w:szCs w:val="20"/>
            </w:rPr>
            <w:t xml:space="preserve">2 OPTIONS for Evaluations for 2021-22 Certified Evaluations for Teachers                                                           </w:t>
          </w:r>
          <w:r>
            <w:rPr>
              <w:i/>
              <w:sz w:val="20"/>
              <w:szCs w:val="20"/>
            </w:rPr>
            <w:t xml:space="preserve">  11-13</w:t>
          </w:r>
        </w:p>
        <w:p w:rsidR="00741211" w:rsidRDefault="00BF71D9">
          <w:pPr>
            <w:tabs>
              <w:tab w:val="right" w:pos="9979"/>
            </w:tabs>
            <w:spacing w:before="60" w:line="240" w:lineRule="auto"/>
            <w:ind w:left="720"/>
            <w:rPr>
              <w:i/>
              <w:sz w:val="20"/>
              <w:szCs w:val="20"/>
            </w:rPr>
          </w:pPr>
          <w:hyperlink w:anchor="_heading=h.meukdy">
            <w:r>
              <w:rPr>
                <w:i/>
                <w:color w:val="000000"/>
                <w:sz w:val="20"/>
                <w:szCs w:val="20"/>
              </w:rPr>
              <w:t>Evaluation Timeline and Process</w:t>
            </w:r>
          </w:hyperlink>
          <w:r>
            <w:rPr>
              <w:i/>
              <w:color w:val="000000"/>
              <w:sz w:val="20"/>
              <w:szCs w:val="20"/>
            </w:rPr>
            <w:tab/>
          </w:r>
          <w:r>
            <w:fldChar w:fldCharType="begin"/>
          </w:r>
          <w:r>
            <w:instrText xml:space="preserve"> PAGEREF _heading=h.meukdy \h </w:instrText>
          </w:r>
          <w:r>
            <w:fldChar w:fldCharType="separate"/>
          </w:r>
          <w:r>
            <w:rPr>
              <w:i/>
              <w:color w:val="000000"/>
              <w:sz w:val="20"/>
              <w:szCs w:val="20"/>
            </w:rPr>
            <w:t>1</w:t>
          </w:r>
          <w:r>
            <w:fldChar w:fldCharType="end"/>
          </w:r>
          <w:r>
            <w:rPr>
              <w:i/>
              <w:sz w:val="20"/>
              <w:szCs w:val="20"/>
            </w:rPr>
            <w:t>4-15</w:t>
          </w:r>
        </w:p>
        <w:p w:rsidR="00741211" w:rsidRDefault="00BF71D9">
          <w:pPr>
            <w:tabs>
              <w:tab w:val="right" w:pos="9979"/>
            </w:tabs>
            <w:spacing w:before="60" w:line="240" w:lineRule="auto"/>
            <w:ind w:left="720"/>
            <w:rPr>
              <w:i/>
              <w:sz w:val="20"/>
              <w:szCs w:val="20"/>
            </w:rPr>
          </w:pPr>
          <w:r>
            <w:rPr>
              <w:i/>
              <w:sz w:val="20"/>
              <w:szCs w:val="20"/>
            </w:rPr>
            <w:t xml:space="preserve">Observation Certification Process                                                                                                                    </w:t>
          </w:r>
          <w:r>
            <w:rPr>
              <w:i/>
              <w:sz w:val="20"/>
              <w:szCs w:val="20"/>
            </w:rPr>
            <w:t xml:space="preserve">                     16</w:t>
          </w:r>
        </w:p>
        <w:p w:rsidR="00741211" w:rsidRDefault="00BF71D9">
          <w:pPr>
            <w:tabs>
              <w:tab w:val="right" w:pos="9979"/>
            </w:tabs>
            <w:spacing w:before="60" w:line="240" w:lineRule="auto"/>
            <w:ind w:left="720"/>
            <w:rPr>
              <w:i/>
              <w:sz w:val="20"/>
              <w:szCs w:val="20"/>
            </w:rPr>
          </w:pPr>
          <w:r>
            <w:rPr>
              <w:i/>
              <w:sz w:val="20"/>
              <w:szCs w:val="20"/>
            </w:rPr>
            <w:t xml:space="preserve">Observation Certification Support System for Administrators                                                                                         16                                                                                  </w:t>
          </w:r>
          <w:r>
            <w:rPr>
              <w:i/>
              <w:sz w:val="20"/>
              <w:szCs w:val="20"/>
            </w:rPr>
            <w:t xml:space="preserve">                                                                                                                                                                                 </w:t>
          </w:r>
        </w:p>
        <w:p w:rsidR="00741211" w:rsidRDefault="00BF71D9">
          <w:pPr>
            <w:tabs>
              <w:tab w:val="right" w:pos="9979"/>
            </w:tabs>
            <w:spacing w:before="60" w:line="240" w:lineRule="auto"/>
            <w:rPr>
              <w:i/>
              <w:color w:val="000000"/>
              <w:sz w:val="20"/>
              <w:szCs w:val="20"/>
            </w:rPr>
          </w:pPr>
          <w:r>
            <w:rPr>
              <w:sz w:val="20"/>
              <w:szCs w:val="20"/>
            </w:rPr>
            <w:t xml:space="preserve">Observer Calibration &amp; Ratings </w:t>
          </w:r>
          <w:r>
            <w:rPr>
              <w:sz w:val="20"/>
              <w:szCs w:val="20"/>
            </w:rPr>
            <w:tab/>
          </w:r>
          <w:r>
            <w:rPr>
              <w:i/>
              <w:sz w:val="20"/>
              <w:szCs w:val="20"/>
            </w:rPr>
            <w:t>17-18</w:t>
          </w:r>
        </w:p>
        <w:p w:rsidR="00741211" w:rsidRDefault="00BF71D9">
          <w:pPr>
            <w:tabs>
              <w:tab w:val="right" w:pos="9979"/>
            </w:tabs>
            <w:spacing w:before="60" w:line="240" w:lineRule="auto"/>
            <w:rPr>
              <w:i/>
              <w:sz w:val="20"/>
              <w:szCs w:val="20"/>
            </w:rPr>
          </w:pPr>
          <w:hyperlink w:anchor="_heading=h.3o7alnk">
            <w:r>
              <w:rPr>
                <w:sz w:val="20"/>
                <w:szCs w:val="20"/>
              </w:rPr>
              <w:t>Professional Growth Plan and Summative Cycle</w:t>
            </w:r>
          </w:hyperlink>
          <w:r>
            <w:rPr>
              <w:sz w:val="20"/>
              <w:szCs w:val="20"/>
            </w:rPr>
            <w:tab/>
          </w:r>
          <w:r>
            <w:rPr>
              <w:i/>
              <w:sz w:val="20"/>
              <w:szCs w:val="20"/>
            </w:rPr>
            <w:t>19</w:t>
          </w:r>
        </w:p>
        <w:p w:rsidR="00741211" w:rsidRDefault="00BF71D9">
          <w:pPr>
            <w:tabs>
              <w:tab w:val="right" w:pos="9979"/>
            </w:tabs>
            <w:spacing w:before="60" w:line="240" w:lineRule="auto"/>
            <w:rPr>
              <w:i/>
              <w:color w:val="000000"/>
              <w:sz w:val="20"/>
              <w:szCs w:val="20"/>
            </w:rPr>
          </w:pPr>
          <w:hyperlink w:anchor="_heading=h.23ckvvd">
            <w:r>
              <w:rPr>
                <w:color w:val="000000"/>
                <w:sz w:val="20"/>
                <w:szCs w:val="20"/>
              </w:rPr>
              <w:t>Corrective Action Plan</w:t>
            </w:r>
          </w:hyperlink>
          <w:r>
            <w:rPr>
              <w:color w:val="000000"/>
              <w:sz w:val="20"/>
              <w:szCs w:val="20"/>
            </w:rPr>
            <w:tab/>
          </w:r>
          <w:r>
            <w:rPr>
              <w:i/>
              <w:color w:val="000000"/>
              <w:sz w:val="20"/>
              <w:szCs w:val="20"/>
            </w:rPr>
            <w:t>20</w:t>
          </w:r>
        </w:p>
        <w:p w:rsidR="00741211" w:rsidRDefault="00BF71D9">
          <w:pPr>
            <w:tabs>
              <w:tab w:val="right" w:pos="9979"/>
            </w:tabs>
            <w:spacing w:before="200" w:line="240" w:lineRule="auto"/>
            <w:rPr>
              <w:color w:val="000000"/>
              <w:sz w:val="20"/>
              <w:szCs w:val="20"/>
            </w:rPr>
          </w:pPr>
          <w:r>
            <w:rPr>
              <w:sz w:val="20"/>
              <w:szCs w:val="20"/>
            </w:rPr>
            <w:t>Principal</w:t>
          </w:r>
          <w:r>
            <w:rPr>
              <w:color w:val="000000"/>
              <w:sz w:val="20"/>
              <w:szCs w:val="20"/>
            </w:rPr>
            <w:t xml:space="preserve"> and Assistant and </w:t>
          </w:r>
          <w:r>
            <w:rPr>
              <w:sz w:val="20"/>
              <w:szCs w:val="20"/>
            </w:rPr>
            <w:t xml:space="preserve">Vice </w:t>
          </w:r>
          <w:r>
            <w:rPr>
              <w:color w:val="000000"/>
              <w:sz w:val="20"/>
              <w:szCs w:val="20"/>
            </w:rPr>
            <w:t xml:space="preserve"> </w:t>
          </w:r>
          <w:r>
            <w:rPr>
              <w:i/>
              <w:color w:val="000000"/>
              <w:sz w:val="20"/>
              <w:szCs w:val="20"/>
            </w:rPr>
            <w:t xml:space="preserve">Evaluation Process </w:t>
          </w:r>
          <w:r>
            <w:rPr>
              <w:i/>
              <w:color w:val="000000"/>
              <w:sz w:val="20"/>
              <w:szCs w:val="20"/>
            </w:rPr>
            <w:tab/>
          </w:r>
          <w:r>
            <w:rPr>
              <w:i/>
              <w:sz w:val="20"/>
              <w:szCs w:val="20"/>
            </w:rPr>
            <w:t>21-25</w:t>
          </w:r>
        </w:p>
        <w:p w:rsidR="00741211" w:rsidRDefault="00BF71D9">
          <w:pPr>
            <w:tabs>
              <w:tab w:val="right" w:pos="9979"/>
            </w:tabs>
            <w:spacing w:before="60" w:line="240" w:lineRule="auto"/>
            <w:ind w:left="360"/>
            <w:rPr>
              <w:i/>
              <w:color w:val="000000"/>
              <w:sz w:val="20"/>
              <w:szCs w:val="20"/>
            </w:rPr>
          </w:pPr>
          <w:hyperlink w:anchor="_heading=h.3o7alnk">
            <w:r>
              <w:rPr>
                <w:sz w:val="20"/>
                <w:szCs w:val="20"/>
              </w:rPr>
              <w:t xml:space="preserve">Professional Growth Plan and Summative </w:t>
            </w:r>
            <w:r>
              <w:rPr>
                <w:sz w:val="20"/>
                <w:szCs w:val="20"/>
              </w:rPr>
              <w:t>Cycle</w:t>
            </w:r>
          </w:hyperlink>
          <w:r>
            <w:rPr>
              <w:sz w:val="20"/>
              <w:szCs w:val="20"/>
            </w:rPr>
            <w:tab/>
          </w:r>
          <w:r>
            <w:rPr>
              <w:i/>
              <w:sz w:val="20"/>
              <w:szCs w:val="20"/>
            </w:rPr>
            <w:t>26</w:t>
          </w:r>
        </w:p>
        <w:p w:rsidR="00741211" w:rsidRDefault="00BF71D9">
          <w:pPr>
            <w:tabs>
              <w:tab w:val="right" w:pos="9979"/>
            </w:tabs>
            <w:spacing w:before="200" w:line="240" w:lineRule="auto"/>
            <w:rPr>
              <w:i/>
              <w:color w:val="000000"/>
              <w:sz w:val="20"/>
              <w:szCs w:val="20"/>
            </w:rPr>
          </w:pPr>
          <w:hyperlink w:anchor="_heading=h.206ipza">
            <w:r>
              <w:rPr>
                <w:b/>
                <w:color w:val="000000"/>
                <w:sz w:val="20"/>
                <w:szCs w:val="20"/>
              </w:rPr>
              <w:t>Other District Office Certified Personnel Evaluation</w:t>
            </w:r>
          </w:hyperlink>
          <w:r>
            <w:rPr>
              <w:b/>
              <w:color w:val="000000"/>
              <w:sz w:val="20"/>
              <w:szCs w:val="20"/>
            </w:rPr>
            <w:tab/>
          </w:r>
          <w:r>
            <w:fldChar w:fldCharType="begin"/>
          </w:r>
          <w:r>
            <w:instrText xml:space="preserve"> PAGEREF _heading=h.206ipza \h </w:instrText>
          </w:r>
          <w:r>
            <w:fldChar w:fldCharType="separate"/>
          </w:r>
          <w:r>
            <w:rPr>
              <w:i/>
              <w:color w:val="000000"/>
              <w:sz w:val="20"/>
              <w:szCs w:val="20"/>
            </w:rPr>
            <w:t>2</w:t>
          </w:r>
          <w:r>
            <w:fldChar w:fldCharType="end"/>
          </w:r>
          <w:r>
            <w:rPr>
              <w:i/>
              <w:sz w:val="20"/>
              <w:szCs w:val="20"/>
            </w:rPr>
            <w:t>7</w:t>
          </w:r>
        </w:p>
        <w:p w:rsidR="00741211" w:rsidRDefault="00BF71D9">
          <w:pPr>
            <w:tabs>
              <w:tab w:val="right" w:pos="9979"/>
            </w:tabs>
            <w:spacing w:before="60" w:line="240" w:lineRule="auto"/>
            <w:ind w:left="720"/>
            <w:rPr>
              <w:i/>
              <w:color w:val="000000"/>
              <w:sz w:val="20"/>
              <w:szCs w:val="20"/>
            </w:rPr>
          </w:pPr>
          <w:hyperlink w:anchor="_heading=h.4k668n3">
            <w:r>
              <w:rPr>
                <w:i/>
                <w:color w:val="000000"/>
                <w:sz w:val="20"/>
                <w:szCs w:val="20"/>
              </w:rPr>
              <w:t>Respon</w:t>
            </w:r>
            <w:r>
              <w:rPr>
                <w:i/>
                <w:color w:val="000000"/>
                <w:sz w:val="20"/>
                <w:szCs w:val="20"/>
              </w:rPr>
              <w:t>sibilities for Evaluation</w:t>
            </w:r>
          </w:hyperlink>
          <w:r>
            <w:rPr>
              <w:i/>
              <w:sz w:val="20"/>
              <w:szCs w:val="20"/>
            </w:rPr>
            <w:tab/>
            <w:t>28</w:t>
          </w:r>
        </w:p>
        <w:p w:rsidR="00741211" w:rsidRDefault="00BF71D9">
          <w:pPr>
            <w:tabs>
              <w:tab w:val="right" w:pos="9979"/>
            </w:tabs>
            <w:spacing w:before="200" w:line="240" w:lineRule="auto"/>
            <w:rPr>
              <w:i/>
              <w:color w:val="000000"/>
              <w:sz w:val="20"/>
              <w:szCs w:val="20"/>
            </w:rPr>
          </w:pPr>
          <w:hyperlink w:anchor="_heading=h.1egqt2p">
            <w:r>
              <w:rPr>
                <w:b/>
                <w:color w:val="000000"/>
                <w:sz w:val="20"/>
                <w:szCs w:val="20"/>
              </w:rPr>
              <w:t>Appeals Process</w:t>
            </w:r>
          </w:hyperlink>
          <w:r>
            <w:rPr>
              <w:b/>
              <w:color w:val="000000"/>
              <w:sz w:val="20"/>
              <w:szCs w:val="20"/>
            </w:rPr>
            <w:tab/>
          </w:r>
          <w:r>
            <w:fldChar w:fldCharType="begin"/>
          </w:r>
          <w:r>
            <w:instrText xml:space="preserve"> PAGEREF _heading=h.1egqt2p \h </w:instrText>
          </w:r>
          <w:r>
            <w:fldChar w:fldCharType="separate"/>
          </w:r>
          <w:r>
            <w:rPr>
              <w:i/>
              <w:color w:val="000000"/>
              <w:sz w:val="20"/>
              <w:szCs w:val="20"/>
            </w:rPr>
            <w:t>2</w:t>
          </w:r>
          <w:r>
            <w:fldChar w:fldCharType="end"/>
          </w:r>
          <w:r>
            <w:rPr>
              <w:i/>
              <w:sz w:val="20"/>
              <w:szCs w:val="20"/>
            </w:rPr>
            <w:t>9-32</w:t>
          </w:r>
        </w:p>
        <w:p w:rsidR="00741211" w:rsidRDefault="00BF71D9">
          <w:pPr>
            <w:tabs>
              <w:tab w:val="right" w:pos="9979"/>
            </w:tabs>
            <w:spacing w:before="200" w:line="240" w:lineRule="auto"/>
            <w:rPr>
              <w:i/>
              <w:color w:val="000000"/>
              <w:sz w:val="20"/>
              <w:szCs w:val="20"/>
            </w:rPr>
          </w:pPr>
          <w:hyperlink w:anchor="_heading=h.4bvk7pj">
            <w:r>
              <w:rPr>
                <w:b/>
                <w:color w:val="000000"/>
                <w:sz w:val="20"/>
                <w:szCs w:val="20"/>
              </w:rPr>
              <w:t>Appendix A - Indivi</w:t>
            </w:r>
            <w:r>
              <w:rPr>
                <w:b/>
                <w:color w:val="000000"/>
                <w:sz w:val="20"/>
                <w:szCs w:val="20"/>
              </w:rPr>
              <w:t xml:space="preserve">dual </w:t>
            </w:r>
          </w:hyperlink>
          <w:r>
            <w:rPr>
              <w:b/>
              <w:i/>
              <w:sz w:val="20"/>
              <w:szCs w:val="20"/>
            </w:rPr>
            <w:t xml:space="preserve">Personal Improvement Plan </w:t>
          </w:r>
          <w:r>
            <w:rPr>
              <w:b/>
              <w:i/>
              <w:sz w:val="20"/>
              <w:szCs w:val="20"/>
            </w:rPr>
            <w:tab/>
          </w:r>
          <w:r>
            <w:rPr>
              <w:i/>
              <w:color w:val="000000"/>
              <w:sz w:val="20"/>
              <w:szCs w:val="20"/>
            </w:rPr>
            <w:t>3</w:t>
          </w:r>
          <w:r>
            <w:rPr>
              <w:i/>
              <w:sz w:val="20"/>
              <w:szCs w:val="20"/>
            </w:rPr>
            <w:t>3</w:t>
          </w:r>
        </w:p>
        <w:p w:rsidR="00741211" w:rsidRDefault="00BF71D9">
          <w:pPr>
            <w:tabs>
              <w:tab w:val="right" w:pos="9979"/>
            </w:tabs>
            <w:spacing w:before="200" w:line="240" w:lineRule="auto"/>
            <w:rPr>
              <w:i/>
              <w:color w:val="000000"/>
              <w:sz w:val="20"/>
              <w:szCs w:val="20"/>
            </w:rPr>
          </w:pPr>
          <w:hyperlink w:anchor="_heading=h.2r0uhxc">
            <w:r>
              <w:rPr>
                <w:b/>
                <w:color w:val="000000"/>
                <w:sz w:val="20"/>
                <w:szCs w:val="20"/>
              </w:rPr>
              <w:t>Appendix B – Other District Administrator Evaluation Forms</w:t>
            </w:r>
          </w:hyperlink>
          <w:r>
            <w:rPr>
              <w:b/>
              <w:sz w:val="20"/>
              <w:szCs w:val="20"/>
            </w:rPr>
            <w:t xml:space="preserve"> Formative or Summative Evaluation</w:t>
          </w:r>
          <w:r>
            <w:rPr>
              <w:b/>
              <w:color w:val="000000"/>
              <w:sz w:val="20"/>
              <w:szCs w:val="20"/>
            </w:rPr>
            <w:tab/>
          </w:r>
          <w:r>
            <w:fldChar w:fldCharType="begin"/>
          </w:r>
          <w:r>
            <w:instrText xml:space="preserve"> PAGEREF _heading=h.2r0uhxc \h </w:instrText>
          </w:r>
          <w:r>
            <w:fldChar w:fldCharType="separate"/>
          </w:r>
          <w:r>
            <w:rPr>
              <w:i/>
              <w:color w:val="000000"/>
              <w:sz w:val="20"/>
              <w:szCs w:val="20"/>
            </w:rPr>
            <w:t>3</w:t>
          </w:r>
          <w:r>
            <w:fldChar w:fldCharType="end"/>
          </w:r>
          <w:r>
            <w:rPr>
              <w:i/>
              <w:sz w:val="20"/>
              <w:szCs w:val="20"/>
            </w:rPr>
            <w:t>4-37</w:t>
          </w:r>
        </w:p>
        <w:p w:rsidR="00741211" w:rsidRDefault="00BF71D9">
          <w:pPr>
            <w:tabs>
              <w:tab w:val="right" w:pos="9979"/>
            </w:tabs>
            <w:spacing w:before="200" w:line="240" w:lineRule="auto"/>
            <w:rPr>
              <w:i/>
              <w:color w:val="000000"/>
              <w:sz w:val="20"/>
              <w:szCs w:val="20"/>
            </w:rPr>
          </w:pPr>
          <w:r>
            <w:rPr>
              <w:b/>
              <w:sz w:val="20"/>
              <w:szCs w:val="20"/>
            </w:rPr>
            <w:t>District Office Administrators &amp;  Office Supervisory Personnel Summary Report for Formative Evaluation</w:t>
          </w:r>
          <w:r>
            <w:rPr>
              <w:sz w:val="20"/>
              <w:szCs w:val="20"/>
            </w:rPr>
            <w:tab/>
          </w:r>
          <w:r>
            <w:rPr>
              <w:i/>
              <w:sz w:val="20"/>
              <w:szCs w:val="20"/>
            </w:rPr>
            <w:t>38</w:t>
          </w:r>
        </w:p>
        <w:p w:rsidR="00741211" w:rsidRDefault="00BF71D9">
          <w:pPr>
            <w:tabs>
              <w:tab w:val="right" w:pos="9979"/>
            </w:tabs>
            <w:spacing w:before="200" w:line="240" w:lineRule="auto"/>
            <w:rPr>
              <w:i/>
              <w:color w:val="000000"/>
              <w:sz w:val="20"/>
              <w:szCs w:val="20"/>
            </w:rPr>
          </w:pPr>
          <w:r>
            <w:rPr>
              <w:b/>
              <w:sz w:val="20"/>
              <w:szCs w:val="20"/>
            </w:rPr>
            <w:t>District Office Administrators &amp; Office Supervising Personnel Summary Report</w:t>
          </w:r>
          <w:r>
            <w:rPr>
              <w:b/>
              <w:sz w:val="20"/>
              <w:szCs w:val="20"/>
            </w:rPr>
            <w:t xml:space="preserve"> for Summative Evaluation</w:t>
          </w:r>
          <w:r>
            <w:rPr>
              <w:b/>
              <w:sz w:val="20"/>
              <w:szCs w:val="20"/>
            </w:rPr>
            <w:tab/>
          </w:r>
          <w:r>
            <w:rPr>
              <w:i/>
              <w:sz w:val="20"/>
              <w:szCs w:val="20"/>
            </w:rPr>
            <w:t>39</w:t>
          </w:r>
        </w:p>
        <w:p w:rsidR="00741211" w:rsidRDefault="00BF71D9">
          <w:pPr>
            <w:tabs>
              <w:tab w:val="right" w:pos="9979"/>
            </w:tabs>
            <w:spacing w:before="200" w:line="240" w:lineRule="auto"/>
            <w:rPr>
              <w:i/>
              <w:color w:val="000000"/>
              <w:sz w:val="20"/>
              <w:szCs w:val="20"/>
            </w:rPr>
          </w:pPr>
          <w:r>
            <w:rPr>
              <w:b/>
              <w:sz w:val="20"/>
              <w:szCs w:val="20"/>
            </w:rPr>
            <w:lastRenderedPageBreak/>
            <w:t>District Coordinators Formative or Summative Evaluation</w:t>
          </w:r>
          <w:r>
            <w:rPr>
              <w:b/>
              <w:sz w:val="20"/>
              <w:szCs w:val="20"/>
            </w:rPr>
            <w:tab/>
          </w:r>
          <w:r>
            <w:rPr>
              <w:i/>
              <w:sz w:val="20"/>
              <w:szCs w:val="20"/>
            </w:rPr>
            <w:t>40</w:t>
          </w:r>
          <w:r>
            <w:rPr>
              <w:b/>
              <w:i/>
              <w:sz w:val="20"/>
              <w:szCs w:val="20"/>
            </w:rPr>
            <w:t>-</w:t>
          </w:r>
          <w:r>
            <w:rPr>
              <w:i/>
              <w:sz w:val="20"/>
              <w:szCs w:val="20"/>
            </w:rPr>
            <w:t>42</w:t>
          </w:r>
        </w:p>
        <w:p w:rsidR="00741211" w:rsidRDefault="00BF71D9">
          <w:pPr>
            <w:tabs>
              <w:tab w:val="right" w:pos="9979"/>
            </w:tabs>
            <w:spacing w:before="200" w:line="240" w:lineRule="auto"/>
            <w:rPr>
              <w:i/>
              <w:color w:val="000000"/>
              <w:sz w:val="20"/>
              <w:szCs w:val="20"/>
            </w:rPr>
          </w:pPr>
          <w:r>
            <w:rPr>
              <w:b/>
              <w:sz w:val="20"/>
              <w:szCs w:val="20"/>
            </w:rPr>
            <w:t>District Coordinators Summary Report for Formative Evaluation</w:t>
          </w:r>
          <w:r>
            <w:rPr>
              <w:b/>
              <w:sz w:val="20"/>
              <w:szCs w:val="20"/>
            </w:rPr>
            <w:tab/>
          </w:r>
          <w:r>
            <w:rPr>
              <w:i/>
              <w:sz w:val="20"/>
              <w:szCs w:val="20"/>
            </w:rPr>
            <w:t>43</w:t>
          </w:r>
        </w:p>
        <w:p w:rsidR="00741211" w:rsidRDefault="00BF71D9">
          <w:pPr>
            <w:tabs>
              <w:tab w:val="right" w:pos="9979"/>
            </w:tabs>
            <w:spacing w:before="200" w:line="240" w:lineRule="auto"/>
            <w:rPr>
              <w:i/>
              <w:color w:val="000000"/>
              <w:sz w:val="20"/>
              <w:szCs w:val="20"/>
            </w:rPr>
          </w:pPr>
          <w:r>
            <w:rPr>
              <w:b/>
              <w:sz w:val="20"/>
              <w:szCs w:val="20"/>
            </w:rPr>
            <w:t>District Coordinators Summary Report for Summative Evaluation</w:t>
          </w:r>
          <w:r>
            <w:rPr>
              <w:b/>
              <w:sz w:val="20"/>
              <w:szCs w:val="20"/>
            </w:rPr>
            <w:tab/>
          </w:r>
          <w:r>
            <w:rPr>
              <w:i/>
              <w:sz w:val="20"/>
              <w:szCs w:val="20"/>
            </w:rPr>
            <w:t>44</w:t>
          </w:r>
        </w:p>
        <w:p w:rsidR="00741211" w:rsidRDefault="00BF71D9">
          <w:pPr>
            <w:tabs>
              <w:tab w:val="right" w:pos="9979"/>
            </w:tabs>
            <w:spacing w:before="200" w:line="240" w:lineRule="auto"/>
            <w:rPr>
              <w:i/>
            </w:rPr>
          </w:pPr>
          <w:hyperlink w:anchor="_heading=h.4du1wux">
            <w:r>
              <w:rPr>
                <w:b/>
                <w:color w:val="000000"/>
                <w:sz w:val="20"/>
                <w:szCs w:val="20"/>
              </w:rPr>
              <w:t>Appendix C: Teachers &amp; Other Professionals S</w:t>
            </w:r>
          </w:hyperlink>
          <w:hyperlink w:anchor="_heading=h.4du1wux">
            <w:r>
              <w:rPr>
                <w:b/>
                <w:sz w:val="20"/>
                <w:szCs w:val="20"/>
              </w:rPr>
              <w:t xml:space="preserve">ummary </w:t>
            </w:r>
          </w:hyperlink>
          <w:hyperlink w:anchor="_heading=h.4du1wux">
            <w:r>
              <w:rPr>
                <w:b/>
                <w:color w:val="000000"/>
                <w:sz w:val="20"/>
                <w:szCs w:val="20"/>
              </w:rPr>
              <w:t>R</w:t>
            </w:r>
          </w:hyperlink>
          <w:hyperlink w:anchor="_heading=h.4du1wux">
            <w:r>
              <w:rPr>
                <w:b/>
                <w:sz w:val="20"/>
                <w:szCs w:val="20"/>
              </w:rPr>
              <w:t>eport</w:t>
            </w:r>
          </w:hyperlink>
          <w:hyperlink w:anchor="_heading=h.4du1wux">
            <w:r>
              <w:rPr>
                <w:b/>
                <w:color w:val="000000"/>
                <w:sz w:val="20"/>
                <w:szCs w:val="20"/>
              </w:rPr>
              <w:t xml:space="preserve"> for S</w:t>
            </w:r>
          </w:hyperlink>
          <w:hyperlink w:anchor="_heading=h.4du1wux">
            <w:r>
              <w:rPr>
                <w:b/>
                <w:sz w:val="20"/>
                <w:szCs w:val="20"/>
              </w:rPr>
              <w:t xml:space="preserve">ummative </w:t>
            </w:r>
          </w:hyperlink>
          <w:hyperlink w:anchor="_heading=h.4du1wux">
            <w:r>
              <w:rPr>
                <w:b/>
                <w:color w:val="000000"/>
                <w:sz w:val="20"/>
                <w:szCs w:val="20"/>
              </w:rPr>
              <w:t>E</w:t>
            </w:r>
          </w:hyperlink>
          <w:r>
            <w:rPr>
              <w:b/>
              <w:sz w:val="20"/>
              <w:szCs w:val="20"/>
            </w:rPr>
            <w:t>valuatio</w:t>
          </w:r>
          <w:r>
            <w:rPr>
              <w:sz w:val="20"/>
              <w:szCs w:val="20"/>
            </w:rPr>
            <w:t>n</w:t>
          </w:r>
          <w:r>
            <w:rPr>
              <w:color w:val="000000"/>
              <w:sz w:val="20"/>
              <w:szCs w:val="20"/>
            </w:rPr>
            <w:tab/>
          </w:r>
          <w:r>
            <w:fldChar w:fldCharType="begin"/>
          </w:r>
          <w:r>
            <w:instrText xml:space="preserve"> PAGEREF _heading=h.4du1wux \h </w:instrText>
          </w:r>
          <w:r>
            <w:fldChar w:fldCharType="separate"/>
          </w:r>
          <w:r>
            <w:rPr>
              <w:i/>
              <w:color w:val="000000"/>
              <w:sz w:val="20"/>
              <w:szCs w:val="20"/>
            </w:rPr>
            <w:t>4</w:t>
          </w:r>
          <w:r>
            <w:fldChar w:fldCharType="end"/>
          </w:r>
          <w:r>
            <w:rPr>
              <w:i/>
            </w:rPr>
            <w:t>5</w:t>
          </w:r>
        </w:p>
        <w:p w:rsidR="00741211" w:rsidRDefault="00BF71D9">
          <w:pPr>
            <w:tabs>
              <w:tab w:val="right" w:pos="9979"/>
            </w:tabs>
            <w:spacing w:before="200" w:line="240" w:lineRule="auto"/>
            <w:rPr>
              <w:i/>
            </w:rPr>
          </w:pPr>
          <w:hyperlink w:anchor="_heading=h.2szc72q">
            <w:r>
              <w:rPr>
                <w:b/>
                <w:color w:val="000000"/>
                <w:sz w:val="20"/>
                <w:szCs w:val="20"/>
              </w:rPr>
              <w:t>Appendix C: Guidance Counselor S</w:t>
            </w:r>
          </w:hyperlink>
          <w:hyperlink w:anchor="_heading=h.2szc72q">
            <w:r>
              <w:rPr>
                <w:b/>
                <w:sz w:val="20"/>
                <w:szCs w:val="20"/>
              </w:rPr>
              <w:t xml:space="preserve">ummary </w:t>
            </w:r>
          </w:hyperlink>
          <w:hyperlink w:anchor="_heading=h.2szc72q">
            <w:r>
              <w:rPr>
                <w:b/>
                <w:color w:val="000000"/>
                <w:sz w:val="20"/>
                <w:szCs w:val="20"/>
              </w:rPr>
              <w:t>R</w:t>
            </w:r>
          </w:hyperlink>
          <w:hyperlink w:anchor="_heading=h.2szc72q">
            <w:r>
              <w:rPr>
                <w:b/>
                <w:sz w:val="20"/>
                <w:szCs w:val="20"/>
              </w:rPr>
              <w:t>eport</w:t>
            </w:r>
          </w:hyperlink>
          <w:hyperlink w:anchor="_heading=h.2szc72q">
            <w:r>
              <w:rPr>
                <w:b/>
                <w:color w:val="000000"/>
                <w:sz w:val="20"/>
                <w:szCs w:val="20"/>
              </w:rPr>
              <w:t xml:space="preserve"> for S</w:t>
            </w:r>
          </w:hyperlink>
          <w:hyperlink w:anchor="_heading=h.2szc72q">
            <w:r>
              <w:rPr>
                <w:b/>
                <w:sz w:val="20"/>
                <w:szCs w:val="20"/>
              </w:rPr>
              <w:t>ummative Evaluation</w:t>
            </w:r>
            <w:r>
              <w:rPr>
                <w:b/>
                <w:sz w:val="20"/>
                <w:szCs w:val="20"/>
              </w:rPr>
              <w:tab/>
            </w:r>
          </w:hyperlink>
          <w:r>
            <w:fldChar w:fldCharType="begin"/>
          </w:r>
          <w:r>
            <w:instrText xml:space="preserve"> PAGEREF _heading=h.2szc72q \h </w:instrText>
          </w:r>
          <w:r>
            <w:fldChar w:fldCharType="separate"/>
          </w:r>
          <w:r>
            <w:rPr>
              <w:i/>
              <w:sz w:val="20"/>
              <w:szCs w:val="20"/>
            </w:rPr>
            <w:t>4</w:t>
          </w:r>
          <w:r>
            <w:fldChar w:fldCharType="end"/>
          </w:r>
          <w:r>
            <w:rPr>
              <w:i/>
            </w:rPr>
            <w:t>6</w:t>
          </w:r>
        </w:p>
        <w:p w:rsidR="00741211" w:rsidRDefault="00BF71D9">
          <w:pPr>
            <w:tabs>
              <w:tab w:val="right" w:pos="9979"/>
            </w:tabs>
            <w:spacing w:before="200" w:line="240" w:lineRule="auto"/>
            <w:rPr>
              <w:i/>
              <w:sz w:val="20"/>
              <w:szCs w:val="20"/>
            </w:rPr>
          </w:pPr>
          <w:hyperlink w:anchor="_heading=h.3s49zyc">
            <w:r>
              <w:rPr>
                <w:b/>
                <w:color w:val="000000"/>
                <w:sz w:val="20"/>
                <w:szCs w:val="20"/>
              </w:rPr>
              <w:t>Appendix D: Kentucky Teacher Intern (KTIP) S</w:t>
            </w:r>
          </w:hyperlink>
          <w:hyperlink w:anchor="_heading=h.3s49zyc">
            <w:r>
              <w:rPr>
                <w:b/>
                <w:sz w:val="20"/>
                <w:szCs w:val="20"/>
              </w:rPr>
              <w:t>ummary</w:t>
            </w:r>
          </w:hyperlink>
          <w:hyperlink w:anchor="_heading=h.3s49zyc">
            <w:r>
              <w:rPr>
                <w:b/>
                <w:color w:val="000000"/>
                <w:sz w:val="20"/>
                <w:szCs w:val="20"/>
              </w:rPr>
              <w:t xml:space="preserve"> R</w:t>
            </w:r>
          </w:hyperlink>
          <w:hyperlink w:anchor="_heading=h.3s49zyc">
            <w:r>
              <w:rPr>
                <w:b/>
                <w:sz w:val="20"/>
                <w:szCs w:val="20"/>
              </w:rPr>
              <w:t>eport</w:t>
            </w:r>
          </w:hyperlink>
          <w:hyperlink w:anchor="_heading=h.3s49zyc">
            <w:r>
              <w:rPr>
                <w:b/>
                <w:color w:val="000000"/>
                <w:sz w:val="20"/>
                <w:szCs w:val="20"/>
              </w:rPr>
              <w:t xml:space="preserve"> for S</w:t>
            </w:r>
          </w:hyperlink>
          <w:hyperlink w:anchor="_heading=h.3s49zyc">
            <w:r>
              <w:rPr>
                <w:b/>
                <w:sz w:val="20"/>
                <w:szCs w:val="20"/>
              </w:rPr>
              <w:t>ummative</w:t>
            </w:r>
          </w:hyperlink>
          <w:hyperlink w:anchor="_heading=h.3s49zyc">
            <w:r>
              <w:rPr>
                <w:b/>
                <w:color w:val="000000"/>
                <w:sz w:val="20"/>
                <w:szCs w:val="20"/>
              </w:rPr>
              <w:t xml:space="preserve"> E</w:t>
            </w:r>
          </w:hyperlink>
          <w:r>
            <w:rPr>
              <w:b/>
              <w:sz w:val="20"/>
              <w:szCs w:val="20"/>
            </w:rPr>
            <w:t>valuation</w:t>
          </w:r>
          <w:r>
            <w:rPr>
              <w:b/>
              <w:color w:val="000000"/>
              <w:sz w:val="20"/>
              <w:szCs w:val="20"/>
            </w:rPr>
            <w:tab/>
          </w:r>
          <w:r>
            <w:fldChar w:fldCharType="begin"/>
          </w:r>
          <w:r>
            <w:instrText xml:space="preserve"> PAGEREF _heading=h.3s49zyc \h </w:instrText>
          </w:r>
          <w:r>
            <w:fldChar w:fldCharType="separate"/>
          </w:r>
          <w:r>
            <w:rPr>
              <w:i/>
              <w:color w:val="000000"/>
              <w:sz w:val="20"/>
              <w:szCs w:val="20"/>
            </w:rPr>
            <w:t>4</w:t>
          </w:r>
          <w:r>
            <w:fldChar w:fldCharType="end"/>
          </w:r>
          <w:r>
            <w:rPr>
              <w:i/>
              <w:sz w:val="20"/>
              <w:szCs w:val="20"/>
            </w:rPr>
            <w:t>7</w:t>
          </w:r>
        </w:p>
        <w:p w:rsidR="00741211" w:rsidRDefault="00BF71D9">
          <w:pPr>
            <w:tabs>
              <w:tab w:val="right" w:pos="9979"/>
            </w:tabs>
            <w:rPr>
              <w:i/>
              <w:sz w:val="20"/>
              <w:szCs w:val="20"/>
            </w:rPr>
          </w:pPr>
          <w:r>
            <w:rPr>
              <w:b/>
              <w:sz w:val="20"/>
              <w:szCs w:val="20"/>
            </w:rPr>
            <w:t>Appendix E: Principals Summary Report for Summative Evaluation</w:t>
          </w:r>
          <w:r>
            <w:rPr>
              <w:b/>
              <w:sz w:val="20"/>
              <w:szCs w:val="20"/>
            </w:rPr>
            <w:tab/>
          </w:r>
          <w:r>
            <w:rPr>
              <w:i/>
              <w:sz w:val="20"/>
              <w:szCs w:val="20"/>
            </w:rPr>
            <w:t>48-49</w:t>
          </w:r>
        </w:p>
        <w:p w:rsidR="00741211" w:rsidRDefault="00BF71D9">
          <w:pPr>
            <w:tabs>
              <w:tab w:val="right" w:pos="9979"/>
            </w:tabs>
            <w:rPr>
              <w:i/>
              <w:sz w:val="20"/>
              <w:szCs w:val="20"/>
            </w:rPr>
          </w:pPr>
          <w:r>
            <w:rPr>
              <w:b/>
              <w:sz w:val="20"/>
              <w:szCs w:val="20"/>
            </w:rPr>
            <w:t>Observation Summary</w:t>
          </w:r>
          <w:r>
            <w:rPr>
              <w:b/>
              <w:sz w:val="20"/>
              <w:szCs w:val="20"/>
            </w:rPr>
            <w:tab/>
          </w:r>
          <w:r>
            <w:rPr>
              <w:i/>
              <w:sz w:val="20"/>
              <w:szCs w:val="20"/>
            </w:rPr>
            <w:t>50-52</w:t>
          </w:r>
        </w:p>
        <w:p w:rsidR="00741211" w:rsidRDefault="00BF71D9">
          <w:pPr>
            <w:tabs>
              <w:tab w:val="right" w:pos="9979"/>
            </w:tabs>
          </w:pPr>
          <w:r>
            <w:tab/>
            <w:t xml:space="preserve">                     </w:t>
          </w:r>
          <w:r>
            <w:fldChar w:fldCharType="end"/>
          </w:r>
        </w:p>
      </w:sdtContent>
    </w:sdt>
    <w:p w:rsidR="00741211" w:rsidRDefault="00741211">
      <w:pPr>
        <w:pStyle w:val="Heading1"/>
      </w:pPr>
      <w:bookmarkStart w:id="1" w:name="_heading=h.30j0zll" w:colFirst="0" w:colLast="0"/>
      <w:bookmarkEnd w:id="1"/>
    </w:p>
    <w:p w:rsidR="00741211" w:rsidRDefault="00741211">
      <w:pPr>
        <w:pStyle w:val="Heading1"/>
      </w:pPr>
      <w:bookmarkStart w:id="2" w:name="_heading=h.ec9el6lqinx4" w:colFirst="0" w:colLast="0"/>
      <w:bookmarkEnd w:id="2"/>
    </w:p>
    <w:p w:rsidR="00741211" w:rsidRDefault="00741211">
      <w:pPr>
        <w:pStyle w:val="Heading1"/>
      </w:pPr>
      <w:bookmarkStart w:id="3" w:name="_heading=h.h4tohvfe4jnj" w:colFirst="0" w:colLast="0"/>
      <w:bookmarkEnd w:id="3"/>
    </w:p>
    <w:p w:rsidR="00741211" w:rsidRDefault="00741211">
      <w:pPr>
        <w:pStyle w:val="Heading1"/>
      </w:pPr>
      <w:bookmarkStart w:id="4" w:name="_heading=h.53039zq7xnq" w:colFirst="0" w:colLast="0"/>
      <w:bookmarkEnd w:id="4"/>
    </w:p>
    <w:p w:rsidR="00741211" w:rsidRDefault="00741211">
      <w:pPr>
        <w:pStyle w:val="Heading1"/>
      </w:pPr>
      <w:bookmarkStart w:id="5" w:name="_heading=h.4ujthbblxpk5" w:colFirst="0" w:colLast="0"/>
      <w:bookmarkEnd w:id="5"/>
    </w:p>
    <w:p w:rsidR="00741211" w:rsidRDefault="00741211">
      <w:pPr>
        <w:pStyle w:val="Heading1"/>
      </w:pPr>
      <w:bookmarkStart w:id="6" w:name="_heading=h.19mkv9x86bon" w:colFirst="0" w:colLast="0"/>
      <w:bookmarkEnd w:id="6"/>
    </w:p>
    <w:p w:rsidR="00741211" w:rsidRDefault="00741211">
      <w:pPr>
        <w:pStyle w:val="Heading1"/>
      </w:pPr>
      <w:bookmarkStart w:id="7" w:name="_heading=h.jo2prhxjuoem" w:colFirst="0" w:colLast="0"/>
      <w:bookmarkEnd w:id="7"/>
    </w:p>
    <w:p w:rsidR="00741211" w:rsidRDefault="00741211">
      <w:pPr>
        <w:pStyle w:val="Heading1"/>
      </w:pPr>
      <w:bookmarkStart w:id="8" w:name="_heading=h.7nfpf9crttc9" w:colFirst="0" w:colLast="0"/>
      <w:bookmarkEnd w:id="8"/>
    </w:p>
    <w:p w:rsidR="00741211" w:rsidRDefault="00741211">
      <w:pPr>
        <w:pStyle w:val="Heading1"/>
      </w:pPr>
      <w:bookmarkStart w:id="9" w:name="_heading=h.xrbkzln92xoa" w:colFirst="0" w:colLast="0"/>
      <w:bookmarkEnd w:id="9"/>
    </w:p>
    <w:p w:rsidR="00741211" w:rsidRDefault="00BF71D9">
      <w:pPr>
        <w:pStyle w:val="Heading1"/>
        <w:rPr>
          <w:b w:val="0"/>
        </w:rPr>
      </w:pPr>
      <w:bookmarkStart w:id="10" w:name="_heading=h.yipszbt171xx" w:colFirst="0" w:colLast="0"/>
      <w:bookmarkEnd w:id="10"/>
      <w:r>
        <w:lastRenderedPageBreak/>
        <w:t xml:space="preserve">Certified Teacher / Other Professional Personnel Evaluation </w:t>
      </w:r>
    </w:p>
    <w:p w:rsidR="00741211" w:rsidRDefault="00BF71D9">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syste</w:t>
      </w:r>
      <w:r>
        <w:t>m to measure teacher and leader effectiveness and act as a catalyst for professional growth.  </w:t>
      </w:r>
    </w:p>
    <w:p w:rsidR="00741211" w:rsidRDefault="00741211">
      <w:pPr>
        <w:widowControl w:val="0"/>
        <w:spacing w:after="0" w:line="240" w:lineRule="auto"/>
        <w:jc w:val="both"/>
      </w:pPr>
    </w:p>
    <w:p w:rsidR="00741211" w:rsidRDefault="00BF71D9">
      <w:pPr>
        <w:pStyle w:val="Heading2"/>
        <w:rPr>
          <w:b w:val="0"/>
          <w:i/>
        </w:rPr>
      </w:pPr>
      <w:bookmarkStart w:id="11" w:name="_heading=h.1fob9te" w:colFirst="0" w:colLast="0"/>
      <w:bookmarkEnd w:id="11"/>
      <w:r>
        <w:rPr>
          <w:i/>
        </w:rPr>
        <w:t xml:space="preserve">Roles and Definitions </w:t>
      </w:r>
    </w:p>
    <w:p w:rsidR="00741211" w:rsidRDefault="00BF71D9">
      <w:pPr>
        <w:widowControl w:val="0"/>
        <w:numPr>
          <w:ilvl w:val="0"/>
          <w:numId w:val="12"/>
        </w:numPr>
        <w:spacing w:after="0" w:line="240" w:lineRule="auto"/>
      </w:pPr>
      <w:r>
        <w:rPr>
          <w:b/>
        </w:rPr>
        <w:t>Administrator:</w:t>
      </w:r>
      <w:r>
        <w:t xml:space="preserve">  An EPSB certified administrator who devotes the majority of employed time in the role of principal, for which administrat</w:t>
      </w:r>
      <w:r>
        <w:t>ive certification is required by the Education Professional Standards Board pursuant to 16 KAR 3:050.</w:t>
      </w:r>
    </w:p>
    <w:p w:rsidR="00741211" w:rsidRDefault="00BF71D9">
      <w:pPr>
        <w:widowControl w:val="0"/>
        <w:numPr>
          <w:ilvl w:val="0"/>
          <w:numId w:val="12"/>
        </w:numPr>
        <w:spacing w:after="0" w:line="240" w:lineRule="auto"/>
      </w:pPr>
      <w:r>
        <w:rPr>
          <w:b/>
        </w:rPr>
        <w:t>Appeals:</w:t>
      </w:r>
      <w:r>
        <w:t xml:space="preserve">  A process whereby any certified employee who feels that the local school district failed to properly implement the approved evaluation system ca</w:t>
      </w:r>
      <w:r>
        <w:t>n formally disagree with his/her evaluation.</w:t>
      </w:r>
    </w:p>
    <w:p w:rsidR="00741211" w:rsidRDefault="00BF71D9">
      <w:pPr>
        <w:numPr>
          <w:ilvl w:val="0"/>
          <w:numId w:val="12"/>
        </w:numPr>
        <w:spacing w:after="0" w:line="240" w:lineRule="auto"/>
      </w:pPr>
      <w:r>
        <w:rPr>
          <w:b/>
        </w:rPr>
        <w:t xml:space="preserve">Artifact: </w:t>
      </w:r>
      <w:r>
        <w:t xml:space="preserve">A product of a certified school personnel’s work that demonstrates knowledge and skills. </w:t>
      </w:r>
    </w:p>
    <w:p w:rsidR="00741211" w:rsidRDefault="00BF71D9">
      <w:pPr>
        <w:numPr>
          <w:ilvl w:val="0"/>
          <w:numId w:val="12"/>
        </w:numPr>
        <w:spacing w:after="0" w:line="240" w:lineRule="auto"/>
      </w:pPr>
      <w:r>
        <w:rPr>
          <w:b/>
        </w:rPr>
        <w:t xml:space="preserve">Assistant Principal: </w:t>
      </w:r>
      <w:r>
        <w:t>A certified school personnel who devotes the majority of employed time in the role of assi</w:t>
      </w:r>
      <w:r>
        <w:t xml:space="preserve">stant principal, for which administrative certification is required by EPSB. </w:t>
      </w:r>
    </w:p>
    <w:p w:rsidR="00741211" w:rsidRDefault="00BF71D9">
      <w:pPr>
        <w:numPr>
          <w:ilvl w:val="0"/>
          <w:numId w:val="12"/>
        </w:numPr>
        <w:spacing w:after="0" w:line="240" w:lineRule="auto"/>
      </w:pPr>
      <w:r>
        <w:rPr>
          <w:b/>
        </w:rPr>
        <w:t xml:space="preserve">Certified Administrator: </w:t>
      </w:r>
      <w:r>
        <w:t>A certified school personnel, other than principal or assistant principal, who devotes the majority of time in a position for which administrative certif</w:t>
      </w:r>
      <w:r>
        <w:t xml:space="preserve">ication is required by EPSB. </w:t>
      </w:r>
    </w:p>
    <w:p w:rsidR="00741211" w:rsidRDefault="00BF71D9">
      <w:pPr>
        <w:numPr>
          <w:ilvl w:val="0"/>
          <w:numId w:val="12"/>
        </w:numPr>
        <w:spacing w:after="0" w:line="240" w:lineRule="auto"/>
      </w:pPr>
      <w:r>
        <w:rPr>
          <w:b/>
        </w:rPr>
        <w:t xml:space="preserve">Certified School Personnel: </w:t>
      </w:r>
      <w:r>
        <w:t xml:space="preserve">A certified employee, below the level of superintendent, who devotes the majority of time in a position in a district for which certification is required by EPSB. </w:t>
      </w:r>
    </w:p>
    <w:p w:rsidR="00741211" w:rsidRDefault="00BF71D9">
      <w:pPr>
        <w:numPr>
          <w:ilvl w:val="0"/>
          <w:numId w:val="12"/>
        </w:numPr>
        <w:spacing w:after="0" w:line="240" w:lineRule="auto"/>
      </w:pPr>
      <w:r>
        <w:rPr>
          <w:b/>
        </w:rPr>
        <w:t>Conference:</w:t>
      </w:r>
      <w:r>
        <w:t xml:space="preserve">  A meeting involving t</w:t>
      </w:r>
      <w:r>
        <w:t>he evaluator and the certified employee evaluated for the purpose of providing feedback from the evaluator, analyzing the results of observation(s), and other information to determine accomplishments and for identifying areas for growth leading to the esta</w:t>
      </w:r>
      <w:r>
        <w:t>blishment or revision of professional growth plans and/or student growth goal plans.</w:t>
      </w:r>
    </w:p>
    <w:p w:rsidR="00741211" w:rsidRDefault="00BF71D9">
      <w:pPr>
        <w:widowControl w:val="0"/>
        <w:numPr>
          <w:ilvl w:val="0"/>
          <w:numId w:val="12"/>
        </w:numPr>
        <w:spacing w:after="0" w:line="240" w:lineRule="auto"/>
        <w:jc w:val="both"/>
      </w:pPr>
      <w:proofErr w:type="spellStart"/>
      <w:r>
        <w:rPr>
          <w:b/>
        </w:rPr>
        <w:t>Evaluatee</w:t>
      </w:r>
      <w:proofErr w:type="spellEnd"/>
      <w:r>
        <w:rPr>
          <w:b/>
        </w:rPr>
        <w:t>:</w:t>
      </w:r>
      <w:r>
        <w:t xml:space="preserve">  District/School personnel who is being evaluated.</w:t>
      </w:r>
    </w:p>
    <w:p w:rsidR="00741211" w:rsidRDefault="00BF71D9">
      <w:pPr>
        <w:widowControl w:val="0"/>
        <w:numPr>
          <w:ilvl w:val="0"/>
          <w:numId w:val="12"/>
        </w:numPr>
        <w:spacing w:after="0" w:line="240" w:lineRule="auto"/>
        <w:jc w:val="both"/>
      </w:pPr>
      <w:r>
        <w:rPr>
          <w:b/>
        </w:rPr>
        <w:t>Evaluator:</w:t>
      </w:r>
      <w:r>
        <w:t xml:space="preserve"> The immediate supervisor of certified personnel, who has satisfactorily completed all required evaluation training and, if evaluating teachers, observation certification training. The primary evaluator as described in KRS 156.557(5</w:t>
      </w:r>
      <w:proofErr w:type="gramStart"/>
      <w:r>
        <w:t>)(</w:t>
      </w:r>
      <w:proofErr w:type="gramEnd"/>
      <w:r>
        <w:t xml:space="preserve">c)2. </w:t>
      </w:r>
    </w:p>
    <w:p w:rsidR="00741211" w:rsidRDefault="00BF71D9">
      <w:pPr>
        <w:widowControl w:val="0"/>
        <w:numPr>
          <w:ilvl w:val="0"/>
          <w:numId w:val="12"/>
        </w:numPr>
        <w:spacing w:after="0" w:line="240" w:lineRule="auto"/>
        <w:jc w:val="both"/>
      </w:pPr>
      <w:r>
        <w:rPr>
          <w:b/>
        </w:rPr>
        <w:t>Evaluation:</w:t>
      </w:r>
      <w:r>
        <w:t xml:space="preserve">  The</w:t>
      </w:r>
      <w:r>
        <w:t xml:space="preserve"> process of assessing or determining the effectiveness of the performance of the certified employee in a given teaching and learning or management situation, based upon predetermined criteria, through periodic observation and other documentation such as pr</w:t>
      </w:r>
      <w:r>
        <w:t>oducts and performances.  Evaluation shall also include the establishment and monitoring of professional growth plans and student growth.</w:t>
      </w:r>
    </w:p>
    <w:p w:rsidR="00741211" w:rsidRDefault="00BF71D9">
      <w:pPr>
        <w:widowControl w:val="0"/>
        <w:numPr>
          <w:ilvl w:val="0"/>
          <w:numId w:val="12"/>
        </w:numPr>
        <w:spacing w:after="0" w:line="240" w:lineRule="auto"/>
        <w:jc w:val="both"/>
      </w:pPr>
      <w:r>
        <w:rPr>
          <w:b/>
        </w:rPr>
        <w:t>Evaluation Committee:</w:t>
      </w:r>
      <w:r>
        <w:t xml:space="preserve">  A committee consisting of local school district teachers and administrators who are responsible</w:t>
      </w:r>
      <w:r>
        <w:t xml:space="preserve"> for developing evaluation procedures and forms for the district evaluation plan.  The committee is made up of equal numbers of teachers and administrators (50-50 committee).</w:t>
      </w:r>
    </w:p>
    <w:p w:rsidR="00741211" w:rsidRDefault="00BF71D9">
      <w:pPr>
        <w:widowControl w:val="0"/>
        <w:numPr>
          <w:ilvl w:val="0"/>
          <w:numId w:val="12"/>
        </w:numPr>
        <w:spacing w:after="0" w:line="240" w:lineRule="auto"/>
        <w:jc w:val="both"/>
      </w:pPr>
      <w:r>
        <w:rPr>
          <w:b/>
        </w:rPr>
        <w:t>Evaluation Plan:</w:t>
      </w:r>
      <w:r>
        <w:t xml:space="preserve">  A plan which includes evaluation forms and procedures.  The pro</w:t>
      </w:r>
      <w:r>
        <w:t>cedures shall provide for all components of the Professional Growth and Effectiveness System including observations, professional growth planning, student growth goals, and student voice.  Both the plan and procedures must be approved by the Kentucky Board</w:t>
      </w:r>
      <w:r>
        <w:t xml:space="preserve"> of Education.</w:t>
      </w:r>
    </w:p>
    <w:p w:rsidR="00741211" w:rsidRDefault="00BF71D9">
      <w:pPr>
        <w:widowControl w:val="0"/>
        <w:numPr>
          <w:ilvl w:val="0"/>
          <w:numId w:val="12"/>
        </w:numPr>
        <w:spacing w:after="0" w:line="240" w:lineRule="auto"/>
        <w:jc w:val="both"/>
      </w:pPr>
      <w:r>
        <w:rPr>
          <w:b/>
        </w:rPr>
        <w:t>Evidence:</w:t>
      </w:r>
      <w:r>
        <w:t xml:space="preserve"> Documents or demonstrations that indicate proof of a particular descriptor.</w:t>
      </w:r>
    </w:p>
    <w:p w:rsidR="00741211" w:rsidRDefault="00BF71D9">
      <w:pPr>
        <w:numPr>
          <w:ilvl w:val="0"/>
          <w:numId w:val="12"/>
        </w:numPr>
        <w:spacing w:after="0" w:line="240" w:lineRule="auto"/>
      </w:pPr>
      <w:r>
        <w:rPr>
          <w:b/>
        </w:rPr>
        <w:t xml:space="preserve">Formative Evaluation: </w:t>
      </w:r>
      <w:r>
        <w:t>Is defined by KRS 156.557(1</w:t>
      </w:r>
      <w:proofErr w:type="gramStart"/>
      <w:r>
        <w:t>)(</w:t>
      </w:r>
      <w:proofErr w:type="gramEnd"/>
      <w:r>
        <w:t xml:space="preserve">a). </w:t>
      </w:r>
    </w:p>
    <w:p w:rsidR="00741211" w:rsidRDefault="00BF71D9">
      <w:pPr>
        <w:widowControl w:val="0"/>
        <w:numPr>
          <w:ilvl w:val="0"/>
          <w:numId w:val="12"/>
        </w:numPr>
        <w:spacing w:after="0" w:line="240" w:lineRule="auto"/>
        <w:jc w:val="both"/>
      </w:pPr>
      <w:r>
        <w:rPr>
          <w:b/>
        </w:rPr>
        <w:t>Framework for Teaching:</w:t>
      </w:r>
      <w:r>
        <w:t xml:space="preserve">  Research-based set of components of instruction that includes four domains:  Planning and Preparation, Classroom Environment, Instruction, and Professional Responsibilities.</w:t>
      </w:r>
    </w:p>
    <w:p w:rsidR="00741211" w:rsidRDefault="00BF71D9">
      <w:pPr>
        <w:widowControl w:val="0"/>
        <w:numPr>
          <w:ilvl w:val="0"/>
          <w:numId w:val="12"/>
        </w:numPr>
        <w:spacing w:after="0" w:line="240" w:lineRule="auto"/>
        <w:jc w:val="both"/>
      </w:pPr>
      <w:r>
        <w:rPr>
          <w:b/>
        </w:rPr>
        <w:t>Full Observation:</w:t>
      </w:r>
      <w:r>
        <w:t xml:space="preserve">   An observation conducted by an employee’s supervisor that in</w:t>
      </w:r>
      <w:r>
        <w:t xml:space="preserve">cludes an entire class </w:t>
      </w:r>
      <w:r>
        <w:lastRenderedPageBreak/>
        <w:t xml:space="preserve">period or lesson.  Observation is the process of gathering factual information in the performance of duty based upon the Framework for Teaching.  </w:t>
      </w:r>
    </w:p>
    <w:p w:rsidR="00741211" w:rsidRDefault="00BF71D9">
      <w:pPr>
        <w:numPr>
          <w:ilvl w:val="0"/>
          <w:numId w:val="13"/>
        </w:numPr>
        <w:spacing w:after="0" w:line="240" w:lineRule="auto"/>
      </w:pPr>
      <w:r>
        <w:rPr>
          <w:b/>
        </w:rPr>
        <w:t xml:space="preserve">Job Category: </w:t>
      </w:r>
      <w:r>
        <w:t>A group or class of certified school personnel positions with closely re</w:t>
      </w:r>
      <w:r>
        <w:t xml:space="preserve">lated functions. </w:t>
      </w:r>
    </w:p>
    <w:p w:rsidR="00741211" w:rsidRDefault="00BF71D9">
      <w:pPr>
        <w:widowControl w:val="0"/>
        <w:numPr>
          <w:ilvl w:val="0"/>
          <w:numId w:val="12"/>
        </w:numPr>
        <w:spacing w:after="0" w:line="240" w:lineRule="auto"/>
        <w:jc w:val="both"/>
      </w:pPr>
      <w:r>
        <w:rPr>
          <w:b/>
        </w:rPr>
        <w:t>Non-Tenured Teacher</w:t>
      </w:r>
      <w:r>
        <w:t>: A teacher who is currently in year 1, 2, 3, or 4 of teaching in the district, and who completes a 1-year evaluation cycle.</w:t>
      </w:r>
    </w:p>
    <w:p w:rsidR="00741211" w:rsidRDefault="00BF71D9">
      <w:pPr>
        <w:widowControl w:val="0"/>
        <w:numPr>
          <w:ilvl w:val="0"/>
          <w:numId w:val="12"/>
        </w:numPr>
        <w:spacing w:after="0" w:line="240" w:lineRule="auto"/>
        <w:jc w:val="both"/>
      </w:pPr>
      <w:r>
        <w:rPr>
          <w:b/>
        </w:rPr>
        <w:t>Observation:</w:t>
      </w:r>
      <w:r>
        <w:t xml:space="preserve"> a data collection process conducted by a certified observer, in person or, if mut</w:t>
      </w:r>
      <w:r>
        <w:t xml:space="preserve">ually agreed upon, through video, for the purpose of evaluation, including notes, professional judgments, and examination of artifacts made during one (1) or more classroom or worksite visits for a duration of at least 20 minutes. </w:t>
      </w:r>
    </w:p>
    <w:p w:rsidR="00741211" w:rsidRDefault="00BF71D9">
      <w:pPr>
        <w:numPr>
          <w:ilvl w:val="0"/>
          <w:numId w:val="12"/>
        </w:numPr>
        <w:spacing w:after="0" w:line="240" w:lineRule="auto"/>
      </w:pPr>
      <w:r>
        <w:rPr>
          <w:b/>
        </w:rPr>
        <w:t xml:space="preserve">Observer Certification: </w:t>
      </w:r>
      <w:r>
        <w:t xml:space="preserve">A process of training and ensuring that certified school personnel who serve as observers of </w:t>
      </w:r>
      <w:proofErr w:type="spellStart"/>
      <w:r>
        <w:t>evaluatees</w:t>
      </w:r>
      <w:proofErr w:type="spellEnd"/>
      <w:r>
        <w:t xml:space="preserve"> have demonstrated proficiency in rating teachers and other professionals for the purposes of evaluation and feedback. </w:t>
      </w:r>
    </w:p>
    <w:p w:rsidR="00741211" w:rsidRDefault="00BF71D9">
      <w:pPr>
        <w:numPr>
          <w:ilvl w:val="0"/>
          <w:numId w:val="12"/>
        </w:numPr>
        <w:spacing w:after="0" w:line="240" w:lineRule="auto"/>
      </w:pPr>
      <w:r>
        <w:rPr>
          <w:b/>
        </w:rPr>
        <w:t xml:space="preserve">Observer calibration: </w:t>
      </w:r>
      <w:r>
        <w:t>The process</w:t>
      </w:r>
      <w:r>
        <w:t xml:space="preserve"> of ensuring that certified school personnel have maintained proficiency and accuracy in observing teachers and other professionals for the purposes of evaluation and providing feedback. </w:t>
      </w:r>
    </w:p>
    <w:p w:rsidR="00741211" w:rsidRDefault="00BF71D9">
      <w:pPr>
        <w:numPr>
          <w:ilvl w:val="0"/>
          <w:numId w:val="12"/>
        </w:numPr>
        <w:spacing w:after="0" w:line="240" w:lineRule="auto"/>
      </w:pPr>
      <w:r>
        <w:rPr>
          <w:b/>
        </w:rPr>
        <w:t xml:space="preserve">Other Professionals: </w:t>
      </w:r>
      <w:r>
        <w:t>Certified school personnel, except for teachers</w:t>
      </w:r>
      <w:r>
        <w:t xml:space="preserve">, administrators, assistant principals, or principals. </w:t>
      </w:r>
    </w:p>
    <w:p w:rsidR="00741211" w:rsidRDefault="00BF71D9">
      <w:pPr>
        <w:widowControl w:val="0"/>
        <w:numPr>
          <w:ilvl w:val="0"/>
          <w:numId w:val="12"/>
        </w:numPr>
        <w:spacing w:after="0" w:line="240" w:lineRule="auto"/>
        <w:jc w:val="both"/>
      </w:pPr>
      <w:r>
        <w:rPr>
          <w:b/>
        </w:rPr>
        <w:t xml:space="preserve">Performance Criteria: </w:t>
      </w:r>
      <w:r>
        <w:t xml:space="preserve">The areas, skills, or outcomes on which certified school personnel are evaluated. </w:t>
      </w:r>
    </w:p>
    <w:p w:rsidR="00741211" w:rsidRDefault="00BF71D9">
      <w:pPr>
        <w:numPr>
          <w:ilvl w:val="0"/>
          <w:numId w:val="12"/>
        </w:numPr>
        <w:spacing w:after="0" w:line="240" w:lineRule="auto"/>
      </w:pPr>
      <w:r>
        <w:rPr>
          <w:b/>
        </w:rPr>
        <w:t xml:space="preserve">Performance Rating: </w:t>
      </w:r>
      <w:r>
        <w:t>The summative description of a teacher, other professional, principal, or a</w:t>
      </w:r>
      <w:r>
        <w:t xml:space="preserve">ssistant principal </w:t>
      </w:r>
      <w:proofErr w:type="spellStart"/>
      <w:r>
        <w:t>evaluatee’s</w:t>
      </w:r>
      <w:proofErr w:type="spellEnd"/>
      <w:r>
        <w:t xml:space="preserve"> performance, including the ratings listed in Section 7(8) of this administrative regulation. </w:t>
      </w:r>
    </w:p>
    <w:p w:rsidR="00741211" w:rsidRDefault="00BF71D9">
      <w:pPr>
        <w:widowControl w:val="0"/>
        <w:numPr>
          <w:ilvl w:val="0"/>
          <w:numId w:val="12"/>
        </w:numPr>
        <w:spacing w:after="0" w:line="240" w:lineRule="auto"/>
        <w:jc w:val="both"/>
      </w:pPr>
      <w:r>
        <w:rPr>
          <w:b/>
        </w:rPr>
        <w:t xml:space="preserve">Principal: </w:t>
      </w:r>
      <w:r>
        <w:t>A certified school personnel who devotes the majority of employed time in the role of principal, for which administrativ</w:t>
      </w:r>
      <w:r>
        <w:t xml:space="preserve">e certification is required by the Education Professional Standards Board pursuant to 16 KAR 3:050. </w:t>
      </w:r>
    </w:p>
    <w:p w:rsidR="00741211" w:rsidRDefault="00BF71D9">
      <w:pPr>
        <w:widowControl w:val="0"/>
        <w:numPr>
          <w:ilvl w:val="0"/>
          <w:numId w:val="12"/>
        </w:numPr>
        <w:spacing w:after="0" w:line="240" w:lineRule="auto"/>
        <w:jc w:val="both"/>
      </w:pPr>
      <w:r>
        <w:rPr>
          <w:b/>
        </w:rPr>
        <w:t>Professional Growth:</w:t>
      </w:r>
      <w:r>
        <w:t xml:space="preserve"> Increased effectiveness resulting from experiences that develop an educator’s skills, knowledge, expertise, and other characteristics.</w:t>
      </w:r>
    </w:p>
    <w:p w:rsidR="00741211" w:rsidRDefault="00BF71D9">
      <w:pPr>
        <w:widowControl w:val="0"/>
        <w:numPr>
          <w:ilvl w:val="0"/>
          <w:numId w:val="12"/>
        </w:numPr>
        <w:spacing w:after="0" w:line="240" w:lineRule="auto"/>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w:t>
      </w:r>
      <w:r>
        <w:t xml:space="preserve">r the district improvement plan, built using a variety of sources and types of data that reflect student needs and strengths, </w:t>
      </w:r>
      <w:proofErr w:type="spellStart"/>
      <w:r>
        <w:t>evaluatee</w:t>
      </w:r>
      <w:proofErr w:type="spellEnd"/>
      <w:r>
        <w:t xml:space="preserve"> data, and school and district data, produced in consultation with the evaluator as described in Section 9(1), (2), (3), </w:t>
      </w:r>
      <w:r>
        <w:t xml:space="preserve">and (4) and Section 12(1), (2), (3), and (4) of this administrative regulation, and includes: (a) Goals for enrichment and development that are established by the </w:t>
      </w:r>
      <w:proofErr w:type="spellStart"/>
      <w:r>
        <w:t>evaluatee</w:t>
      </w:r>
      <w:proofErr w:type="spellEnd"/>
      <w:r>
        <w:t xml:space="preserve"> in consultation with the evaluator; (b) Objectives or targets aligned to the goals;</w:t>
      </w:r>
      <w:r>
        <w:t xml:space="preserve"> (c) An action plan for achieving the objectives or targets and a plan for monitoring progress; (d) A method for evaluating success; and (e) The identification, prioritization, and coordination of presently available school and district resources to accomp</w:t>
      </w:r>
      <w:r>
        <w:t xml:space="preserve">lish the goals. </w:t>
      </w:r>
    </w:p>
    <w:p w:rsidR="00741211" w:rsidRDefault="00BF71D9">
      <w:pPr>
        <w:numPr>
          <w:ilvl w:val="0"/>
          <w:numId w:val="12"/>
        </w:numPr>
        <w:spacing w:after="0" w:line="240" w:lineRule="auto"/>
      </w:pPr>
      <w:r>
        <w:rPr>
          <w:b/>
        </w:rPr>
        <w:t xml:space="preserve">Professional Practice: </w:t>
      </w:r>
      <w:r>
        <w:t xml:space="preserve">The demonstration, in the school environment, of the </w:t>
      </w:r>
      <w:proofErr w:type="spellStart"/>
      <w:r>
        <w:t>evaluatee’s</w:t>
      </w:r>
      <w:proofErr w:type="spellEnd"/>
      <w:r>
        <w:t xml:space="preserve"> professional knowledge and skill. </w:t>
      </w:r>
    </w:p>
    <w:p w:rsidR="00741211" w:rsidRDefault="00BF71D9">
      <w:pPr>
        <w:numPr>
          <w:ilvl w:val="0"/>
          <w:numId w:val="12"/>
        </w:numPr>
        <w:spacing w:after="0" w:line="240" w:lineRule="auto"/>
      </w:pPr>
      <w:r>
        <w:rPr>
          <w:b/>
        </w:rPr>
        <w:t xml:space="preserve">Professional Practice Rating: </w:t>
      </w:r>
      <w:r>
        <w:t xml:space="preserve">The rating that is calculated for a teacher or other professional </w:t>
      </w:r>
      <w:proofErr w:type="spellStart"/>
      <w:r>
        <w:t>evaluatee</w:t>
      </w:r>
      <w:proofErr w:type="spellEnd"/>
      <w:r>
        <w:t xml:space="preserve"> pursuant t</w:t>
      </w:r>
      <w:r>
        <w:t xml:space="preserve">o Section 7(8) of this administrative regulation and that is calculated for a principal or assistant principal </w:t>
      </w:r>
      <w:proofErr w:type="spellStart"/>
      <w:r>
        <w:t>evaluatee</w:t>
      </w:r>
      <w:proofErr w:type="spellEnd"/>
      <w:r>
        <w:t xml:space="preserve"> pursuant to the requirements of Section 10(7) of this administrative regulation. </w:t>
      </w:r>
    </w:p>
    <w:p w:rsidR="00741211" w:rsidRDefault="00BF71D9">
      <w:pPr>
        <w:widowControl w:val="0"/>
        <w:numPr>
          <w:ilvl w:val="0"/>
          <w:numId w:val="12"/>
        </w:numPr>
        <w:spacing w:after="0" w:line="240" w:lineRule="auto"/>
        <w:jc w:val="both"/>
        <w:rPr>
          <w:b/>
        </w:rPr>
      </w:pPr>
      <w:r>
        <w:rPr>
          <w:b/>
        </w:rPr>
        <w:t xml:space="preserve">Professional Learning Community (PLC): </w:t>
      </w:r>
      <w:r>
        <w:rPr>
          <w:color w:val="1A1A1A"/>
        </w:rPr>
        <w:t xml:space="preserve"> A group of ed</w:t>
      </w:r>
      <w:r>
        <w:rPr>
          <w:color w:val="1A1A1A"/>
        </w:rPr>
        <w:t>ucators that meets regularly, shares expertise, and works collaboratively to improve teaching skills and the academic performance of students.</w:t>
      </w:r>
    </w:p>
    <w:p w:rsidR="00741211" w:rsidRDefault="00BF71D9">
      <w:pPr>
        <w:widowControl w:val="0"/>
        <w:numPr>
          <w:ilvl w:val="0"/>
          <w:numId w:val="12"/>
        </w:numPr>
        <w:spacing w:after="0" w:line="240" w:lineRule="auto"/>
        <w:jc w:val="both"/>
      </w:pPr>
      <w:r>
        <w:rPr>
          <w:b/>
        </w:rPr>
        <w:t>Self-Reflection:</w:t>
      </w:r>
      <w:r>
        <w:t xml:space="preserve"> The process by which certified personnel assess the effectiveness and adequacy of their knowledg</w:t>
      </w:r>
      <w:r>
        <w:t>e and performance for the purpose of identifying areas for professional learning and growth.</w:t>
      </w:r>
    </w:p>
    <w:p w:rsidR="00741211" w:rsidRDefault="00BF71D9">
      <w:pPr>
        <w:widowControl w:val="0"/>
        <w:numPr>
          <w:ilvl w:val="0"/>
          <w:numId w:val="12"/>
        </w:numPr>
        <w:spacing w:after="0" w:line="240" w:lineRule="auto"/>
        <w:jc w:val="both"/>
      </w:pPr>
      <w:r>
        <w:rPr>
          <w:b/>
        </w:rPr>
        <w:lastRenderedPageBreak/>
        <w:t xml:space="preserve">Sources of Evidence: </w:t>
      </w:r>
      <w:r>
        <w:t xml:space="preserve">The multiple measures listed in KRS 156.557(4) and in Sections 7 and 10 of this administrative regulation. </w:t>
      </w:r>
    </w:p>
    <w:p w:rsidR="00741211" w:rsidRDefault="00BF71D9">
      <w:pPr>
        <w:widowControl w:val="0"/>
        <w:numPr>
          <w:ilvl w:val="0"/>
          <w:numId w:val="12"/>
        </w:numPr>
        <w:spacing w:after="0" w:line="240" w:lineRule="auto"/>
        <w:jc w:val="both"/>
      </w:pPr>
      <w:r>
        <w:rPr>
          <w:b/>
        </w:rPr>
        <w:t>Summative Evaluation</w:t>
      </w:r>
      <w:r>
        <w:t>: The summary and analysis of all data, including but not limited to observations, student voice survey data, student growth goal data, self-reflection, and evidence collected by the teacher.  The summative evaluation occurs at the end of an evaluation cyc</w:t>
      </w:r>
      <w:r>
        <w:t xml:space="preserve">le and includes a conference involving the primary evaluator and </w:t>
      </w:r>
      <w:proofErr w:type="spellStart"/>
      <w:r>
        <w:t>evaluatee</w:t>
      </w:r>
      <w:proofErr w:type="spellEnd"/>
      <w:r>
        <w:t xml:space="preserve"> with a printed summative evaluation report signed by both parties.  Is defined by KRS 156.557(1</w:t>
      </w:r>
      <w:proofErr w:type="gramStart"/>
      <w:r>
        <w:t>)(</w:t>
      </w:r>
      <w:proofErr w:type="gramEnd"/>
      <w:r>
        <w:t>d).</w:t>
      </w:r>
    </w:p>
    <w:p w:rsidR="00741211" w:rsidRDefault="00BF71D9">
      <w:pPr>
        <w:numPr>
          <w:ilvl w:val="0"/>
          <w:numId w:val="12"/>
        </w:numPr>
        <w:spacing w:after="0" w:line="240" w:lineRule="auto"/>
      </w:pPr>
      <w:r>
        <w:rPr>
          <w:b/>
        </w:rPr>
        <w:t>Teacher</w:t>
      </w:r>
      <w:r>
        <w:t>: A certified school personnel who has been assigned the lead responsibil</w:t>
      </w:r>
      <w:r>
        <w:t xml:space="preserve">ity for student learning in a classroom, grade level, subject, or course and holds a teaching certificate under 16 KAR 2:010 or 16 KAR 2:020. </w:t>
      </w:r>
    </w:p>
    <w:p w:rsidR="00741211" w:rsidRDefault="00BF71D9">
      <w:pPr>
        <w:widowControl w:val="0"/>
        <w:numPr>
          <w:ilvl w:val="0"/>
          <w:numId w:val="12"/>
        </w:numPr>
        <w:spacing w:after="0" w:line="240" w:lineRule="auto"/>
        <w:jc w:val="both"/>
      </w:pPr>
      <w:r>
        <w:rPr>
          <w:b/>
        </w:rPr>
        <w:t>Tenured Teacher:</w:t>
      </w:r>
      <w:r>
        <w:t xml:space="preserve"> A teacher who has been granted tenure after 4 years of teaching in the district, and who complet</w:t>
      </w:r>
      <w:r>
        <w:t>es a 3-year evaluation cycle as described in the chart on page 9.</w:t>
      </w:r>
    </w:p>
    <w:p w:rsidR="00741211" w:rsidRDefault="00741211">
      <w:pPr>
        <w:widowControl w:val="0"/>
        <w:spacing w:after="0" w:line="240" w:lineRule="auto"/>
        <w:jc w:val="both"/>
        <w:rPr>
          <w:b/>
          <w:color w:val="FF0000"/>
        </w:rPr>
      </w:pPr>
    </w:p>
    <w:p w:rsidR="00741211" w:rsidRDefault="00BF71D9">
      <w:pPr>
        <w:widowControl w:val="0"/>
        <w:spacing w:after="0" w:line="240" w:lineRule="auto"/>
        <w:jc w:val="both"/>
      </w:pPr>
      <w:r>
        <w:rPr>
          <w:b/>
        </w:rPr>
        <w:t>For Additional Definitions and Roles, please see 704KAR 3:370 Professional Growth and Effectiveness System.</w:t>
      </w:r>
    </w:p>
    <w:p w:rsidR="00741211" w:rsidRDefault="00BF71D9">
      <w:pPr>
        <w:pStyle w:val="Heading2"/>
        <w:rPr>
          <w:i/>
        </w:rPr>
      </w:pPr>
      <w:bookmarkStart w:id="12" w:name="_heading=h.yxdw78vybrwr" w:colFirst="0" w:colLast="0"/>
      <w:bookmarkEnd w:id="12"/>
      <w:r>
        <w:rPr>
          <w:i/>
        </w:rPr>
        <w:t>Orientation</w:t>
      </w:r>
    </w:p>
    <w:p w:rsidR="00741211" w:rsidRDefault="00BF71D9">
      <w:pPr>
        <w:spacing w:after="0" w:line="240" w:lineRule="auto"/>
      </w:pPr>
      <w:r>
        <w:t>An orientation session to acquaint certified employees with the evalu</w:t>
      </w:r>
      <w:r>
        <w:t>ation process will be conducted by administrators within the first 30 calendar days of reporting for employment each school year.  All employees who are newly hired during the school year will receive training within their first 30 calendar days of employm</w:t>
      </w:r>
      <w:r>
        <w:t>ent.</w:t>
      </w:r>
    </w:p>
    <w:p w:rsidR="00741211" w:rsidRDefault="00741211">
      <w:pPr>
        <w:spacing w:after="0" w:line="240" w:lineRule="auto"/>
      </w:pPr>
    </w:p>
    <w:p w:rsidR="00741211" w:rsidRDefault="00BF71D9">
      <w:pPr>
        <w:spacing w:after="0" w:line="240" w:lineRule="auto"/>
      </w:pPr>
      <w:r>
        <w:t>This annual review shall be an explanation of the contents of the Certified Evaluation Plan, including the Framework for Teaching and/or Evaluation Standards and Performance Criteria and the PSEL (Professional Standards for Educational Leaders) for p</w:t>
      </w:r>
      <w:r>
        <w:t>rincipals and assistant principals.</w:t>
      </w:r>
    </w:p>
    <w:p w:rsidR="00741211" w:rsidRDefault="00741211">
      <w:pPr>
        <w:spacing w:after="0" w:line="240" w:lineRule="auto"/>
      </w:pPr>
    </w:p>
    <w:p w:rsidR="00741211" w:rsidRDefault="00BF71D9">
      <w:pPr>
        <w:spacing w:after="0" w:line="240" w:lineRule="auto"/>
        <w:rPr>
          <w:vertAlign w:val="subscript"/>
        </w:rPr>
      </w:pPr>
      <w:r>
        <w:t>The immediate supervisor shall be designated as the primary evaluator.  For purposes of evaluations, a principal may appoint an assistant principal to serve as primary supervisor and primary evaluator for certified staf</w:t>
      </w:r>
      <w:r>
        <w:t xml:space="preserve">f.  Additional trained administrative personnel may be used to observe and provide information to the primary evaluator.  </w:t>
      </w:r>
    </w:p>
    <w:p w:rsidR="00741211" w:rsidRDefault="00741211">
      <w:pPr>
        <w:spacing w:after="0" w:line="240" w:lineRule="auto"/>
      </w:pPr>
    </w:p>
    <w:p w:rsidR="00741211" w:rsidRDefault="00BF71D9">
      <w:pPr>
        <w:spacing w:after="0" w:line="240" w:lineRule="auto"/>
      </w:pPr>
      <w:r>
        <w:t>All monitoring or observations of performance of a certified employee shall be conducted openly and with the full knowledge of the t</w:t>
      </w:r>
      <w:r>
        <w:t>eacher or administrator.</w:t>
      </w:r>
    </w:p>
    <w:p w:rsidR="00741211" w:rsidRDefault="00741211">
      <w:pPr>
        <w:spacing w:after="0" w:line="240" w:lineRule="auto"/>
      </w:pPr>
    </w:p>
    <w:p w:rsidR="00741211" w:rsidRDefault="00BF71D9">
      <w:pPr>
        <w:pStyle w:val="Heading2"/>
        <w:rPr>
          <w:b w:val="0"/>
          <w:i/>
        </w:rPr>
      </w:pPr>
      <w:bookmarkStart w:id="13" w:name="_heading=h.1t3h5sf" w:colFirst="0" w:colLast="0"/>
      <w:bookmarkEnd w:id="13"/>
      <w:r>
        <w:br w:type="page"/>
      </w:r>
      <w:r>
        <w:rPr>
          <w:i/>
        </w:rPr>
        <w:lastRenderedPageBreak/>
        <w:t>The Kentucky Framework for Teaching with Specialist Frameworks for Other Professionals</w:t>
      </w:r>
    </w:p>
    <w:p w:rsidR="00741211" w:rsidRDefault="00BF71D9">
      <w:pPr>
        <w:widowControl w:val="0"/>
        <w:spacing w:after="0" w:line="240" w:lineRule="auto"/>
        <w:jc w:val="both"/>
      </w:pPr>
      <w:r>
        <w:t>The Kentucky Framework for Teaching is designed to support student achievement and professional practice through the domains of:</w:t>
      </w:r>
    </w:p>
    <w:p w:rsidR="00741211" w:rsidRDefault="00741211">
      <w:pPr>
        <w:widowControl w:val="0"/>
        <w:spacing w:after="0" w:line="240" w:lineRule="auto"/>
        <w:jc w:val="both"/>
      </w:pPr>
    </w:p>
    <w:p w:rsidR="00741211" w:rsidRDefault="00BF71D9">
      <w:pPr>
        <w:spacing w:after="0" w:line="240" w:lineRule="auto"/>
        <w:rPr>
          <w:b/>
        </w:rPr>
      </w:pPr>
      <w:r>
        <w:rPr>
          <w:b/>
          <w:u w:val="single"/>
        </w:rPr>
        <w:t>Framework for Teaching</w:t>
      </w:r>
      <w:r>
        <w:rPr>
          <w:b/>
        </w:rPr>
        <w:tab/>
      </w:r>
      <w:r>
        <w:rPr>
          <w:b/>
        </w:rPr>
        <w:tab/>
      </w:r>
      <w:r>
        <w:rPr>
          <w:b/>
        </w:rPr>
        <w:tab/>
      </w:r>
      <w:r>
        <w:rPr>
          <w:b/>
          <w:u w:val="single"/>
        </w:rPr>
        <w:t>Specialist Frameworks for Other Professionals</w:t>
      </w:r>
    </w:p>
    <w:p w:rsidR="00741211" w:rsidRDefault="00BF71D9">
      <w:pPr>
        <w:spacing w:after="0" w:line="240" w:lineRule="auto"/>
      </w:pPr>
      <w:r>
        <w:t>Planning &amp; Preparation</w:t>
      </w:r>
      <w:r>
        <w:tab/>
      </w:r>
      <w:r>
        <w:tab/>
      </w:r>
      <w:r>
        <w:tab/>
      </w:r>
      <w:r>
        <w:tab/>
        <w:t xml:space="preserve">Planning &amp; Preparation </w:t>
      </w:r>
    </w:p>
    <w:p w:rsidR="00741211" w:rsidRDefault="00BF71D9">
      <w:pPr>
        <w:spacing w:after="0" w:line="240" w:lineRule="auto"/>
      </w:pPr>
      <w:r>
        <w:t>Classroom Environment</w:t>
      </w:r>
      <w:r>
        <w:tab/>
      </w:r>
      <w:r>
        <w:tab/>
      </w:r>
      <w:r>
        <w:tab/>
      </w:r>
      <w:r>
        <w:tab/>
      </w:r>
      <w:proofErr w:type="spellStart"/>
      <w:r>
        <w:t>Environment</w:t>
      </w:r>
      <w:proofErr w:type="spellEnd"/>
    </w:p>
    <w:p w:rsidR="00741211" w:rsidRDefault="00BF71D9">
      <w:pPr>
        <w:spacing w:after="0" w:line="240" w:lineRule="auto"/>
      </w:pPr>
      <w:r>
        <w:t>Instruction</w:t>
      </w:r>
      <w:r>
        <w:tab/>
      </w:r>
      <w:r>
        <w:tab/>
      </w:r>
      <w:r>
        <w:tab/>
      </w:r>
      <w:r>
        <w:tab/>
      </w:r>
      <w:r>
        <w:tab/>
        <w:t xml:space="preserve">Delivery of Service </w:t>
      </w:r>
    </w:p>
    <w:p w:rsidR="00741211" w:rsidRDefault="00BF71D9">
      <w:pPr>
        <w:spacing w:after="0" w:line="240" w:lineRule="auto"/>
      </w:pPr>
      <w:r>
        <w:t>Professional Responsibilities</w:t>
      </w:r>
      <w:r>
        <w:tab/>
      </w:r>
      <w:r>
        <w:tab/>
      </w:r>
      <w:r>
        <w:tab/>
        <w:t>Professional Responsibilities</w:t>
      </w:r>
      <w:r>
        <w:t xml:space="preserve"> </w:t>
      </w:r>
    </w:p>
    <w:p w:rsidR="00741211" w:rsidRDefault="00741211">
      <w:pPr>
        <w:widowControl w:val="0"/>
        <w:spacing w:after="0" w:line="240" w:lineRule="auto"/>
        <w:jc w:val="both"/>
      </w:pPr>
    </w:p>
    <w:p w:rsidR="00741211" w:rsidRDefault="00BF71D9">
      <w:pPr>
        <w:widowControl w:val="0"/>
        <w:spacing w:after="0" w:line="240" w:lineRule="auto"/>
        <w:jc w:val="both"/>
      </w:pPr>
      <w:r>
        <w:t>The Frameworks also include themes such as equity, cultural competence, high expectations, developmental appropriateness, accommodating individual needs, effective technology integration, and student assumption of responsibility.  They provide structure</w:t>
      </w:r>
      <w:r>
        <w:t xml:space="preserve"> for feedback for continuous improvement through individual goals that target student and professional growth, thus supporting overall school improvement.  Evidence supporting </w:t>
      </w:r>
      <w:r>
        <w:rPr>
          <w:strike/>
        </w:rPr>
        <w:t xml:space="preserve">a </w:t>
      </w:r>
      <w:r>
        <w:t>professional practice is situated within one or more of the four domains of th</w:t>
      </w:r>
      <w:r>
        <w:t>e framework.  Performance is rated for each component according to four performance levels: Ineffective, Developing, Accomplished, and Exemplary. The summative rating is a holistic representation of performance, combining data from multiple sources of evid</w:t>
      </w:r>
      <w:r>
        <w:t>ence across each measure.</w:t>
      </w:r>
    </w:p>
    <w:p w:rsidR="00741211" w:rsidRDefault="00741211">
      <w:pPr>
        <w:widowControl w:val="0"/>
        <w:spacing w:after="0" w:line="240" w:lineRule="auto"/>
        <w:jc w:val="both"/>
      </w:pPr>
    </w:p>
    <w:p w:rsidR="00741211" w:rsidRDefault="00BF71D9">
      <w:pPr>
        <w:widowControl w:val="0"/>
        <w:spacing w:after="0" w:line="240" w:lineRule="auto"/>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w:t>
      </w:r>
      <w:r>
        <w:t xml:space="preserve">Evaluators will also take into account how educators respond to or apply additional supports and resources designed to promote student learning, as well as their own professional growth and development.  Finally, professional judgment gives evaluators the </w:t>
      </w:r>
      <w:r>
        <w:t>flexibility to account for a wide variety of factors related to individual educator performance, such as: school-specific priorities that may drive practice in one domain, an educator’s number of goals, experience level and/or leadership opportunities, and</w:t>
      </w:r>
      <w:r>
        <w:t xml:space="preserve"> contextual variables that may impact the learning environment, such as unanticipated outside events or traumas. </w:t>
      </w:r>
    </w:p>
    <w:p w:rsidR="00741211" w:rsidRDefault="00741211">
      <w:pPr>
        <w:widowControl w:val="0"/>
        <w:spacing w:after="0" w:line="240" w:lineRule="auto"/>
        <w:jc w:val="both"/>
      </w:pPr>
    </w:p>
    <w:p w:rsidR="00741211" w:rsidRDefault="00BF71D9">
      <w:pPr>
        <w:widowControl w:val="0"/>
        <w:spacing w:after="0" w:line="240" w:lineRule="auto"/>
        <w:jc w:val="both"/>
      </w:pPr>
      <w:r>
        <w:t xml:space="preserve">Evaluators must use the following categories of evidence in determining overall ratings: </w:t>
      </w:r>
    </w:p>
    <w:p w:rsidR="00741211" w:rsidRDefault="00BF71D9">
      <w:pPr>
        <w:pStyle w:val="Heading3"/>
        <w:rPr>
          <w:i/>
        </w:rPr>
      </w:pPr>
      <w:bookmarkStart w:id="14" w:name="_heading=h.4d34og8" w:colFirst="0" w:colLast="0"/>
      <w:bookmarkEnd w:id="14"/>
      <w:r>
        <w:rPr>
          <w:i/>
        </w:rPr>
        <w:t>Sources of Evidence</w:t>
      </w:r>
    </w:p>
    <w:p w:rsidR="00741211" w:rsidRDefault="00BF71D9">
      <w:pPr>
        <w:widowControl w:val="0"/>
        <w:numPr>
          <w:ilvl w:val="0"/>
          <w:numId w:val="26"/>
        </w:numPr>
        <w:spacing w:after="0" w:line="240" w:lineRule="auto"/>
        <w:jc w:val="both"/>
      </w:pPr>
      <w:r>
        <w:t>Professional Growth Planning an</w:t>
      </w:r>
      <w:r>
        <w:t xml:space="preserve">d Self-Reflection </w:t>
      </w:r>
    </w:p>
    <w:p w:rsidR="00741211" w:rsidRDefault="00BF71D9">
      <w:pPr>
        <w:widowControl w:val="0"/>
        <w:numPr>
          <w:ilvl w:val="0"/>
          <w:numId w:val="26"/>
        </w:numPr>
        <w:spacing w:after="0" w:line="240" w:lineRule="auto"/>
        <w:jc w:val="both"/>
      </w:pPr>
      <w:r>
        <w:t>Observations</w:t>
      </w:r>
    </w:p>
    <w:p w:rsidR="00741211" w:rsidRDefault="00BF71D9">
      <w:pPr>
        <w:widowControl w:val="0"/>
        <w:numPr>
          <w:ilvl w:val="0"/>
          <w:numId w:val="26"/>
        </w:numPr>
        <w:spacing w:after="0" w:line="240" w:lineRule="auto"/>
        <w:jc w:val="both"/>
        <w:rPr>
          <w:color w:val="000000"/>
        </w:rPr>
      </w:pPr>
      <w:r>
        <w:rPr>
          <w:color w:val="000000"/>
        </w:rPr>
        <w:t xml:space="preserve">Student Voice EL, MS, HS by December 1 (optional) </w:t>
      </w:r>
    </w:p>
    <w:p w:rsidR="00741211" w:rsidRDefault="00BF71D9">
      <w:pPr>
        <w:widowControl w:val="0"/>
        <w:numPr>
          <w:ilvl w:val="0"/>
          <w:numId w:val="26"/>
        </w:numPr>
        <w:spacing w:after="0" w:line="240" w:lineRule="auto"/>
        <w:jc w:val="both"/>
      </w:pPr>
      <w:r>
        <w:t xml:space="preserve">Multiple measures of Student Learning </w:t>
      </w:r>
    </w:p>
    <w:p w:rsidR="00741211" w:rsidRDefault="00BF71D9">
      <w:pPr>
        <w:widowControl w:val="0"/>
        <w:numPr>
          <w:ilvl w:val="0"/>
          <w:numId w:val="26"/>
        </w:numPr>
        <w:spacing w:after="0" w:line="240" w:lineRule="auto"/>
        <w:jc w:val="both"/>
      </w:pPr>
      <w:r>
        <w:t xml:space="preserve">Products of Practice </w:t>
      </w:r>
    </w:p>
    <w:p w:rsidR="00741211" w:rsidRDefault="00BF71D9">
      <w:pPr>
        <w:widowControl w:val="0"/>
        <w:numPr>
          <w:ilvl w:val="0"/>
          <w:numId w:val="26"/>
        </w:numPr>
        <w:spacing w:after="0" w:line="240" w:lineRule="auto"/>
        <w:jc w:val="both"/>
      </w:pPr>
      <w:r>
        <w:t xml:space="preserve">Other Sources </w:t>
      </w:r>
    </w:p>
    <w:p w:rsidR="00741211" w:rsidRDefault="00741211">
      <w:pPr>
        <w:widowControl w:val="0"/>
        <w:spacing w:after="0" w:line="240" w:lineRule="auto"/>
        <w:ind w:left="720"/>
        <w:jc w:val="both"/>
      </w:pPr>
    </w:p>
    <w:p w:rsidR="00741211" w:rsidRDefault="00BF71D9">
      <w:pPr>
        <w:widowControl w:val="0"/>
        <w:spacing w:after="0" w:line="240" w:lineRule="auto"/>
        <w:jc w:val="both"/>
        <w:rPr>
          <w:color w:val="FF0000"/>
        </w:rPr>
        <w:sectPr w:rsidR="00741211">
          <w:type w:val="continuous"/>
          <w:pgSz w:w="12240" w:h="15840"/>
          <w:pgMar w:top="1440" w:right="994" w:bottom="1440" w:left="1440" w:header="720" w:footer="720" w:gutter="0"/>
          <w:cols w:space="720"/>
        </w:sectPr>
      </w:pPr>
      <w:r>
        <w:t>All components and sources of evidence related supporting an educator’s professional practi</w:t>
      </w:r>
      <w:r>
        <w:t>ce will be completed and documented to inform the Overall Performance Category.  All summative Ratings will be recorded in the district</w:t>
      </w:r>
      <w:r>
        <w:rPr>
          <w:color w:val="FF0000"/>
        </w:rPr>
        <w:t xml:space="preserve"> </w:t>
      </w:r>
      <w:r>
        <w:t>approved technology platform.</w:t>
      </w:r>
    </w:p>
    <w:p w:rsidR="00741211" w:rsidRDefault="00BF71D9">
      <w:pPr>
        <w:rPr>
          <w:b/>
        </w:rPr>
      </w:pPr>
      <w:r>
        <w:rPr>
          <w:b/>
        </w:rPr>
        <w:lastRenderedPageBreak/>
        <w:t>Sources of Evidence/Framework for Teaching Alignment</w:t>
      </w:r>
      <w:r>
        <w:rPr>
          <w:noProof/>
        </w:rPr>
        <w:drawing>
          <wp:anchor distT="114300" distB="114300" distL="114300" distR="114300" simplePos="0" relativeHeight="251659264" behindDoc="0" locked="0" layoutInCell="1" hidden="0" allowOverlap="1">
            <wp:simplePos x="0" y="0"/>
            <wp:positionH relativeFrom="column">
              <wp:posOffset>-665477</wp:posOffset>
            </wp:positionH>
            <wp:positionV relativeFrom="paragraph">
              <wp:posOffset>133350</wp:posOffset>
            </wp:positionV>
            <wp:extent cx="7667943" cy="4692621"/>
            <wp:effectExtent l="0" t="0" r="0" b="0"/>
            <wp:wrapSquare wrapText="bothSides" distT="114300" distB="114300" distL="114300" distR="11430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667943" cy="4692621"/>
                    </a:xfrm>
                    <a:prstGeom prst="rect">
                      <a:avLst/>
                    </a:prstGeom>
                    <a:ln/>
                  </pic:spPr>
                </pic:pic>
              </a:graphicData>
            </a:graphic>
          </wp:anchor>
        </w:drawing>
      </w:r>
    </w:p>
    <w:p w:rsidR="00741211" w:rsidRDefault="00BF71D9">
      <w:pPr>
        <w:pStyle w:val="Heading2"/>
        <w:rPr>
          <w:i/>
        </w:rPr>
      </w:pPr>
      <w:bookmarkStart w:id="15" w:name="_heading=h.26in1rg" w:colFirst="0" w:colLast="0"/>
      <w:bookmarkEnd w:id="15"/>
      <w:r>
        <w:rPr>
          <w:i/>
        </w:rPr>
        <w:t>Professional Practice</w:t>
      </w:r>
    </w:p>
    <w:p w:rsidR="00741211" w:rsidRDefault="00BF71D9">
      <w:pPr>
        <w:pStyle w:val="Heading3"/>
        <w:rPr>
          <w:i/>
        </w:rPr>
      </w:pPr>
      <w:bookmarkStart w:id="16" w:name="_heading=h.lnxbz9" w:colFirst="0" w:colLast="0"/>
      <w:bookmarkEnd w:id="16"/>
      <w:r>
        <w:rPr>
          <w:i/>
        </w:rPr>
        <w:t>Self-Reflectio</w:t>
      </w:r>
      <w:r>
        <w:rPr>
          <w:i/>
        </w:rPr>
        <w:t xml:space="preserve">n and Professional Growth Planning  </w:t>
      </w:r>
    </w:p>
    <w:p w:rsidR="00741211" w:rsidRDefault="00BF71D9">
      <w:pPr>
        <w:widowControl w:val="0"/>
        <w:spacing w:after="0" w:line="240" w:lineRule="auto"/>
        <w:jc w:val="both"/>
      </w:pPr>
      <w:r>
        <w:t xml:space="preserve">Reflective practices and professional growth planning are iterative processes.  The Teacher or Other Professional (1) reflects on his or her current growth needs based on multiple sources of data and identifies an area </w:t>
      </w:r>
      <w:r>
        <w:t>or areas for focus; (2) collaborates with his or her administrator to develop a professional growth plan and action steps; (3) implements the plan; (4) regularly reflects on the progress and impact of the plan on his or her professional practice; (5) modif</w:t>
      </w:r>
      <w:r>
        <w:t xml:space="preserve">ies the plan as appropriate; (6) continues implementation and ongoing reflection; (7) and, finally, conducts a summative reflection on the degree of goal attainment and the implications for next steps.  </w:t>
      </w:r>
    </w:p>
    <w:p w:rsidR="00741211" w:rsidRDefault="00BF71D9">
      <w:pPr>
        <w:widowControl w:val="0"/>
        <w:tabs>
          <w:tab w:val="left" w:pos="6375"/>
        </w:tabs>
        <w:spacing w:after="0" w:line="240" w:lineRule="auto"/>
        <w:jc w:val="both"/>
      </w:pPr>
      <w:r>
        <w:tab/>
      </w:r>
    </w:p>
    <w:p w:rsidR="00741211" w:rsidRDefault="00BF71D9">
      <w:pPr>
        <w:widowControl w:val="0"/>
        <w:spacing w:after="0" w:line="240" w:lineRule="auto"/>
        <w:jc w:val="both"/>
      </w:pPr>
      <w:r>
        <w:t xml:space="preserve">The Professional Growth Plan addresses realistic, </w:t>
      </w:r>
      <w:r>
        <w:t>focused, and measurable professional goals.  The plan connects data from multiple sources including classroom observation feedback, data on student growth and achievement, and professional growth needs identified through self-assessment and reflection.  In</w:t>
      </w:r>
      <w:r>
        <w:t xml:space="preserve"> collaboration with the administrators, teachers identify explicit goals which drive the focus of professional growth activities, support, and on-going reflection. Professional Growth Plans will align with school/district improvement plans.</w:t>
      </w:r>
    </w:p>
    <w:p w:rsidR="00741211" w:rsidRDefault="00741211">
      <w:pPr>
        <w:widowControl w:val="0"/>
        <w:spacing w:after="0"/>
        <w:rPr>
          <w:highlight w:val="cyan"/>
        </w:rPr>
      </w:pPr>
    </w:p>
    <w:p w:rsidR="00741211" w:rsidRDefault="00BF71D9">
      <w:pPr>
        <w:widowControl w:val="0"/>
        <w:spacing w:after="0"/>
      </w:pPr>
      <w:r>
        <w:rPr>
          <w:b/>
          <w:u w:val="single"/>
        </w:rPr>
        <w:lastRenderedPageBreak/>
        <w:t>Self-reflectio</w:t>
      </w:r>
      <w:r>
        <w:rPr>
          <w:b/>
          <w:u w:val="single"/>
        </w:rPr>
        <w:t>n</w:t>
      </w:r>
      <w:r>
        <w:t xml:space="preserve"> will be required for all domains in the Framework for Teaching, with a deep reflection in one of the domains chosen for focus in the Professional Growth Plan. The self-reflection process will be completed by October 15 of each year and entered into the d</w:t>
      </w:r>
      <w:r>
        <w:t>istrict-approved technology platform. For employees hired after the start of the school year, the self-reflection must be completed within 30 calendar days of reporting for employment.</w:t>
      </w:r>
    </w:p>
    <w:p w:rsidR="00741211" w:rsidRDefault="00741211">
      <w:pPr>
        <w:widowControl w:val="0"/>
        <w:spacing w:after="0"/>
      </w:pPr>
    </w:p>
    <w:p w:rsidR="00741211" w:rsidRDefault="00BF71D9">
      <w:pPr>
        <w:widowControl w:val="0"/>
        <w:spacing w:after="0"/>
      </w:pPr>
      <w:r>
        <w:rPr>
          <w:b/>
          <w:u w:val="single"/>
        </w:rPr>
        <w:t>Professional Growth Plan</w:t>
      </w:r>
      <w:r>
        <w:rPr>
          <w:b/>
        </w:rPr>
        <w:t>s</w:t>
      </w:r>
      <w:r>
        <w:t xml:space="preserve"> will be submitted to the supervisor through the district-approved technology platform by October 15 of each year.  For employees hired after the start of the school year, the professional growth plan must be completed within 30 calendar days of reporting </w:t>
      </w:r>
      <w:r>
        <w:t>for employment. Evaluating supervisor will review submitted Professional Growth Plans and provide feedback and/or approve plans by October 31 of each year.  For employees hired after the start of the school year, the supervisor will have 15 working days to</w:t>
      </w:r>
      <w:r>
        <w:t xml:space="preserve"> approve the professional growth plan after it is submitted by the employee. The professional growth plan process can be collaborative or directed. Employees on a directed professional growth plan will develop a plan under the direction of the primary eval</w:t>
      </w:r>
      <w:r>
        <w:t>uator.  Employees needing a directed growth plan are determined using the summative rating chart on one of the later pages in this document.</w:t>
      </w:r>
    </w:p>
    <w:p w:rsidR="00741211" w:rsidRDefault="00741211">
      <w:pPr>
        <w:widowControl w:val="0"/>
        <w:spacing w:after="0"/>
        <w:rPr>
          <w:b/>
          <w:color w:val="4F81BD"/>
          <w:sz w:val="24"/>
          <w:szCs w:val="24"/>
        </w:rPr>
      </w:pPr>
    </w:p>
    <w:p w:rsidR="00741211" w:rsidRDefault="00BF71D9">
      <w:pPr>
        <w:widowControl w:val="0"/>
        <w:rPr>
          <w:b/>
          <w:color w:val="4F81BD"/>
          <w:sz w:val="24"/>
          <w:szCs w:val="24"/>
        </w:rPr>
      </w:pPr>
      <w:bookmarkStart w:id="17" w:name="_heading=h.35nkun2" w:colFirst="0" w:colLast="0"/>
      <w:bookmarkEnd w:id="17"/>
      <w:r>
        <w:rPr>
          <w:b/>
          <w:i/>
          <w:color w:val="4F81BD"/>
          <w:sz w:val="24"/>
          <w:szCs w:val="24"/>
        </w:rPr>
        <w:t>Observation</w:t>
      </w:r>
    </w:p>
    <w:p w:rsidR="00741211" w:rsidRDefault="00BF71D9">
      <w:pPr>
        <w:widowControl w:val="0"/>
        <w:spacing w:after="0" w:line="240" w:lineRule="auto"/>
        <w:jc w:val="both"/>
      </w:pPr>
      <w:bookmarkStart w:id="18" w:name="_heading=h.1ksv4uv" w:colFirst="0" w:colLast="0"/>
      <w:bookmarkEnd w:id="18"/>
      <w:r>
        <w:t xml:space="preserve">The observation process is one source of evidence to determine educator effectiveness. The supervisor observation provides </w:t>
      </w:r>
      <w:r>
        <w:rPr>
          <w:i/>
        </w:rPr>
        <w:t>documentation</w:t>
      </w:r>
      <w:r>
        <w:t xml:space="preserve"> </w:t>
      </w:r>
      <w:r>
        <w:rPr>
          <w:i/>
        </w:rPr>
        <w:t>and feedback</w:t>
      </w:r>
      <w:r>
        <w:t xml:space="preserve"> to measure the effectiveness of professional practice. The rationale for observation is to encourage conti</w:t>
      </w:r>
      <w:r>
        <w:t>nued professional learning in teaching and learning through critical reflection.</w:t>
      </w:r>
    </w:p>
    <w:p w:rsidR="00741211" w:rsidRDefault="00BF71D9">
      <w:pPr>
        <w:pStyle w:val="Heading3"/>
        <w:rPr>
          <w:i/>
          <w:color w:val="4A86E8"/>
          <w:highlight w:val="yellow"/>
        </w:rPr>
      </w:pPr>
      <w:bookmarkStart w:id="19" w:name="_heading=h.44sinio" w:colFirst="0" w:colLast="0"/>
      <w:bookmarkEnd w:id="19"/>
      <w:r>
        <w:rPr>
          <w:i/>
          <w:color w:val="4A86E8"/>
          <w:highlight w:val="yellow"/>
        </w:rPr>
        <w:t xml:space="preserve">The Progressive Observation Model 2 OPTIONS- Please see page 11 for details </w:t>
      </w:r>
    </w:p>
    <w:p w:rsidR="00741211" w:rsidRDefault="00BF71D9">
      <w:pPr>
        <w:widowControl w:val="0"/>
        <w:spacing w:after="0" w:line="240" w:lineRule="auto"/>
        <w:jc w:val="both"/>
      </w:pPr>
      <w:r>
        <w:rPr>
          <w:b/>
          <w:highlight w:val="yellow"/>
        </w:rPr>
        <w:t>OPTION 1:</w:t>
      </w:r>
      <w:r>
        <w:rPr>
          <w:b/>
        </w:rPr>
        <w:t xml:space="preserve">   Traditional and scheduled formal annual observation</w:t>
      </w:r>
      <w:r>
        <w:t xml:space="preserve"> that is following all the requirem</w:t>
      </w:r>
      <w:r>
        <w:t xml:space="preserve">ents outlined in the CEP (see CEP for guidelines for traditional observation/evaluation guidelines).  </w:t>
      </w:r>
    </w:p>
    <w:p w:rsidR="00741211" w:rsidRDefault="00741211">
      <w:pPr>
        <w:widowControl w:val="0"/>
        <w:spacing w:after="0" w:line="240" w:lineRule="auto"/>
        <w:jc w:val="both"/>
        <w:rPr>
          <w:b/>
          <w:highlight w:val="yellow"/>
        </w:rPr>
      </w:pPr>
    </w:p>
    <w:p w:rsidR="00741211" w:rsidRDefault="00BF71D9">
      <w:pPr>
        <w:widowControl w:val="0"/>
        <w:spacing w:after="0" w:line="240" w:lineRule="auto"/>
        <w:jc w:val="both"/>
        <w:rPr>
          <w:b/>
        </w:rPr>
      </w:pPr>
      <w:r>
        <w:rPr>
          <w:b/>
          <w:highlight w:val="yellow"/>
        </w:rPr>
        <w:t xml:space="preserve">OPTION 2: </w:t>
      </w:r>
      <w:r>
        <w:rPr>
          <w:b/>
        </w:rPr>
        <w:t xml:space="preserve"> Frequent walk-through type evaluation process</w:t>
      </w:r>
    </w:p>
    <w:p w:rsidR="00741211" w:rsidRDefault="00BF71D9">
      <w:pPr>
        <w:widowControl w:val="0"/>
        <w:spacing w:after="0" w:line="240" w:lineRule="auto"/>
        <w:jc w:val="both"/>
      </w:pPr>
      <w:r>
        <w:t>The evaluation system should be a fluid process marked by regular classroom visits, specific, r</w:t>
      </w:r>
      <w:r>
        <w:t>egular feedback towards school 4DX goals, and support provided to teachers to meet school/individual needs. Regular classrooms visits could be defined as 3-8 visits per month at 5-15 minutes per visit.  During visits data should be collected to measure pro</w:t>
      </w:r>
      <w:r>
        <w:t xml:space="preserve">gress towards agreed upon 4DX goals. Specific written feedback should accompany the data for each visit to highlight great things happening in the classroom, as well as feedback to help move the teacher towards continued improvement on their goals.  </w:t>
      </w:r>
    </w:p>
    <w:p w:rsidR="00741211" w:rsidRDefault="00741211"/>
    <w:p w:rsidR="00741211" w:rsidRDefault="00741211"/>
    <w:p w:rsidR="00741211" w:rsidRDefault="00741211"/>
    <w:p w:rsidR="00741211" w:rsidRDefault="00741211"/>
    <w:p w:rsidR="00741211" w:rsidRDefault="00741211"/>
    <w:p w:rsidR="00741211" w:rsidRDefault="00741211"/>
    <w:p w:rsidR="00741211" w:rsidRDefault="00BF71D9">
      <w:r>
        <w:lastRenderedPageBreak/>
        <w:t>OPTION 1:</w:t>
      </w:r>
    </w:p>
    <w:p w:rsidR="00741211" w:rsidRDefault="00BF71D9">
      <w:pPr>
        <w:rPr>
          <w:u w:val="single"/>
        </w:rPr>
      </w:pPr>
      <w:r>
        <w:rPr>
          <w:u w:val="single"/>
        </w:rPr>
        <w:t>Non-Tenured Teachers and Other Professionals</w:t>
      </w:r>
    </w:p>
    <w:p w:rsidR="00741211" w:rsidRDefault="00BF71D9">
      <w:r>
        <w:t>There will be 2 observations and 1 summative evaluation each year.  Both observations will be of a full class or lesson.</w:t>
      </w:r>
    </w:p>
    <w:p w:rsidR="00741211" w:rsidRDefault="00BF71D9">
      <w:pPr>
        <w:rPr>
          <w:u w:val="single"/>
        </w:rPr>
      </w:pPr>
      <w:r>
        <w:rPr>
          <w:u w:val="single"/>
        </w:rPr>
        <w:t>Tenured Teachers</w:t>
      </w:r>
    </w:p>
    <w:p w:rsidR="00741211" w:rsidRDefault="00BF71D9">
      <w:pPr>
        <w:rPr>
          <w:highlight w:val="white"/>
        </w:rPr>
      </w:pPr>
      <w:r>
        <w:rPr>
          <w:highlight w:val="white"/>
        </w:rPr>
        <w:t xml:space="preserve">There will be 1 observation of a full class or lesson in each </w:t>
      </w:r>
      <w:r>
        <w:rPr>
          <w:highlight w:val="white"/>
        </w:rPr>
        <w:t>year of a tenured teacher’s three-year cycle.  The third year of the three-year cycle will include a summative evaluation.</w:t>
      </w:r>
    </w:p>
    <w:p w:rsidR="00741211" w:rsidRDefault="00BF71D9">
      <w:pPr>
        <w:widowControl w:val="0"/>
      </w:pPr>
      <w:r>
        <w:t xml:space="preserve">Third party observations may be requested by the </w:t>
      </w:r>
      <w:proofErr w:type="spellStart"/>
      <w:r>
        <w:t>evaluatee</w:t>
      </w:r>
      <w:proofErr w:type="spellEnd"/>
      <w:r>
        <w:t xml:space="preserve"> within 10 work days following a post-conference evaluation.  </w:t>
      </w:r>
      <w:proofErr w:type="spellStart"/>
      <w:r>
        <w:t>Evaluatee</w:t>
      </w:r>
      <w:proofErr w:type="spellEnd"/>
      <w:r>
        <w:t xml:space="preserve"> sha</w:t>
      </w:r>
      <w:r>
        <w:t>ll have prepared relevant, updated documents that serve as sources of evidence for Domains 1 &amp; 4 and present these to the third party evaluator.  Third party evaluator will use these sources of evidence to score domains 1 &amp; 4 and will use the observation t</w:t>
      </w:r>
      <w:r>
        <w:t xml:space="preserve">o score domains 2 &amp; 3.  </w:t>
      </w:r>
    </w:p>
    <w:p w:rsidR="00741211" w:rsidRDefault="00BF71D9">
      <w:pPr>
        <w:pStyle w:val="Heading3"/>
        <w:rPr>
          <w:i/>
        </w:rPr>
      </w:pPr>
      <w:bookmarkStart w:id="20" w:name="_heading=h.2jxsxqh" w:colFirst="0" w:colLast="0"/>
      <w:bookmarkEnd w:id="20"/>
      <w:r>
        <w:rPr>
          <w:i/>
        </w:rPr>
        <w:t>Observation Conferencing</w:t>
      </w:r>
    </w:p>
    <w:p w:rsidR="00741211" w:rsidRDefault="00BF71D9">
      <w:pPr>
        <w:widowControl w:val="0"/>
        <w:spacing w:after="0"/>
      </w:pPr>
      <w:r>
        <w:t>Observers will adhere to the following observation conferencing requirements for Teachers and Other Professionals:</w:t>
      </w:r>
    </w:p>
    <w:p w:rsidR="00741211" w:rsidRDefault="00BF71D9">
      <w:pPr>
        <w:widowControl w:val="0"/>
        <w:numPr>
          <w:ilvl w:val="0"/>
          <w:numId w:val="41"/>
        </w:numPr>
        <w:spacing w:after="0"/>
      </w:pPr>
      <w:r>
        <w:t>The evaluation criteria and process used to evaluate certified school personnel shall be ex</w:t>
      </w:r>
      <w:r>
        <w:t>plained to and discussed with certified school personnel at the Certified Evaluation Plan Orientation within 30 calendar days of reporting for employment for each school year.</w:t>
      </w:r>
    </w:p>
    <w:p w:rsidR="00741211" w:rsidRDefault="00BF71D9">
      <w:pPr>
        <w:numPr>
          <w:ilvl w:val="0"/>
          <w:numId w:val="41"/>
        </w:numPr>
        <w:spacing w:after="0"/>
      </w:pPr>
      <w:r>
        <w:t xml:space="preserve">Formative Pre-conferences for each observation are optional as requested by the teacher. </w:t>
      </w:r>
    </w:p>
    <w:p w:rsidR="00741211" w:rsidRDefault="00BF71D9">
      <w:pPr>
        <w:widowControl w:val="0"/>
        <w:numPr>
          <w:ilvl w:val="0"/>
          <w:numId w:val="41"/>
        </w:numPr>
        <w:spacing w:after="0" w:line="240" w:lineRule="auto"/>
        <w:jc w:val="both"/>
      </w:pPr>
      <w:r>
        <w:t>An observation post conference shall be conducted within five working days in person following each observation.  A post conference shall consist of a professional di</w:t>
      </w:r>
      <w:r>
        <w:t xml:space="preserve">scussion focusing on observation, sources of evidence, reflection, and improvement of professional practice relative to the Kentucky Framework for Teaching.  </w:t>
      </w:r>
    </w:p>
    <w:p w:rsidR="00741211" w:rsidRDefault="00BF71D9">
      <w:pPr>
        <w:widowControl w:val="0"/>
        <w:numPr>
          <w:ilvl w:val="0"/>
          <w:numId w:val="41"/>
        </w:numPr>
        <w:spacing w:after="0" w:line="240" w:lineRule="auto"/>
        <w:jc w:val="both"/>
      </w:pPr>
      <w:r>
        <w:t>The summative evaluation conference shall be held at the end of the summative evaluation cycle.</w:t>
      </w:r>
    </w:p>
    <w:p w:rsidR="00741211" w:rsidRDefault="00BF71D9">
      <w:pPr>
        <w:widowControl w:val="0"/>
        <w:numPr>
          <w:ilvl w:val="0"/>
          <w:numId w:val="41"/>
        </w:numPr>
        <w:spacing w:after="0" w:line="240" w:lineRule="auto"/>
        <w:jc w:val="both"/>
      </w:pPr>
      <w:r>
        <w:t>A</w:t>
      </w:r>
      <w:r>
        <w:t>ll post conferences shall be completed in person or virtually.</w:t>
      </w:r>
    </w:p>
    <w:p w:rsidR="00741211" w:rsidRDefault="00741211">
      <w:pPr>
        <w:widowControl w:val="0"/>
        <w:spacing w:after="0" w:line="240" w:lineRule="auto"/>
        <w:jc w:val="both"/>
      </w:pPr>
    </w:p>
    <w:p w:rsidR="00741211" w:rsidRDefault="00BF71D9">
      <w:pPr>
        <w:pStyle w:val="Heading3"/>
        <w:rPr>
          <w:i/>
        </w:rPr>
      </w:pPr>
      <w:bookmarkStart w:id="21" w:name="_heading=h.z337ya" w:colFirst="0" w:colLast="0"/>
      <w:bookmarkEnd w:id="21"/>
      <w:r>
        <w:rPr>
          <w:i/>
        </w:rPr>
        <w:t>Observation Schedule</w:t>
      </w:r>
    </w:p>
    <w:p w:rsidR="00741211" w:rsidRDefault="00BF71D9">
      <w:pPr>
        <w:widowControl w:val="0"/>
        <w:numPr>
          <w:ilvl w:val="0"/>
          <w:numId w:val="41"/>
        </w:numPr>
        <w:spacing w:after="0" w:line="240" w:lineRule="auto"/>
        <w:jc w:val="both"/>
        <w:rPr>
          <w:b/>
          <w:i/>
        </w:rPr>
      </w:pPr>
      <w:r>
        <w:t xml:space="preserve">Observations may begin after the evaluation orientation takes place within the first 30 calendar days of reporting for employment. </w:t>
      </w:r>
    </w:p>
    <w:p w:rsidR="00741211" w:rsidRDefault="00BF71D9">
      <w:pPr>
        <w:widowControl w:val="0"/>
        <w:pBdr>
          <w:top w:val="nil"/>
          <w:left w:val="nil"/>
          <w:bottom w:val="nil"/>
          <w:right w:val="nil"/>
          <w:between w:val="nil"/>
        </w:pBdr>
        <w:spacing w:after="0"/>
        <w:rPr>
          <w:b/>
          <w:i/>
        </w:rPr>
      </w:pPr>
      <w:r>
        <w:br w:type="page"/>
      </w:r>
    </w:p>
    <w:p w:rsidR="00741211" w:rsidRDefault="00BF71D9">
      <w:pPr>
        <w:spacing w:after="0"/>
        <w:jc w:val="center"/>
        <w:rPr>
          <w:rFonts w:ascii="Arial" w:eastAsia="Arial" w:hAnsi="Arial" w:cs="Arial"/>
        </w:rPr>
      </w:pPr>
      <w:r>
        <w:rPr>
          <w:rFonts w:ascii="Arial" w:eastAsia="Arial" w:hAnsi="Arial" w:cs="Arial"/>
          <w:b/>
          <w:sz w:val="24"/>
          <w:szCs w:val="24"/>
        </w:rPr>
        <w:lastRenderedPageBreak/>
        <w:t xml:space="preserve">2 OPTIONS for 2021-22 for Certified Evaluations for Teachers </w:t>
      </w:r>
    </w:p>
    <w:p w:rsidR="00741211" w:rsidRDefault="00BF71D9">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w:t>
      </w:r>
      <w:r>
        <w:t>em to measure teacher and leader effectiveness and act as a catalyst for professional growth. </w:t>
      </w:r>
    </w:p>
    <w:p w:rsidR="00741211" w:rsidRDefault="00741211">
      <w:pPr>
        <w:widowControl w:val="0"/>
        <w:spacing w:after="0" w:line="240" w:lineRule="auto"/>
        <w:jc w:val="both"/>
      </w:pPr>
    </w:p>
    <w:p w:rsidR="00741211" w:rsidRDefault="00BF71D9">
      <w:pPr>
        <w:widowControl w:val="0"/>
        <w:spacing w:after="0" w:line="240" w:lineRule="auto"/>
        <w:jc w:val="both"/>
      </w:pPr>
      <w:r>
        <w:t>For the 2020-21 school year, Boone County Schools has 2 options for the completion of certified evaluation.  Only after recommendation from the Principal to the</w:t>
      </w:r>
      <w:r>
        <w:t xml:space="preserve"> SBDM committee and with recommendation from the SBDM, the school faculty will select either option by a ⅔ majority vote led by the BCEA representative or designee to lead this vote within the 1st 30 days of school for the 2020-21 school year.  If the Prin</w:t>
      </w:r>
      <w:r>
        <w:t xml:space="preserve">cipal and SBDM prefer Option 1- NO VOTE is needed. The attached template will be utilized for the vote to take place.  </w:t>
      </w:r>
    </w:p>
    <w:p w:rsidR="00741211" w:rsidRDefault="00741211">
      <w:pPr>
        <w:widowControl w:val="0"/>
        <w:spacing w:after="0" w:line="240" w:lineRule="auto"/>
        <w:jc w:val="both"/>
        <w:rPr>
          <w:b/>
          <w:highlight w:val="yellow"/>
        </w:rPr>
      </w:pPr>
    </w:p>
    <w:p w:rsidR="00741211" w:rsidRDefault="00BF71D9">
      <w:pPr>
        <w:widowControl w:val="0"/>
        <w:spacing w:after="0" w:line="240" w:lineRule="auto"/>
        <w:jc w:val="both"/>
      </w:pPr>
      <w:r>
        <w:rPr>
          <w:b/>
          <w:highlight w:val="yellow"/>
        </w:rPr>
        <w:t>OPTION 1:</w:t>
      </w:r>
      <w:r>
        <w:rPr>
          <w:b/>
        </w:rPr>
        <w:t xml:space="preserve">   Traditional and scheduled formal annual observation</w:t>
      </w:r>
      <w:r>
        <w:t xml:space="preserve"> that is following all the requirements outlined in the CEP (see CEP for</w:t>
      </w:r>
      <w:r>
        <w:t xml:space="preserve"> guidelines for traditional observation/evaluation guidelines).  </w:t>
      </w:r>
    </w:p>
    <w:p w:rsidR="00741211" w:rsidRDefault="00741211">
      <w:pPr>
        <w:widowControl w:val="0"/>
        <w:spacing w:after="0" w:line="240" w:lineRule="auto"/>
        <w:jc w:val="both"/>
        <w:rPr>
          <w:b/>
          <w:highlight w:val="yellow"/>
        </w:rPr>
      </w:pPr>
    </w:p>
    <w:p w:rsidR="00741211" w:rsidRDefault="00BF71D9">
      <w:pPr>
        <w:widowControl w:val="0"/>
        <w:spacing w:after="0" w:line="240" w:lineRule="auto"/>
        <w:jc w:val="both"/>
        <w:rPr>
          <w:b/>
        </w:rPr>
      </w:pPr>
      <w:r>
        <w:rPr>
          <w:b/>
          <w:highlight w:val="yellow"/>
        </w:rPr>
        <w:t xml:space="preserve">OPTION 2: </w:t>
      </w:r>
      <w:r>
        <w:rPr>
          <w:b/>
        </w:rPr>
        <w:t xml:space="preserve"> Frequent walk-through type evaluation process</w:t>
      </w:r>
    </w:p>
    <w:p w:rsidR="00741211" w:rsidRDefault="00BF71D9">
      <w:pPr>
        <w:widowControl w:val="0"/>
        <w:spacing w:after="0" w:line="240" w:lineRule="auto"/>
        <w:jc w:val="both"/>
      </w:pPr>
      <w:r>
        <w:t xml:space="preserve">The evaluation system should be a fluid process marked by regular classroom visits, specific, </w:t>
      </w:r>
      <w:proofErr w:type="gramStart"/>
      <w:r>
        <w:t>regular  feedback</w:t>
      </w:r>
      <w:proofErr w:type="gramEnd"/>
      <w:r>
        <w:t xml:space="preserve"> towards school 4DX g</w:t>
      </w:r>
      <w:r>
        <w:t>oals, and support provided to teachers to meet school/individual needs. Regular classrooms visits could be defined as 3-8 visits per month at 5-15 minutes per visit.  During visits data should be collected to measure progress towards agreed upon 4DX goals.</w:t>
      </w:r>
      <w:r>
        <w:t xml:space="preserve"> Specific written feedback should accompany the data for each visit to highlight great things happening in the classroom, as well as feedback to help move the teacher towards continued improvement on their goals.  </w:t>
      </w:r>
    </w:p>
    <w:p w:rsidR="00741211" w:rsidRDefault="00741211">
      <w:pPr>
        <w:widowControl w:val="0"/>
        <w:spacing w:after="0" w:line="240" w:lineRule="auto"/>
        <w:jc w:val="both"/>
      </w:pPr>
    </w:p>
    <w:p w:rsidR="00741211" w:rsidRDefault="00BF71D9">
      <w:pPr>
        <w:widowControl w:val="0"/>
        <w:spacing w:after="0" w:line="240" w:lineRule="auto"/>
        <w:jc w:val="both"/>
      </w:pPr>
      <w:r>
        <w:rPr>
          <w:b/>
        </w:rPr>
        <w:t xml:space="preserve">For the evaluator: </w:t>
      </w:r>
      <w:r>
        <w:t xml:space="preserve">Effective evaluation </w:t>
      </w:r>
      <w:r>
        <w:t>is about quality, regular feedback to staff.  The evaluation system and feedback should be positive and supportive utilizing instructional coaches and other resources to best support the teachers’ needs.  The feedback must be timely, consistent, and mindfu</w:t>
      </w:r>
      <w:r>
        <w:t>l of instructional practice, pedagogy, planning, effective collaboration and PLC work, with student outcomes and achievement as the primary focus of the feedback.  A system for frequent and consistent classroom visits by the administrative team must be imp</w:t>
      </w:r>
      <w:r>
        <w:t>lemented and consistently shared and discussed during weekly administrative PLC’s.  Overall school data of progress towards 4DX goals should be a part of the weekly WIG meetings with staff.</w:t>
      </w:r>
    </w:p>
    <w:p w:rsidR="00741211" w:rsidRDefault="00741211">
      <w:pPr>
        <w:widowControl w:val="0"/>
        <w:spacing w:after="0" w:line="240" w:lineRule="auto"/>
        <w:jc w:val="both"/>
      </w:pPr>
    </w:p>
    <w:p w:rsidR="00741211" w:rsidRDefault="00BF71D9">
      <w:pPr>
        <w:widowControl w:val="0"/>
        <w:spacing w:after="0" w:line="240" w:lineRule="auto"/>
        <w:jc w:val="both"/>
      </w:pPr>
      <w:r>
        <w:t>F</w:t>
      </w:r>
      <w:r>
        <w:rPr>
          <w:b/>
        </w:rPr>
        <w:t xml:space="preserve">or the </w:t>
      </w:r>
      <w:proofErr w:type="spellStart"/>
      <w:r>
        <w:rPr>
          <w:b/>
        </w:rPr>
        <w:t>evaluatee</w:t>
      </w:r>
      <w:proofErr w:type="spellEnd"/>
      <w:r>
        <w:rPr>
          <w:b/>
        </w:rPr>
        <w:t xml:space="preserve">: </w:t>
      </w:r>
      <w:r>
        <w:t xml:space="preserve">Evaluation is an ongoing process with regular reflection, study and growth. The </w:t>
      </w:r>
      <w:proofErr w:type="spellStart"/>
      <w:r>
        <w:t>evaluatee</w:t>
      </w:r>
      <w:proofErr w:type="spellEnd"/>
      <w:r>
        <w:t xml:space="preserve"> is responsible for implementing the consistent feedback and coaching provided by the evaluator and embrace the mindset of continuous improvement. The </w:t>
      </w:r>
      <w:proofErr w:type="spellStart"/>
      <w:r>
        <w:t>evaluatee</w:t>
      </w:r>
      <w:proofErr w:type="spellEnd"/>
      <w:r>
        <w:t xml:space="preserve"> will c</w:t>
      </w:r>
      <w:r>
        <w:t xml:space="preserve">ontinue to work to grow and stay open and collaborative with team members, coach, and admin team to ensure growth.  An open, trusting, and transparent communication system is integral between the evaluator and </w:t>
      </w:r>
      <w:proofErr w:type="spellStart"/>
      <w:r>
        <w:t>evaluatee</w:t>
      </w:r>
      <w:proofErr w:type="spellEnd"/>
      <w:r>
        <w:t xml:space="preserve"> in order for true growth to occur.  </w:t>
      </w:r>
    </w:p>
    <w:p w:rsidR="00741211" w:rsidRDefault="00BF71D9">
      <w:pPr>
        <w:widowControl w:val="0"/>
        <w:spacing w:after="0" w:line="240" w:lineRule="auto"/>
        <w:jc w:val="both"/>
      </w:pPr>
      <w:r>
        <w:t xml:space="preserve">In OPTION 2- the choices for the tool must be directly or indirectly aligned to the Danielson Framework and the </w:t>
      </w:r>
      <w:proofErr w:type="spellStart"/>
      <w:r>
        <w:t>Ky</w:t>
      </w:r>
      <w:proofErr w:type="spellEnd"/>
      <w:r>
        <w:t xml:space="preserve"> Framework for Teaching</w:t>
      </w:r>
    </w:p>
    <w:p w:rsidR="00741211" w:rsidRDefault="00BF71D9">
      <w:pPr>
        <w:widowControl w:val="0"/>
        <w:numPr>
          <w:ilvl w:val="0"/>
          <w:numId w:val="14"/>
        </w:numPr>
        <w:spacing w:after="0" w:line="240" w:lineRule="auto"/>
        <w:jc w:val="both"/>
        <w:rPr>
          <w:color w:val="000000"/>
        </w:rPr>
      </w:pPr>
      <w:r>
        <w:t xml:space="preserve">Boone County Schools Walk-Through Tool </w:t>
      </w:r>
    </w:p>
    <w:p w:rsidR="00741211" w:rsidRDefault="00BF71D9">
      <w:pPr>
        <w:widowControl w:val="0"/>
        <w:numPr>
          <w:ilvl w:val="0"/>
          <w:numId w:val="14"/>
        </w:numPr>
        <w:spacing w:after="0" w:line="240" w:lineRule="auto"/>
        <w:jc w:val="both"/>
      </w:pPr>
      <w:r>
        <w:t>Boone County Schools 4 Key Commitments Tool</w:t>
      </w:r>
    </w:p>
    <w:p w:rsidR="00741211" w:rsidRDefault="00BF71D9">
      <w:pPr>
        <w:widowControl w:val="0"/>
        <w:numPr>
          <w:ilvl w:val="1"/>
          <w:numId w:val="14"/>
        </w:numPr>
        <w:spacing w:after="0" w:line="240" w:lineRule="auto"/>
        <w:jc w:val="both"/>
      </w:pPr>
      <w:r>
        <w:t>Deep Engagement</w:t>
      </w:r>
    </w:p>
    <w:p w:rsidR="00741211" w:rsidRDefault="00BF71D9">
      <w:pPr>
        <w:widowControl w:val="0"/>
        <w:numPr>
          <w:ilvl w:val="1"/>
          <w:numId w:val="14"/>
        </w:numPr>
        <w:spacing w:after="0" w:line="240" w:lineRule="auto"/>
        <w:jc w:val="both"/>
      </w:pPr>
      <w:r>
        <w:t>High Expectations</w:t>
      </w:r>
    </w:p>
    <w:p w:rsidR="00741211" w:rsidRDefault="00BF71D9">
      <w:pPr>
        <w:widowControl w:val="0"/>
        <w:numPr>
          <w:ilvl w:val="1"/>
          <w:numId w:val="14"/>
        </w:numPr>
        <w:spacing w:after="0" w:line="240" w:lineRule="auto"/>
        <w:jc w:val="both"/>
      </w:pPr>
      <w:r>
        <w:t>Grade Level Tasks</w:t>
      </w:r>
    </w:p>
    <w:p w:rsidR="00741211" w:rsidRDefault="00BF71D9">
      <w:pPr>
        <w:widowControl w:val="0"/>
        <w:numPr>
          <w:ilvl w:val="1"/>
          <w:numId w:val="14"/>
        </w:numPr>
        <w:spacing w:after="0" w:line="240" w:lineRule="auto"/>
        <w:jc w:val="both"/>
      </w:pPr>
      <w:r>
        <w:t xml:space="preserve">Strong Instruction </w:t>
      </w:r>
    </w:p>
    <w:p w:rsidR="00741211" w:rsidRDefault="00BF71D9">
      <w:pPr>
        <w:widowControl w:val="0"/>
        <w:numPr>
          <w:ilvl w:val="0"/>
          <w:numId w:val="14"/>
        </w:numPr>
        <w:spacing w:after="0" w:line="240" w:lineRule="auto"/>
        <w:jc w:val="both"/>
        <w:rPr>
          <w:color w:val="000000"/>
        </w:rPr>
      </w:pPr>
      <w:r>
        <w:t xml:space="preserve">ELEOT - (Effective Learning Environment Observation Tool) Information on the ELEOT tool can be provided </w:t>
      </w:r>
      <w:hyperlink r:id="rId14" w:anchor="/institution-selector">
        <w:r>
          <w:rPr>
            <w:color w:val="1155CC"/>
            <w:u w:val="single"/>
          </w:rPr>
          <w:t>here</w:t>
        </w:r>
      </w:hyperlink>
    </w:p>
    <w:p w:rsidR="00741211" w:rsidRDefault="00BF71D9">
      <w:pPr>
        <w:widowControl w:val="0"/>
        <w:numPr>
          <w:ilvl w:val="0"/>
          <w:numId w:val="14"/>
        </w:numPr>
        <w:spacing w:after="0" w:line="240" w:lineRule="auto"/>
        <w:jc w:val="both"/>
      </w:pPr>
      <w:r>
        <w:t>School Developed To</w:t>
      </w:r>
      <w:r>
        <w:t xml:space="preserve">ol: ________________________________  (must be approved by CEP committee via Learning Support Services) </w:t>
      </w:r>
    </w:p>
    <w:p w:rsidR="00741211" w:rsidRDefault="00BF71D9">
      <w:pPr>
        <w:widowControl w:val="0"/>
        <w:spacing w:after="0" w:line="240" w:lineRule="auto"/>
        <w:jc w:val="both"/>
      </w:pPr>
      <w:r>
        <w:lastRenderedPageBreak/>
        <w:t>Training for OPTION 2 will be provided to the administrators (and teachers if requested) by Learning Support Services.</w:t>
      </w:r>
    </w:p>
    <w:p w:rsidR="00741211" w:rsidRDefault="00741211">
      <w:pPr>
        <w:widowControl w:val="0"/>
        <w:spacing w:after="0" w:line="240" w:lineRule="auto"/>
        <w:jc w:val="both"/>
        <w:rPr>
          <w:b/>
          <w:i/>
          <w:highlight w:val="yellow"/>
        </w:rPr>
      </w:pPr>
    </w:p>
    <w:p w:rsidR="00741211" w:rsidRDefault="00BF71D9">
      <w:pPr>
        <w:widowControl w:val="0"/>
        <w:spacing w:after="0" w:line="240" w:lineRule="auto"/>
        <w:jc w:val="both"/>
        <w:rPr>
          <w:b/>
          <w:i/>
          <w:highlight w:val="yellow"/>
        </w:rPr>
      </w:pPr>
      <w:r>
        <w:rPr>
          <w:b/>
          <w:i/>
          <w:highlight w:val="yellow"/>
        </w:rPr>
        <w:t>A summative meeting/signature b</w:t>
      </w:r>
      <w:r>
        <w:rPr>
          <w:b/>
          <w:i/>
          <w:highlight w:val="yellow"/>
        </w:rPr>
        <w:t xml:space="preserve">y both evaluator and </w:t>
      </w:r>
      <w:proofErr w:type="spellStart"/>
      <w:r>
        <w:rPr>
          <w:b/>
          <w:i/>
          <w:highlight w:val="yellow"/>
        </w:rPr>
        <w:t>evaluatee</w:t>
      </w:r>
      <w:proofErr w:type="spellEnd"/>
      <w:r>
        <w:rPr>
          <w:b/>
          <w:i/>
          <w:highlight w:val="yellow"/>
        </w:rPr>
        <w:t xml:space="preserve"> is required for OPTION 2 as the final annual documentation as noted in the timeline for each certified role group.</w:t>
      </w:r>
    </w:p>
    <w:p w:rsidR="00741211" w:rsidRDefault="00741211">
      <w:pPr>
        <w:widowControl w:val="0"/>
        <w:spacing w:after="0" w:line="240" w:lineRule="auto"/>
        <w:jc w:val="both"/>
        <w:rPr>
          <w:b/>
          <w:i/>
          <w:highlight w:val="yellow"/>
        </w:rPr>
      </w:pPr>
    </w:p>
    <w:p w:rsidR="00741211" w:rsidRDefault="00741211">
      <w:pPr>
        <w:widowControl w:val="0"/>
        <w:spacing w:after="0" w:line="240" w:lineRule="auto"/>
        <w:jc w:val="both"/>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jc w:val="center"/>
        <w:rPr>
          <w:rFonts w:ascii="Arial" w:eastAsia="Arial" w:hAnsi="Arial" w:cs="Arial"/>
          <w:b/>
          <w:color w:val="000000"/>
          <w:sz w:val="28"/>
          <w:szCs w:val="28"/>
          <w:u w:val="single"/>
        </w:rPr>
      </w:pPr>
    </w:p>
    <w:p w:rsidR="00741211" w:rsidRDefault="00741211">
      <w:pPr>
        <w:pStyle w:val="Title"/>
        <w:widowControl/>
        <w:spacing w:after="0" w:line="240" w:lineRule="auto"/>
        <w:rPr>
          <w:rFonts w:ascii="Arial" w:eastAsia="Arial" w:hAnsi="Arial" w:cs="Arial"/>
          <w:b/>
          <w:color w:val="000000"/>
          <w:sz w:val="28"/>
          <w:szCs w:val="28"/>
          <w:u w:val="single"/>
        </w:rPr>
      </w:pPr>
    </w:p>
    <w:p w:rsidR="00741211" w:rsidRDefault="00741211"/>
    <w:p w:rsidR="00741211" w:rsidRDefault="00741211">
      <w:pPr>
        <w:pStyle w:val="Title"/>
        <w:widowControl/>
        <w:spacing w:after="0" w:line="240" w:lineRule="auto"/>
        <w:jc w:val="center"/>
        <w:rPr>
          <w:rFonts w:ascii="Arial" w:eastAsia="Arial" w:hAnsi="Arial" w:cs="Arial"/>
          <w:b/>
          <w:color w:val="000000"/>
          <w:sz w:val="28"/>
          <w:szCs w:val="28"/>
          <w:u w:val="single"/>
        </w:rPr>
      </w:pPr>
    </w:p>
    <w:p w:rsidR="0003338A" w:rsidRDefault="0003338A">
      <w:pPr>
        <w:pStyle w:val="Title"/>
        <w:widowControl/>
        <w:spacing w:after="0" w:line="240" w:lineRule="auto"/>
        <w:jc w:val="center"/>
        <w:rPr>
          <w:rFonts w:ascii="Arial" w:eastAsia="Arial" w:hAnsi="Arial" w:cs="Arial"/>
          <w:b/>
          <w:color w:val="000000"/>
          <w:sz w:val="28"/>
          <w:szCs w:val="28"/>
          <w:u w:val="single"/>
        </w:rPr>
      </w:pPr>
    </w:p>
    <w:p w:rsidR="0003338A" w:rsidRDefault="0003338A">
      <w:pPr>
        <w:pStyle w:val="Title"/>
        <w:widowControl/>
        <w:spacing w:after="0" w:line="240" w:lineRule="auto"/>
        <w:jc w:val="center"/>
        <w:rPr>
          <w:rFonts w:ascii="Arial" w:eastAsia="Arial" w:hAnsi="Arial" w:cs="Arial"/>
          <w:b/>
          <w:color w:val="000000"/>
          <w:sz w:val="28"/>
          <w:szCs w:val="28"/>
          <w:u w:val="single"/>
        </w:rPr>
      </w:pPr>
    </w:p>
    <w:p w:rsidR="0003338A" w:rsidRDefault="0003338A">
      <w:pPr>
        <w:pStyle w:val="Title"/>
        <w:widowControl/>
        <w:spacing w:after="0" w:line="240" w:lineRule="auto"/>
        <w:jc w:val="center"/>
        <w:rPr>
          <w:rFonts w:ascii="Arial" w:eastAsia="Arial" w:hAnsi="Arial" w:cs="Arial"/>
          <w:b/>
          <w:color w:val="000000"/>
          <w:sz w:val="28"/>
          <w:szCs w:val="28"/>
          <w:u w:val="single"/>
        </w:rPr>
      </w:pPr>
    </w:p>
    <w:p w:rsidR="0003338A" w:rsidRDefault="0003338A">
      <w:pPr>
        <w:pStyle w:val="Title"/>
        <w:widowControl/>
        <w:spacing w:after="0" w:line="240" w:lineRule="auto"/>
        <w:jc w:val="center"/>
        <w:rPr>
          <w:rFonts w:ascii="Arial" w:eastAsia="Arial" w:hAnsi="Arial" w:cs="Arial"/>
          <w:b/>
          <w:color w:val="000000"/>
          <w:sz w:val="28"/>
          <w:szCs w:val="28"/>
          <w:u w:val="single"/>
        </w:rPr>
      </w:pPr>
    </w:p>
    <w:p w:rsidR="00741211" w:rsidRDefault="00BF71D9">
      <w:pPr>
        <w:pStyle w:val="Title"/>
        <w:widowControl/>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lastRenderedPageBreak/>
        <w:t>CERTIFIED EVALUATION Plan VOTING FORM OPTIONS 1 or 2</w:t>
      </w:r>
    </w:p>
    <w:p w:rsidR="00741211" w:rsidRDefault="00BF71D9">
      <w:pPr>
        <w:pStyle w:val="Title"/>
        <w:widowControl/>
        <w:spacing w:after="0" w:line="240" w:lineRule="auto"/>
        <w:jc w:val="center"/>
        <w:rPr>
          <w:rFonts w:ascii="Arial" w:eastAsia="Arial" w:hAnsi="Arial" w:cs="Arial"/>
          <w:i/>
          <w:color w:val="FF0000"/>
          <w:sz w:val="24"/>
          <w:szCs w:val="24"/>
        </w:rPr>
      </w:pPr>
      <w:r>
        <w:rPr>
          <w:rFonts w:ascii="Arial" w:eastAsia="Arial" w:hAnsi="Arial" w:cs="Arial"/>
          <w:color w:val="000000"/>
          <w:sz w:val="28"/>
          <w:szCs w:val="28"/>
        </w:rPr>
        <w:t>Boone County Board of Education/Boone County Education Association</w:t>
      </w:r>
    </w:p>
    <w:p w:rsidR="00741211" w:rsidRDefault="00BF71D9">
      <w:pPr>
        <w:pStyle w:val="Title"/>
        <w:widowControl/>
        <w:spacing w:after="0" w:line="240" w:lineRule="auto"/>
        <w:rPr>
          <w:rFonts w:ascii="Arial" w:eastAsia="Arial" w:hAnsi="Arial" w:cs="Arial"/>
          <w:color w:val="000000"/>
          <w:sz w:val="22"/>
          <w:szCs w:val="22"/>
        </w:rPr>
      </w:pPr>
      <w:r>
        <w:rPr>
          <w:rFonts w:ascii="Arial" w:eastAsia="Arial" w:hAnsi="Arial" w:cs="Arial"/>
          <w:color w:val="000000"/>
          <w:sz w:val="22"/>
          <w:szCs w:val="22"/>
        </w:rPr>
        <w:t>(This form meets the requirements of the Boone County Board of Education and the Boone County Education Association.)</w:t>
      </w:r>
    </w:p>
    <w:p w:rsidR="00741211" w:rsidRDefault="00741211">
      <w:pPr>
        <w:pStyle w:val="Title"/>
        <w:widowControl/>
        <w:spacing w:after="0" w:line="240" w:lineRule="auto"/>
        <w:rPr>
          <w:rFonts w:ascii="Arial" w:eastAsia="Arial" w:hAnsi="Arial" w:cs="Arial"/>
          <w:color w:val="000000"/>
          <w:sz w:val="28"/>
          <w:szCs w:val="28"/>
        </w:rPr>
      </w:pPr>
    </w:p>
    <w:p w:rsidR="00741211" w:rsidRDefault="00BF71D9">
      <w:pPr>
        <w:pStyle w:val="Heading1"/>
        <w:keepNext/>
        <w:widowControl/>
        <w:spacing w:before="0" w:after="0" w:line="240" w:lineRule="auto"/>
        <w:rPr>
          <w:rFonts w:ascii="Arial" w:eastAsia="Arial" w:hAnsi="Arial" w:cs="Arial"/>
          <w:color w:val="000000"/>
          <w:sz w:val="28"/>
          <w:szCs w:val="28"/>
        </w:rPr>
      </w:pPr>
      <w:bookmarkStart w:id="22" w:name="_heading=h.3j2qqm3" w:colFirst="0" w:colLast="0"/>
      <w:bookmarkEnd w:id="22"/>
      <w:r>
        <w:rPr>
          <w:rFonts w:ascii="Arial" w:eastAsia="Arial" w:hAnsi="Arial" w:cs="Arial"/>
          <w:color w:val="000000"/>
          <w:sz w:val="28"/>
          <w:szCs w:val="28"/>
        </w:rPr>
        <w:t>School Name</w:t>
      </w:r>
      <w:proofErr w:type="gramStart"/>
      <w:r>
        <w:rPr>
          <w:rFonts w:ascii="Arial" w:eastAsia="Arial" w:hAnsi="Arial" w:cs="Arial"/>
          <w:color w:val="000000"/>
          <w:sz w:val="28"/>
          <w:szCs w:val="28"/>
        </w:rPr>
        <w:t>:_</w:t>
      </w:r>
      <w:proofErr w:type="gramEnd"/>
      <w:r>
        <w:rPr>
          <w:rFonts w:ascii="Arial" w:eastAsia="Arial" w:hAnsi="Arial" w:cs="Arial"/>
          <w:color w:val="000000"/>
          <w:sz w:val="28"/>
          <w:szCs w:val="28"/>
        </w:rPr>
        <w:t>______________________  Date of Vote:_____________</w:t>
      </w:r>
    </w:p>
    <w:p w:rsidR="00741211" w:rsidRDefault="00741211">
      <w:pPr>
        <w:spacing w:after="0" w:line="240" w:lineRule="auto"/>
        <w:rPr>
          <w:rFonts w:ascii="Arial" w:eastAsia="Arial" w:hAnsi="Arial" w:cs="Arial"/>
          <w:sz w:val="24"/>
          <w:szCs w:val="24"/>
        </w:rPr>
      </w:pPr>
    </w:p>
    <w:p w:rsidR="00741211" w:rsidRDefault="00BF71D9">
      <w:pPr>
        <w:spacing w:after="0" w:line="240" w:lineRule="auto"/>
        <w:rPr>
          <w:rFonts w:ascii="Arial" w:eastAsia="Arial" w:hAnsi="Arial" w:cs="Arial"/>
          <w:sz w:val="24"/>
          <w:szCs w:val="24"/>
        </w:rPr>
      </w:pPr>
      <w:r>
        <w:rPr>
          <w:rFonts w:ascii="Arial" w:eastAsia="Arial" w:hAnsi="Arial" w:cs="Arial"/>
          <w:b/>
          <w:sz w:val="24"/>
          <w:szCs w:val="24"/>
          <w:highlight w:val="yellow"/>
        </w:rPr>
        <w:t>STEP 1:</w:t>
      </w:r>
      <w:r>
        <w:rPr>
          <w:rFonts w:ascii="Arial" w:eastAsia="Arial" w:hAnsi="Arial" w:cs="Arial"/>
          <w:b/>
          <w:sz w:val="24"/>
          <w:szCs w:val="24"/>
        </w:rPr>
        <w:t xml:space="preserve"> </w:t>
      </w:r>
      <w:r>
        <w:rPr>
          <w:rFonts w:ascii="Arial" w:eastAsia="Arial" w:hAnsi="Arial" w:cs="Arial"/>
          <w:sz w:val="24"/>
          <w:szCs w:val="24"/>
        </w:rPr>
        <w:t xml:space="preserve"> Principal discretion as to whether or not to pursue Option 2. If the Principal does NOT want to pursue Option 2, stop here.  </w:t>
      </w:r>
    </w:p>
    <w:p w:rsidR="00741211" w:rsidRDefault="00BF71D9">
      <w:pPr>
        <w:spacing w:after="0" w:line="240" w:lineRule="auto"/>
        <w:rPr>
          <w:rFonts w:ascii="Arial" w:eastAsia="Arial" w:hAnsi="Arial" w:cs="Arial"/>
          <w:sz w:val="24"/>
          <w:szCs w:val="24"/>
        </w:rPr>
      </w:pPr>
      <w:r>
        <w:rPr>
          <w:rFonts w:ascii="Arial" w:eastAsia="Arial" w:hAnsi="Arial" w:cs="Arial"/>
          <w:b/>
          <w:sz w:val="24"/>
          <w:szCs w:val="24"/>
          <w:highlight w:val="yellow"/>
        </w:rPr>
        <w:t>STEP 2</w:t>
      </w:r>
      <w:r>
        <w:rPr>
          <w:rFonts w:ascii="Arial" w:eastAsia="Arial" w:hAnsi="Arial" w:cs="Arial"/>
          <w:sz w:val="24"/>
          <w:szCs w:val="24"/>
        </w:rPr>
        <w:t>:  Review Options with admin team, SBDM council (discussion reflected in minutes) &amp; Team Leaders. Principal works w</w:t>
      </w:r>
      <w:r>
        <w:rPr>
          <w:rFonts w:ascii="Arial" w:eastAsia="Arial" w:hAnsi="Arial" w:cs="Arial"/>
          <w:sz w:val="24"/>
          <w:szCs w:val="24"/>
        </w:rPr>
        <w:t>ith building BCEA representative to conduct the faculty vote.</w:t>
      </w:r>
    </w:p>
    <w:tbl>
      <w:tblPr>
        <w:tblStyle w:val="affffffa"/>
        <w:tblW w:w="113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325"/>
      </w:tblGrid>
      <w:tr w:rsidR="00741211">
        <w:tc>
          <w:tcPr>
            <w:tcW w:w="3045" w:type="dxa"/>
            <w:shd w:val="clear" w:color="auto" w:fill="B7B7B7"/>
            <w:tcMar>
              <w:top w:w="100" w:type="dxa"/>
              <w:left w:w="100" w:type="dxa"/>
              <w:bottom w:w="100" w:type="dxa"/>
              <w:right w:w="100" w:type="dxa"/>
            </w:tcMar>
          </w:tcPr>
          <w:p w:rsidR="00741211" w:rsidRDefault="00BF71D9">
            <w:pPr>
              <w:widowControl w:val="0"/>
              <w:jc w:val="center"/>
              <w:rPr>
                <w:rFonts w:ascii="Arial" w:eastAsia="Arial" w:hAnsi="Arial" w:cs="Arial"/>
                <w:b/>
                <w:sz w:val="28"/>
                <w:szCs w:val="28"/>
              </w:rPr>
            </w:pPr>
            <w:r>
              <w:rPr>
                <w:rFonts w:ascii="Arial" w:eastAsia="Arial" w:hAnsi="Arial" w:cs="Arial"/>
                <w:b/>
                <w:sz w:val="28"/>
                <w:szCs w:val="28"/>
              </w:rPr>
              <w:t>OPTION 1</w:t>
            </w:r>
          </w:p>
        </w:tc>
        <w:tc>
          <w:tcPr>
            <w:tcW w:w="8325" w:type="dxa"/>
            <w:tcBorders>
              <w:bottom w:val="single" w:sz="8" w:space="0" w:color="999999"/>
            </w:tcBorders>
            <w:shd w:val="clear" w:color="auto" w:fill="B7B7B7"/>
            <w:tcMar>
              <w:top w:w="100" w:type="dxa"/>
              <w:left w:w="100" w:type="dxa"/>
              <w:bottom w:w="100" w:type="dxa"/>
              <w:right w:w="100" w:type="dxa"/>
            </w:tcMar>
          </w:tcPr>
          <w:p w:rsidR="00741211" w:rsidRDefault="00BF71D9">
            <w:pPr>
              <w:widowControl w:val="0"/>
              <w:jc w:val="center"/>
              <w:rPr>
                <w:rFonts w:ascii="Arial" w:eastAsia="Arial" w:hAnsi="Arial" w:cs="Arial"/>
                <w:b/>
                <w:sz w:val="28"/>
                <w:szCs w:val="28"/>
              </w:rPr>
            </w:pPr>
            <w:r>
              <w:rPr>
                <w:rFonts w:ascii="Arial" w:eastAsia="Arial" w:hAnsi="Arial" w:cs="Arial"/>
                <w:b/>
                <w:sz w:val="28"/>
                <w:szCs w:val="28"/>
              </w:rPr>
              <w:t>OPTION 2</w:t>
            </w:r>
          </w:p>
        </w:tc>
      </w:tr>
      <w:tr w:rsidR="00741211">
        <w:tc>
          <w:tcPr>
            <w:tcW w:w="3045" w:type="dxa"/>
            <w:tcBorders>
              <w:right w:val="single" w:sz="8" w:space="0" w:color="999999"/>
            </w:tcBorders>
            <w:shd w:val="clear" w:color="auto" w:fill="auto"/>
            <w:tcMar>
              <w:top w:w="100" w:type="dxa"/>
              <w:left w:w="100" w:type="dxa"/>
              <w:bottom w:w="100" w:type="dxa"/>
              <w:right w:w="100" w:type="dxa"/>
            </w:tcMar>
          </w:tcPr>
          <w:p w:rsidR="00741211" w:rsidRDefault="00BF71D9">
            <w:pPr>
              <w:widowControl w:val="0"/>
              <w:jc w:val="both"/>
              <w:rPr>
                <w:rFonts w:ascii="Arial" w:eastAsia="Arial" w:hAnsi="Arial" w:cs="Arial"/>
                <w:sz w:val="24"/>
                <w:szCs w:val="24"/>
              </w:rPr>
            </w:pPr>
            <w:r>
              <w:t xml:space="preserve">Traditional and scheduled formal annual observation that is following all the requirements outlined in the CEP.  See the Boone County Schools Certified Evaluation </w:t>
            </w:r>
            <w:proofErr w:type="spellStart"/>
            <w:r>
              <w:t>PLan</w:t>
            </w:r>
            <w:proofErr w:type="spellEnd"/>
            <w:r>
              <w:t xml:space="preserve"> (CEP) on the district website for more specific guidelines.</w:t>
            </w:r>
          </w:p>
        </w:tc>
        <w:tc>
          <w:tcPr>
            <w:tcW w:w="83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741211" w:rsidRDefault="00BF71D9">
            <w:pPr>
              <w:widowControl w:val="0"/>
              <w:numPr>
                <w:ilvl w:val="0"/>
                <w:numId w:val="6"/>
              </w:numPr>
              <w:jc w:val="both"/>
            </w:pPr>
            <w:r>
              <w:t>The evaluation system should</w:t>
            </w:r>
            <w:r>
              <w:t xml:space="preserve"> be a fluid process marked by regular classroom visits, specific, regular feedback towards school 4DX goals, and support provided to teachers to meet school/individual needs. Regular classrooms visits could be defined as 3-8 visits per month at 5-15 minute</w:t>
            </w:r>
            <w:r>
              <w:t>s per visit.  During visits data should be collected to measure progress towards agreed upon 4DX goals. Specific written feedback should accompany the data for each visit to highlight great things happening in the classroom, as well as feedback to help mov</w:t>
            </w:r>
            <w:r>
              <w:t xml:space="preserve">e the teacher towards continued improvement on their goals. </w:t>
            </w:r>
          </w:p>
          <w:p w:rsidR="00741211" w:rsidRDefault="00BF71D9">
            <w:pPr>
              <w:widowControl w:val="0"/>
              <w:numPr>
                <w:ilvl w:val="0"/>
                <w:numId w:val="6"/>
              </w:numPr>
              <w:jc w:val="both"/>
            </w:pPr>
            <w:r>
              <w:rPr>
                <w:b/>
              </w:rPr>
              <w:t xml:space="preserve">For the evaluator:  </w:t>
            </w:r>
            <w:r>
              <w:t>Effective evaluation is about quality, regular feedback to staff.  The evaluation system and feedback should be positive and supportive utilizing instructional coaches and oth</w:t>
            </w:r>
            <w:r>
              <w:t>er resources to best support the teachers’ needs.  The feedback must be timely, consistent, and mindful of instructional practice, pedagogy, planning, effective collaboration and PLC work, with student outcomes and achievement as the primary focus of the f</w:t>
            </w:r>
            <w:r>
              <w:t xml:space="preserve">eedback.  A system for frequent and consistent classroom visits by the administrative team must be implemented and consistently shared and discussed during weekly administrative PLC’s.  </w:t>
            </w:r>
          </w:p>
          <w:p w:rsidR="00741211" w:rsidRDefault="00BF71D9">
            <w:pPr>
              <w:widowControl w:val="0"/>
              <w:numPr>
                <w:ilvl w:val="0"/>
                <w:numId w:val="6"/>
              </w:numPr>
              <w:jc w:val="both"/>
            </w:pPr>
            <w:r>
              <w:t>F</w:t>
            </w:r>
            <w:r>
              <w:rPr>
                <w:b/>
              </w:rPr>
              <w:t xml:space="preserve">or the </w:t>
            </w:r>
            <w:proofErr w:type="spellStart"/>
            <w:r>
              <w:rPr>
                <w:b/>
              </w:rPr>
              <w:t>evaluatee</w:t>
            </w:r>
            <w:proofErr w:type="spellEnd"/>
            <w:r>
              <w:rPr>
                <w:b/>
              </w:rPr>
              <w:t xml:space="preserve">: </w:t>
            </w:r>
            <w:r>
              <w:t>Evaluation is an ongoing process with regular refl</w:t>
            </w:r>
            <w:r>
              <w:t xml:space="preserve">ection, study and growth. The </w:t>
            </w:r>
            <w:proofErr w:type="spellStart"/>
            <w:r>
              <w:t>evaluatee</w:t>
            </w:r>
            <w:proofErr w:type="spellEnd"/>
            <w:r>
              <w:t xml:space="preserve"> is responsible for implementing the consistent feedback and coaching provided by the evaluator and embracing the mindset of continuous improvement. The </w:t>
            </w:r>
            <w:proofErr w:type="spellStart"/>
            <w:r>
              <w:t>evaluatee</w:t>
            </w:r>
            <w:proofErr w:type="spellEnd"/>
            <w:r>
              <w:t xml:space="preserve"> will continue to work to grow and stay open and collab</w:t>
            </w:r>
            <w:r>
              <w:t xml:space="preserve">orative with team members, coach, and admin team to ensure growth.  An open, trusting, and transparent communication system is integral between the evaluator and </w:t>
            </w:r>
            <w:proofErr w:type="spellStart"/>
            <w:r>
              <w:t>evaluatee</w:t>
            </w:r>
            <w:proofErr w:type="spellEnd"/>
            <w:r>
              <w:t xml:space="preserve"> in order for true growth to occur.  </w:t>
            </w:r>
          </w:p>
        </w:tc>
      </w:tr>
    </w:tbl>
    <w:p w:rsidR="00741211" w:rsidRDefault="00BF71D9">
      <w:pPr>
        <w:spacing w:after="0" w:line="240" w:lineRule="auto"/>
        <w:rPr>
          <w:rFonts w:ascii="Arial" w:eastAsia="Arial" w:hAnsi="Arial" w:cs="Arial"/>
          <w:sz w:val="20"/>
          <w:szCs w:val="20"/>
        </w:rPr>
      </w:pPr>
      <w:r>
        <w:rPr>
          <w:rFonts w:ascii="Arial" w:eastAsia="Arial" w:hAnsi="Arial" w:cs="Arial"/>
          <w:b/>
          <w:sz w:val="24"/>
          <w:szCs w:val="24"/>
          <w:highlight w:val="yellow"/>
        </w:rPr>
        <w:t>STEP 3:</w:t>
      </w:r>
      <w:r>
        <w:rPr>
          <w:rFonts w:ascii="Arial" w:eastAsia="Arial" w:hAnsi="Arial" w:cs="Arial"/>
          <w:b/>
          <w:sz w:val="24"/>
          <w:szCs w:val="24"/>
        </w:rPr>
        <w:t xml:space="preserve"> </w:t>
      </w:r>
      <w:r>
        <w:rPr>
          <w:rFonts w:ascii="Arial" w:eastAsia="Arial" w:hAnsi="Arial" w:cs="Arial"/>
          <w:sz w:val="24"/>
          <w:szCs w:val="24"/>
        </w:rPr>
        <w:t xml:space="preserve"> Faculty vote by secret ballot?    Yes ____   No ____ </w:t>
      </w:r>
      <w:r>
        <w:rPr>
          <w:rFonts w:ascii="Arial" w:eastAsia="Arial" w:hAnsi="Arial" w:cs="Arial"/>
          <w:sz w:val="20"/>
          <w:szCs w:val="20"/>
        </w:rPr>
        <w:t>Date of Faculty Vote</w:t>
      </w:r>
      <w:proofErr w:type="gramStart"/>
      <w:r>
        <w:rPr>
          <w:rFonts w:ascii="Arial" w:eastAsia="Arial" w:hAnsi="Arial" w:cs="Arial"/>
          <w:sz w:val="20"/>
          <w:szCs w:val="20"/>
        </w:rPr>
        <w:t>:_</w:t>
      </w:r>
      <w:proofErr w:type="gramEnd"/>
      <w:r>
        <w:rPr>
          <w:rFonts w:ascii="Arial" w:eastAsia="Arial" w:hAnsi="Arial" w:cs="Arial"/>
          <w:sz w:val="20"/>
          <w:szCs w:val="20"/>
        </w:rPr>
        <w:t>_________</w:t>
      </w:r>
    </w:p>
    <w:p w:rsidR="00741211" w:rsidRDefault="00BF71D9">
      <w:pPr>
        <w:spacing w:after="0" w:line="240" w:lineRule="auto"/>
        <w:rPr>
          <w:rFonts w:ascii="Arial" w:eastAsia="Arial" w:hAnsi="Arial" w:cs="Arial"/>
          <w:sz w:val="20"/>
          <w:szCs w:val="20"/>
        </w:rPr>
      </w:pPr>
      <w:r>
        <w:rPr>
          <w:rFonts w:ascii="Arial" w:eastAsia="Arial" w:hAnsi="Arial" w:cs="Arial"/>
          <w:sz w:val="20"/>
          <w:szCs w:val="20"/>
        </w:rPr>
        <w:t xml:space="preserve">Faculty must approve this request by a 2/3 majority vote (taken by secret ballot) of </w:t>
      </w:r>
      <w:r>
        <w:rPr>
          <w:rFonts w:ascii="Arial" w:eastAsia="Arial" w:hAnsi="Arial" w:cs="Arial"/>
          <w:b/>
          <w:color w:val="FF0000"/>
          <w:sz w:val="20"/>
          <w:szCs w:val="20"/>
          <w:u w:val="single"/>
        </w:rPr>
        <w:t>ALL</w:t>
      </w:r>
      <w:r>
        <w:rPr>
          <w:rFonts w:ascii="Arial" w:eastAsia="Arial" w:hAnsi="Arial" w:cs="Arial"/>
          <w:sz w:val="20"/>
          <w:szCs w:val="20"/>
        </w:rPr>
        <w:t xml:space="preserve"> certified employees -   If 2/3 majority does NOT choose OPTION 2, then by default</w:t>
      </w:r>
      <w:r>
        <w:rPr>
          <w:rFonts w:ascii="Arial" w:eastAsia="Arial" w:hAnsi="Arial" w:cs="Arial"/>
          <w:sz w:val="20"/>
          <w:szCs w:val="20"/>
        </w:rPr>
        <w:t>, the school will follow OPTION 1</w:t>
      </w:r>
    </w:p>
    <w:p w:rsidR="00741211" w:rsidRDefault="00BF71D9">
      <w:p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OF (ALL) CERTIFIED STAFF=   ________</w:t>
      </w:r>
    </w:p>
    <w:p w:rsidR="00741211" w:rsidRDefault="00BF71D9">
      <w:pPr>
        <w:spacing w:after="0" w:line="240" w:lineRule="auto"/>
        <w:rPr>
          <w:rFonts w:ascii="Arial" w:eastAsia="Arial" w:hAnsi="Arial" w:cs="Arial"/>
          <w:sz w:val="20"/>
          <w:szCs w:val="20"/>
        </w:rPr>
      </w:pPr>
      <w:r>
        <w:rPr>
          <w:rFonts w:ascii="Arial" w:eastAsia="Arial" w:hAnsi="Arial" w:cs="Arial"/>
          <w:b/>
          <w:sz w:val="20"/>
          <w:szCs w:val="20"/>
        </w:rPr>
        <w:t>OPTION 1:</w:t>
      </w:r>
      <w:r>
        <w:rPr>
          <w:rFonts w:ascii="Arial" w:eastAsia="Arial" w:hAnsi="Arial" w:cs="Arial"/>
          <w:sz w:val="20"/>
          <w:szCs w:val="20"/>
        </w:rPr>
        <w:t xml:space="preserve">     % </w:t>
      </w:r>
      <w:proofErr w:type="gramStart"/>
      <w:r>
        <w:rPr>
          <w:rFonts w:ascii="Arial" w:eastAsia="Arial" w:hAnsi="Arial" w:cs="Arial"/>
          <w:sz w:val="20"/>
          <w:szCs w:val="20"/>
        </w:rPr>
        <w:t>For</w:t>
      </w:r>
      <w:proofErr w:type="gramEnd"/>
      <w:r>
        <w:rPr>
          <w:rFonts w:ascii="Arial" w:eastAsia="Arial" w:hAnsi="Arial" w:cs="Arial"/>
          <w:sz w:val="20"/>
          <w:szCs w:val="20"/>
        </w:rPr>
        <w:t xml:space="preserve"> _______   # For ______   #Against _______   # Not Voting ______</w:t>
      </w:r>
    </w:p>
    <w:p w:rsidR="00741211" w:rsidRDefault="00BF71D9">
      <w:pPr>
        <w:spacing w:after="0" w:line="240" w:lineRule="auto"/>
        <w:rPr>
          <w:rFonts w:ascii="Arial" w:eastAsia="Arial" w:hAnsi="Arial" w:cs="Arial"/>
          <w:sz w:val="20"/>
          <w:szCs w:val="20"/>
        </w:rPr>
      </w:pPr>
      <w:r>
        <w:rPr>
          <w:rFonts w:ascii="Arial" w:eastAsia="Arial" w:hAnsi="Arial" w:cs="Arial"/>
          <w:b/>
          <w:sz w:val="20"/>
          <w:szCs w:val="20"/>
        </w:rPr>
        <w:t xml:space="preserve">OPTION 2  </w:t>
      </w:r>
      <w:r>
        <w:rPr>
          <w:rFonts w:ascii="Arial" w:eastAsia="Arial" w:hAnsi="Arial" w:cs="Arial"/>
          <w:sz w:val="20"/>
          <w:szCs w:val="20"/>
        </w:rPr>
        <w:t xml:space="preserve">    % </w:t>
      </w:r>
      <w:proofErr w:type="gramStart"/>
      <w:r>
        <w:rPr>
          <w:rFonts w:ascii="Arial" w:eastAsia="Arial" w:hAnsi="Arial" w:cs="Arial"/>
          <w:sz w:val="20"/>
          <w:szCs w:val="20"/>
        </w:rPr>
        <w:t>For</w:t>
      </w:r>
      <w:proofErr w:type="gramEnd"/>
      <w:r>
        <w:rPr>
          <w:rFonts w:ascii="Arial" w:eastAsia="Arial" w:hAnsi="Arial" w:cs="Arial"/>
          <w:sz w:val="20"/>
          <w:szCs w:val="20"/>
        </w:rPr>
        <w:t xml:space="preserve"> _______   # For ______   #Against _______   # Not Voting ______</w:t>
      </w:r>
    </w:p>
    <w:p w:rsidR="00741211" w:rsidRDefault="00741211">
      <w:pPr>
        <w:spacing w:after="0" w:line="240" w:lineRule="auto"/>
        <w:rPr>
          <w:rFonts w:ascii="Arial" w:eastAsia="Arial" w:hAnsi="Arial" w:cs="Arial"/>
          <w:sz w:val="20"/>
          <w:szCs w:val="20"/>
        </w:rPr>
      </w:pPr>
    </w:p>
    <w:p w:rsidR="00741211" w:rsidRDefault="00BF71D9">
      <w:pPr>
        <w:spacing w:after="0" w:line="240" w:lineRule="auto"/>
        <w:rPr>
          <w:rFonts w:ascii="Arial" w:eastAsia="Arial" w:hAnsi="Arial" w:cs="Arial"/>
          <w:sz w:val="20"/>
          <w:szCs w:val="20"/>
        </w:rPr>
      </w:pPr>
      <w:r>
        <w:rPr>
          <w:rFonts w:ascii="Arial" w:eastAsia="Arial" w:hAnsi="Arial" w:cs="Arial"/>
          <w:sz w:val="20"/>
          <w:szCs w:val="20"/>
        </w:rPr>
        <w:t>Principal Approval – Signature: _______________________________________________</w:t>
      </w:r>
    </w:p>
    <w:p w:rsidR="00741211" w:rsidRDefault="00BF71D9">
      <w:pPr>
        <w:spacing w:after="0" w:line="240" w:lineRule="auto"/>
        <w:rPr>
          <w:rFonts w:ascii="Arial" w:eastAsia="Arial" w:hAnsi="Arial" w:cs="Arial"/>
          <w:sz w:val="20"/>
          <w:szCs w:val="20"/>
        </w:rPr>
      </w:pPr>
      <w:r>
        <w:rPr>
          <w:rFonts w:ascii="Arial" w:eastAsia="Arial" w:hAnsi="Arial" w:cs="Arial"/>
          <w:sz w:val="20"/>
          <w:szCs w:val="20"/>
        </w:rPr>
        <w:t>Building Rep Approval – Signature: _____________________________________________</w:t>
      </w:r>
    </w:p>
    <w:p w:rsidR="00741211" w:rsidRDefault="00BF71D9">
      <w:pPr>
        <w:spacing w:after="0" w:line="240" w:lineRule="auto"/>
        <w:rPr>
          <w:i/>
        </w:rPr>
      </w:pPr>
      <w:r>
        <w:rPr>
          <w:i/>
        </w:rPr>
        <w:t>Evaluation Timeline and Process</w:t>
      </w:r>
    </w:p>
    <w:p w:rsidR="00741211" w:rsidRDefault="00741211">
      <w:pPr>
        <w:spacing w:after="0" w:line="240" w:lineRule="auto"/>
        <w:rPr>
          <w:b/>
          <w:i/>
          <w:u w:val="single"/>
        </w:rPr>
      </w:pPr>
    </w:p>
    <w:p w:rsidR="00741211" w:rsidRDefault="00741211">
      <w:pPr>
        <w:spacing w:after="0" w:line="240" w:lineRule="auto"/>
        <w:rPr>
          <w:b/>
          <w:i/>
          <w:u w:val="single"/>
        </w:rPr>
      </w:pPr>
    </w:p>
    <w:tbl>
      <w:tblPr>
        <w:tblStyle w:val="affffffb"/>
        <w:tblW w:w="9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75"/>
        <w:gridCol w:w="1987"/>
        <w:gridCol w:w="1987"/>
        <w:gridCol w:w="1987"/>
      </w:tblGrid>
      <w:tr w:rsidR="00741211">
        <w:tc>
          <w:tcPr>
            <w:tcW w:w="2146" w:type="dxa"/>
            <w:shd w:val="clear" w:color="auto" w:fill="366091"/>
            <w:tcMar>
              <w:top w:w="100" w:type="dxa"/>
              <w:left w:w="100" w:type="dxa"/>
              <w:bottom w:w="100" w:type="dxa"/>
              <w:right w:w="100" w:type="dxa"/>
            </w:tcMar>
            <w:vAlign w:val="center"/>
          </w:tcPr>
          <w:p w:rsidR="00741211" w:rsidRDefault="00BF71D9">
            <w:pPr>
              <w:widowControl w:val="0"/>
              <w:pBdr>
                <w:top w:val="nil"/>
                <w:left w:val="nil"/>
                <w:bottom w:val="nil"/>
                <w:right w:val="nil"/>
                <w:between w:val="nil"/>
              </w:pBdr>
              <w:jc w:val="center"/>
              <w:rPr>
                <w:color w:val="FFFFFF"/>
              </w:rPr>
            </w:pPr>
            <w:r>
              <w:rPr>
                <w:color w:val="FFFFFF"/>
              </w:rPr>
              <w:t>Timeline for all Certified Staff</w:t>
            </w:r>
            <w:r>
              <w:rPr>
                <w:color w:val="FFFFFF"/>
              </w:rPr>
              <w:br/>
              <w:t xml:space="preserve"> (Except KTIP interns)</w:t>
            </w:r>
          </w:p>
        </w:tc>
        <w:tc>
          <w:tcPr>
            <w:tcW w:w="1875" w:type="dxa"/>
            <w:shd w:val="clear" w:color="auto" w:fill="366091"/>
            <w:tcMar>
              <w:top w:w="100" w:type="dxa"/>
              <w:left w:w="100" w:type="dxa"/>
              <w:bottom w:w="100" w:type="dxa"/>
              <w:right w:w="100" w:type="dxa"/>
            </w:tcMar>
            <w:vAlign w:val="center"/>
          </w:tcPr>
          <w:p w:rsidR="00741211" w:rsidRDefault="00BF71D9">
            <w:pPr>
              <w:widowControl w:val="0"/>
              <w:pBdr>
                <w:top w:val="nil"/>
                <w:left w:val="nil"/>
                <w:bottom w:val="nil"/>
                <w:right w:val="nil"/>
                <w:between w:val="nil"/>
              </w:pBdr>
              <w:jc w:val="center"/>
              <w:rPr>
                <w:color w:val="FFFFFF"/>
              </w:rPr>
            </w:pPr>
            <w:r>
              <w:rPr>
                <w:color w:val="FFFFFF"/>
              </w:rPr>
              <w:t>1st Year Teachers</w:t>
            </w:r>
          </w:p>
        </w:tc>
        <w:tc>
          <w:tcPr>
            <w:tcW w:w="1987" w:type="dxa"/>
            <w:shd w:val="clear" w:color="auto" w:fill="366091"/>
            <w:tcMar>
              <w:top w:w="100" w:type="dxa"/>
              <w:left w:w="100" w:type="dxa"/>
              <w:bottom w:w="100" w:type="dxa"/>
              <w:right w:w="100" w:type="dxa"/>
            </w:tcMar>
            <w:vAlign w:val="center"/>
          </w:tcPr>
          <w:p w:rsidR="00741211" w:rsidRDefault="00BF71D9">
            <w:pPr>
              <w:widowControl w:val="0"/>
              <w:pBdr>
                <w:top w:val="nil"/>
                <w:left w:val="nil"/>
                <w:bottom w:val="nil"/>
                <w:right w:val="nil"/>
                <w:between w:val="nil"/>
              </w:pBdr>
              <w:jc w:val="center"/>
              <w:rPr>
                <w:color w:val="FFFFFF"/>
              </w:rPr>
            </w:pPr>
            <w:r>
              <w:rPr>
                <w:color w:val="FFFFFF"/>
              </w:rPr>
              <w:t>Non-tenured Teacher or Other Professional</w:t>
            </w:r>
          </w:p>
        </w:tc>
        <w:tc>
          <w:tcPr>
            <w:tcW w:w="1987" w:type="dxa"/>
            <w:shd w:val="clear" w:color="auto" w:fill="366091"/>
            <w:tcMar>
              <w:top w:w="100" w:type="dxa"/>
              <w:left w:w="100" w:type="dxa"/>
              <w:bottom w:w="100" w:type="dxa"/>
              <w:right w:w="100" w:type="dxa"/>
            </w:tcMar>
            <w:vAlign w:val="center"/>
          </w:tcPr>
          <w:p w:rsidR="00741211" w:rsidRDefault="00BF71D9">
            <w:pPr>
              <w:widowControl w:val="0"/>
              <w:pBdr>
                <w:top w:val="nil"/>
                <w:left w:val="nil"/>
                <w:bottom w:val="nil"/>
                <w:right w:val="nil"/>
                <w:between w:val="nil"/>
              </w:pBdr>
              <w:jc w:val="center"/>
              <w:rPr>
                <w:color w:val="FFFFFF"/>
              </w:rPr>
            </w:pPr>
            <w:r>
              <w:rPr>
                <w:color w:val="FFFFFF"/>
              </w:rPr>
              <w:t>Tenured Teacher or Other Professional</w:t>
            </w:r>
          </w:p>
        </w:tc>
        <w:tc>
          <w:tcPr>
            <w:tcW w:w="1987" w:type="dxa"/>
            <w:shd w:val="clear" w:color="auto" w:fill="366091"/>
            <w:tcMar>
              <w:top w:w="100" w:type="dxa"/>
              <w:left w:w="100" w:type="dxa"/>
              <w:bottom w:w="100" w:type="dxa"/>
              <w:right w:w="100" w:type="dxa"/>
            </w:tcMar>
            <w:vAlign w:val="center"/>
          </w:tcPr>
          <w:p w:rsidR="00741211" w:rsidRDefault="00BF71D9">
            <w:pPr>
              <w:widowControl w:val="0"/>
              <w:pBdr>
                <w:top w:val="nil"/>
                <w:left w:val="nil"/>
                <w:bottom w:val="nil"/>
                <w:right w:val="nil"/>
                <w:between w:val="nil"/>
              </w:pBdr>
              <w:jc w:val="center"/>
              <w:rPr>
                <w:color w:val="FFFFFF"/>
              </w:rPr>
            </w:pPr>
            <w:r>
              <w:rPr>
                <w:color w:val="FFFFFF"/>
              </w:rPr>
              <w:t>Administrator</w:t>
            </w:r>
          </w:p>
        </w:tc>
      </w:tr>
      <w:tr w:rsidR="00741211">
        <w:tc>
          <w:tcPr>
            <w:tcW w:w="2146" w:type="dxa"/>
            <w:shd w:val="clear" w:color="auto" w:fill="CCCCCC"/>
            <w:tcMar>
              <w:top w:w="100" w:type="dxa"/>
              <w:left w:w="100" w:type="dxa"/>
              <w:bottom w:w="100" w:type="dxa"/>
              <w:right w:w="100" w:type="dxa"/>
            </w:tcMar>
          </w:tcPr>
          <w:p w:rsidR="00741211" w:rsidRDefault="00741211">
            <w:pPr>
              <w:widowControl w:val="0"/>
              <w:pBdr>
                <w:top w:val="nil"/>
                <w:left w:val="nil"/>
                <w:bottom w:val="nil"/>
                <w:right w:val="nil"/>
                <w:between w:val="nil"/>
              </w:pBdr>
            </w:pPr>
          </w:p>
        </w:tc>
        <w:tc>
          <w:tcPr>
            <w:tcW w:w="187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1 Year Cycle</w:t>
            </w: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1 Year Cycle</w:t>
            </w: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3 Year Cycle</w:t>
            </w: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1 Year Cycle</w:t>
            </w:r>
          </w:p>
        </w:tc>
      </w:tr>
      <w:tr w:rsidR="00741211">
        <w:tc>
          <w:tcPr>
            <w:tcW w:w="2146"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Within the first 30 calendar days of reporting for employment</w:t>
            </w:r>
          </w:p>
        </w:tc>
        <w:tc>
          <w:tcPr>
            <w:tcW w:w="187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Initial orientation to review the evaluation instrument</w:t>
            </w:r>
          </w:p>
        </w:tc>
      </w:tr>
      <w:tr w:rsidR="00741211">
        <w:tc>
          <w:tcPr>
            <w:tcW w:w="2146"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By September 1</w:t>
            </w:r>
          </w:p>
          <w:p w:rsidR="00741211" w:rsidRDefault="00BF71D9">
            <w:pPr>
              <w:widowControl w:val="0"/>
              <w:pBdr>
                <w:top w:val="nil"/>
                <w:left w:val="nil"/>
                <w:bottom w:val="nil"/>
                <w:right w:val="nil"/>
                <w:between w:val="nil"/>
              </w:pBdr>
              <w:rPr>
                <w:sz w:val="18"/>
                <w:szCs w:val="18"/>
              </w:rPr>
            </w:pPr>
            <w:r>
              <w:rPr>
                <w:sz w:val="18"/>
                <w:szCs w:val="18"/>
              </w:rPr>
              <w:t>(Late hires: within 15 calendar days of reporting for employment)</w:t>
            </w:r>
          </w:p>
        </w:tc>
        <w:tc>
          <w:tcPr>
            <w:tcW w:w="1875"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Self-Reflection</w:t>
            </w:r>
          </w:p>
        </w:tc>
      </w:tr>
      <w:tr w:rsidR="00741211">
        <w:tc>
          <w:tcPr>
            <w:tcW w:w="2146"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Within 30 days of state testing data release</w:t>
            </w:r>
          </w:p>
          <w:p w:rsidR="00741211" w:rsidRDefault="00BF71D9">
            <w:pPr>
              <w:widowControl w:val="0"/>
              <w:pBdr>
                <w:top w:val="nil"/>
                <w:left w:val="nil"/>
                <w:bottom w:val="nil"/>
                <w:right w:val="nil"/>
                <w:between w:val="nil"/>
              </w:pBdr>
              <w:rPr>
                <w:sz w:val="18"/>
                <w:szCs w:val="18"/>
              </w:rPr>
            </w:pPr>
            <w:r>
              <w:rPr>
                <w:sz w:val="18"/>
                <w:szCs w:val="18"/>
              </w:rPr>
              <w:t>(Late hires: within 15 calendar days of reporting for employment)</w:t>
            </w:r>
          </w:p>
        </w:tc>
        <w:tc>
          <w:tcPr>
            <w:tcW w:w="1875"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Growth Goals submitted in the approved technology platform. Professional Growth Template submitted to CAO (Growth goal discussion meetings with CAO beforehand)</w:t>
            </w:r>
          </w:p>
        </w:tc>
      </w:tr>
      <w:tr w:rsidR="00741211">
        <w:tc>
          <w:tcPr>
            <w:tcW w:w="2146"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By October 15</w:t>
            </w:r>
          </w:p>
          <w:p w:rsidR="00741211" w:rsidRDefault="00BF71D9">
            <w:pPr>
              <w:widowControl w:val="0"/>
              <w:pBdr>
                <w:top w:val="nil"/>
                <w:left w:val="nil"/>
                <w:bottom w:val="nil"/>
                <w:right w:val="nil"/>
                <w:between w:val="nil"/>
              </w:pBdr>
              <w:rPr>
                <w:sz w:val="18"/>
                <w:szCs w:val="18"/>
              </w:rPr>
            </w:pPr>
            <w:r>
              <w:rPr>
                <w:sz w:val="18"/>
                <w:szCs w:val="18"/>
              </w:rPr>
              <w:t>(Late hires: within 30 calendar days of the Self-Reflection submission)</w:t>
            </w:r>
          </w:p>
        </w:tc>
        <w:tc>
          <w:tcPr>
            <w:tcW w:w="1875"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Self-Reflection and Professional Growth Plan submitted to Principal in the department-approved technology platform.</w:t>
            </w: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Self-Reflection and Professional Growth Plan submitted to Principal in the department-approved technology platform.</w:t>
            </w: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r>
      <w:tr w:rsidR="00741211">
        <w:tc>
          <w:tcPr>
            <w:tcW w:w="2146"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By October 31</w:t>
            </w:r>
          </w:p>
          <w:p w:rsidR="00741211" w:rsidRDefault="00BF71D9">
            <w:pPr>
              <w:widowControl w:val="0"/>
              <w:pBdr>
                <w:top w:val="nil"/>
                <w:left w:val="nil"/>
                <w:bottom w:val="nil"/>
                <w:right w:val="nil"/>
                <w:between w:val="nil"/>
              </w:pBdr>
              <w:rPr>
                <w:sz w:val="18"/>
                <w:szCs w:val="18"/>
              </w:rPr>
            </w:pPr>
            <w:r>
              <w:rPr>
                <w:sz w:val="18"/>
                <w:szCs w:val="18"/>
              </w:rPr>
              <w:t>(Late hires: within 15 working days of submission)</w:t>
            </w:r>
          </w:p>
        </w:tc>
        <w:tc>
          <w:tcPr>
            <w:tcW w:w="1875"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Professional Growth Plan approved by Principal in the department-approved technology platform.</w:t>
            </w:r>
          </w:p>
        </w:tc>
        <w:tc>
          <w:tcPr>
            <w:tcW w:w="1987"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Professional Growth Plan approved by Principal in the department-approved technology platform.</w:t>
            </w:r>
          </w:p>
        </w:tc>
        <w:tc>
          <w:tcPr>
            <w:tcW w:w="1987"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r>
      <w:tr w:rsidR="00741211">
        <w:tc>
          <w:tcPr>
            <w:tcW w:w="2146" w:type="dxa"/>
            <w:tcBorders>
              <w:bottom w:val="single" w:sz="8" w:space="0" w:color="000000"/>
            </w:tcBorders>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sz w:val="18"/>
                <w:szCs w:val="18"/>
              </w:rPr>
            </w:pPr>
            <w:r>
              <w:rPr>
                <w:b/>
                <w:sz w:val="18"/>
                <w:szCs w:val="18"/>
              </w:rPr>
              <w:t>Within 10 wo</w:t>
            </w:r>
            <w:r>
              <w:rPr>
                <w:b/>
                <w:sz w:val="18"/>
                <w:szCs w:val="18"/>
              </w:rPr>
              <w:t>rking days following 1st formal observation by designated evaluator</w:t>
            </w:r>
          </w:p>
        </w:tc>
        <w:tc>
          <w:tcPr>
            <w:tcW w:w="1875" w:type="dxa"/>
            <w:tcBorders>
              <w:bottom w:val="single" w:sz="8" w:space="0" w:color="000000"/>
            </w:tcBorders>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sz w:val="18"/>
                <w:szCs w:val="18"/>
              </w:rPr>
            </w:pPr>
            <w:r>
              <w:rPr>
                <w:sz w:val="18"/>
                <w:szCs w:val="18"/>
              </w:rPr>
              <w:t>Self-Reflection and Professional Growth Plan submitted to Principal in the department-approved technology platform.</w:t>
            </w:r>
          </w:p>
        </w:tc>
        <w:tc>
          <w:tcPr>
            <w:tcW w:w="1987" w:type="dxa"/>
            <w:tcBorders>
              <w:bottom w:val="single" w:sz="8" w:space="0" w:color="000000"/>
            </w:tcBorders>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tcBorders>
              <w:bottom w:val="single" w:sz="8" w:space="0" w:color="000000"/>
            </w:tcBorders>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c>
          <w:tcPr>
            <w:tcW w:w="1987" w:type="dxa"/>
            <w:tcBorders>
              <w:bottom w:val="single" w:sz="8" w:space="0" w:color="000000"/>
            </w:tcBorders>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rPr>
                <w:sz w:val="18"/>
                <w:szCs w:val="18"/>
              </w:rPr>
            </w:pPr>
          </w:p>
        </w:tc>
      </w:tr>
    </w:tbl>
    <w:p w:rsidR="00741211" w:rsidRDefault="00BF71D9">
      <w:r>
        <w:br w:type="page"/>
      </w:r>
    </w:p>
    <w:p w:rsidR="00741211" w:rsidRDefault="00741211"/>
    <w:tbl>
      <w:tblPr>
        <w:tblStyle w:val="affffffc"/>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6"/>
        <w:gridCol w:w="1996"/>
        <w:gridCol w:w="1996"/>
        <w:gridCol w:w="1996"/>
      </w:tblGrid>
      <w:tr w:rsidR="00741211">
        <w:tc>
          <w:tcPr>
            <w:tcW w:w="1995" w:type="dxa"/>
            <w:shd w:val="clear" w:color="auto" w:fill="auto"/>
            <w:tcMar>
              <w:top w:w="100" w:type="dxa"/>
              <w:left w:w="100" w:type="dxa"/>
              <w:bottom w:w="100" w:type="dxa"/>
              <w:right w:w="100" w:type="dxa"/>
            </w:tcMar>
          </w:tcPr>
          <w:p w:rsidR="00741211" w:rsidRDefault="00BF71D9">
            <w:pPr>
              <w:widowControl w:val="0"/>
              <w:rPr>
                <w:b/>
                <w:sz w:val="18"/>
                <w:szCs w:val="18"/>
              </w:rPr>
            </w:pPr>
            <w:r>
              <w:rPr>
                <w:b/>
                <w:sz w:val="18"/>
                <w:szCs w:val="18"/>
              </w:rPr>
              <w:t>IF following OPTION 1:</w:t>
            </w:r>
          </w:p>
          <w:p w:rsidR="00741211" w:rsidRDefault="00741211">
            <w:pPr>
              <w:widowControl w:val="0"/>
              <w:rPr>
                <w:b/>
                <w:sz w:val="18"/>
                <w:szCs w:val="18"/>
              </w:rPr>
            </w:pPr>
          </w:p>
          <w:p w:rsidR="00741211" w:rsidRDefault="00BF71D9">
            <w:pPr>
              <w:widowControl w:val="0"/>
            </w:pPr>
            <w:r>
              <w:rPr>
                <w:b/>
                <w:sz w:val="18"/>
                <w:szCs w:val="18"/>
              </w:rPr>
              <w:t xml:space="preserve">September – April </w:t>
            </w:r>
          </w:p>
        </w:tc>
        <w:tc>
          <w:tcPr>
            <w:tcW w:w="1996" w:type="dxa"/>
            <w:tcBorders>
              <w:top w:val="single" w:sz="8" w:space="0" w:color="000000"/>
            </w:tcBorders>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 xml:space="preserve">- Optional Formative Pre-conference for each observation as requested by teacher </w:t>
            </w:r>
          </w:p>
          <w:p w:rsidR="00741211" w:rsidRDefault="00741211">
            <w:pPr>
              <w:widowControl w:val="0"/>
              <w:rPr>
                <w:sz w:val="18"/>
                <w:szCs w:val="18"/>
              </w:rPr>
            </w:pPr>
          </w:p>
          <w:p w:rsidR="00741211" w:rsidRDefault="00BF71D9">
            <w:pPr>
              <w:widowControl w:val="0"/>
              <w:rPr>
                <w:sz w:val="18"/>
                <w:szCs w:val="18"/>
              </w:rPr>
            </w:pPr>
            <w:r>
              <w:rPr>
                <w:b/>
                <w:sz w:val="18"/>
                <w:szCs w:val="18"/>
              </w:rPr>
              <w:t>Formative Observations:</w:t>
            </w:r>
            <w:r>
              <w:rPr>
                <w:sz w:val="18"/>
                <w:szCs w:val="18"/>
              </w:rPr>
              <w:t xml:space="preserve"> </w:t>
            </w:r>
          </w:p>
          <w:p w:rsidR="00741211" w:rsidRDefault="00BF71D9">
            <w:pPr>
              <w:widowControl w:val="0"/>
              <w:rPr>
                <w:b/>
                <w:sz w:val="18"/>
                <w:szCs w:val="18"/>
              </w:rPr>
            </w:pPr>
            <w:r>
              <w:rPr>
                <w:sz w:val="18"/>
                <w:szCs w:val="18"/>
              </w:rPr>
              <w:t>- 1st full observation by supervisor</w:t>
            </w:r>
            <w:r>
              <w:rPr>
                <w:b/>
                <w:sz w:val="18"/>
                <w:szCs w:val="18"/>
              </w:rPr>
              <w:t xml:space="preserve">        by 11/15</w:t>
            </w:r>
          </w:p>
          <w:p w:rsidR="00741211" w:rsidRDefault="00BF71D9">
            <w:pPr>
              <w:widowControl w:val="0"/>
              <w:rPr>
                <w:sz w:val="18"/>
                <w:szCs w:val="18"/>
              </w:rPr>
            </w:pPr>
            <w:r>
              <w:rPr>
                <w:sz w:val="18"/>
                <w:szCs w:val="18"/>
              </w:rPr>
              <w:t xml:space="preserve">- 2nd full observation by supervisor   </w:t>
            </w:r>
            <w:r>
              <w:rPr>
                <w:b/>
                <w:sz w:val="18"/>
                <w:szCs w:val="18"/>
              </w:rPr>
              <w:t>by 4/15</w:t>
            </w:r>
            <w:r>
              <w:rPr>
                <w:sz w:val="18"/>
                <w:szCs w:val="18"/>
              </w:rPr>
              <w:t xml:space="preserve"> </w:t>
            </w:r>
          </w:p>
          <w:p w:rsidR="00741211" w:rsidRDefault="00741211">
            <w:pPr>
              <w:widowControl w:val="0"/>
              <w:rPr>
                <w:sz w:val="18"/>
                <w:szCs w:val="18"/>
              </w:rPr>
            </w:pPr>
          </w:p>
          <w:p w:rsidR="00741211" w:rsidRDefault="00BF71D9">
            <w:pPr>
              <w:widowControl w:val="0"/>
              <w:rPr>
                <w:sz w:val="18"/>
                <w:szCs w:val="18"/>
              </w:rPr>
            </w:pPr>
            <w:r>
              <w:rPr>
                <w:b/>
                <w:sz w:val="18"/>
                <w:szCs w:val="18"/>
              </w:rPr>
              <w:t>Post-conferences:</w:t>
            </w:r>
            <w:r>
              <w:rPr>
                <w:sz w:val="18"/>
                <w:szCs w:val="18"/>
              </w:rPr>
              <w:t xml:space="preserve"> </w:t>
            </w:r>
          </w:p>
          <w:p w:rsidR="00741211" w:rsidRDefault="00BF71D9">
            <w:pPr>
              <w:widowControl w:val="0"/>
              <w:rPr>
                <w:sz w:val="18"/>
                <w:szCs w:val="18"/>
              </w:rPr>
            </w:pPr>
            <w:r>
              <w:rPr>
                <w:sz w:val="18"/>
                <w:szCs w:val="18"/>
              </w:rPr>
              <w:t xml:space="preserve">- 1 conference after </w:t>
            </w:r>
            <w:r>
              <w:rPr>
                <w:sz w:val="18"/>
                <w:szCs w:val="18"/>
                <w:u w:val="single"/>
              </w:rPr>
              <w:t xml:space="preserve">each </w:t>
            </w:r>
            <w:r>
              <w:rPr>
                <w:sz w:val="18"/>
                <w:szCs w:val="18"/>
              </w:rPr>
              <w:t xml:space="preserve">observation by the supervisor, within 5 working days of each observation </w:t>
            </w:r>
          </w:p>
          <w:p w:rsidR="00741211" w:rsidRDefault="00BF71D9">
            <w:pPr>
              <w:widowControl w:val="0"/>
              <w:rPr>
                <w:sz w:val="18"/>
                <w:szCs w:val="18"/>
              </w:rPr>
            </w:pPr>
            <w:r>
              <w:rPr>
                <w:sz w:val="18"/>
                <w:szCs w:val="18"/>
              </w:rPr>
              <w:t xml:space="preserve">- Action Plan on Professional Growth </w:t>
            </w:r>
          </w:p>
          <w:p w:rsidR="00741211" w:rsidRDefault="00741211">
            <w:pPr>
              <w:widowControl w:val="0"/>
              <w:rPr>
                <w:sz w:val="18"/>
                <w:szCs w:val="18"/>
              </w:rPr>
            </w:pPr>
          </w:p>
          <w:p w:rsidR="00741211" w:rsidRDefault="00BF71D9">
            <w:pPr>
              <w:widowControl w:val="0"/>
              <w:rPr>
                <w:b/>
                <w:sz w:val="18"/>
                <w:szCs w:val="18"/>
              </w:rPr>
            </w:pPr>
            <w:r>
              <w:rPr>
                <w:b/>
                <w:sz w:val="18"/>
                <w:szCs w:val="18"/>
              </w:rPr>
              <w:t>Ongoing self-reflection</w:t>
            </w:r>
          </w:p>
        </w:tc>
        <w:tc>
          <w:tcPr>
            <w:tcW w:w="1996" w:type="dxa"/>
            <w:tcBorders>
              <w:top w:val="single" w:sz="8" w:space="0" w:color="000000"/>
            </w:tcBorders>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 xml:space="preserve">- Optional Formative Pre-conference for each observation as requested by teacher </w:t>
            </w:r>
          </w:p>
          <w:p w:rsidR="00741211" w:rsidRDefault="00741211">
            <w:pPr>
              <w:widowControl w:val="0"/>
              <w:rPr>
                <w:sz w:val="18"/>
                <w:szCs w:val="18"/>
              </w:rPr>
            </w:pPr>
          </w:p>
          <w:p w:rsidR="00741211" w:rsidRDefault="00BF71D9">
            <w:pPr>
              <w:widowControl w:val="0"/>
              <w:rPr>
                <w:sz w:val="18"/>
                <w:szCs w:val="18"/>
              </w:rPr>
            </w:pPr>
            <w:r>
              <w:rPr>
                <w:b/>
                <w:sz w:val="18"/>
                <w:szCs w:val="18"/>
              </w:rPr>
              <w:t>Formative Observations:</w:t>
            </w:r>
            <w:r>
              <w:rPr>
                <w:sz w:val="18"/>
                <w:szCs w:val="18"/>
              </w:rPr>
              <w:t xml:space="preserve"> </w:t>
            </w:r>
          </w:p>
          <w:p w:rsidR="00741211" w:rsidRDefault="00BF71D9">
            <w:pPr>
              <w:widowControl w:val="0"/>
              <w:rPr>
                <w:b/>
                <w:sz w:val="18"/>
                <w:szCs w:val="18"/>
              </w:rPr>
            </w:pPr>
            <w:r>
              <w:rPr>
                <w:sz w:val="18"/>
                <w:szCs w:val="18"/>
              </w:rPr>
              <w:t xml:space="preserve">- 1st full </w:t>
            </w:r>
            <w:r>
              <w:rPr>
                <w:sz w:val="18"/>
                <w:szCs w:val="18"/>
              </w:rPr>
              <w:t>observation by supervisor</w:t>
            </w:r>
            <w:r>
              <w:rPr>
                <w:b/>
                <w:sz w:val="18"/>
                <w:szCs w:val="18"/>
              </w:rPr>
              <w:t xml:space="preserve">       by 11/15</w:t>
            </w:r>
          </w:p>
          <w:p w:rsidR="00741211" w:rsidRDefault="00BF71D9">
            <w:pPr>
              <w:widowControl w:val="0"/>
              <w:rPr>
                <w:sz w:val="18"/>
                <w:szCs w:val="18"/>
              </w:rPr>
            </w:pPr>
            <w:r>
              <w:rPr>
                <w:sz w:val="18"/>
                <w:szCs w:val="18"/>
              </w:rPr>
              <w:t xml:space="preserve">- 2nd full observation by supervisor  </w:t>
            </w:r>
            <w:r>
              <w:rPr>
                <w:b/>
                <w:sz w:val="18"/>
                <w:szCs w:val="18"/>
              </w:rPr>
              <w:t>by 4/15</w:t>
            </w:r>
            <w:r>
              <w:rPr>
                <w:sz w:val="18"/>
                <w:szCs w:val="18"/>
              </w:rPr>
              <w:t xml:space="preserve"> </w:t>
            </w:r>
          </w:p>
          <w:p w:rsidR="00741211" w:rsidRDefault="00741211">
            <w:pPr>
              <w:widowControl w:val="0"/>
              <w:rPr>
                <w:sz w:val="18"/>
                <w:szCs w:val="18"/>
              </w:rPr>
            </w:pPr>
          </w:p>
          <w:p w:rsidR="00741211" w:rsidRDefault="00BF71D9">
            <w:pPr>
              <w:widowControl w:val="0"/>
              <w:rPr>
                <w:sz w:val="18"/>
                <w:szCs w:val="18"/>
              </w:rPr>
            </w:pPr>
            <w:r>
              <w:rPr>
                <w:b/>
                <w:sz w:val="18"/>
                <w:szCs w:val="18"/>
              </w:rPr>
              <w:t>Post-conferences:</w:t>
            </w:r>
            <w:r>
              <w:rPr>
                <w:sz w:val="18"/>
                <w:szCs w:val="18"/>
              </w:rPr>
              <w:t xml:space="preserve"> </w:t>
            </w:r>
          </w:p>
          <w:p w:rsidR="00741211" w:rsidRDefault="00BF71D9">
            <w:pPr>
              <w:widowControl w:val="0"/>
              <w:rPr>
                <w:sz w:val="18"/>
                <w:szCs w:val="18"/>
              </w:rPr>
            </w:pPr>
            <w:r>
              <w:rPr>
                <w:sz w:val="18"/>
                <w:szCs w:val="18"/>
              </w:rPr>
              <w:t xml:space="preserve">- 1 conference after </w:t>
            </w:r>
            <w:r>
              <w:rPr>
                <w:sz w:val="18"/>
                <w:szCs w:val="18"/>
                <w:u w:val="single"/>
              </w:rPr>
              <w:t xml:space="preserve">each </w:t>
            </w:r>
            <w:r>
              <w:rPr>
                <w:sz w:val="18"/>
                <w:szCs w:val="18"/>
              </w:rPr>
              <w:t xml:space="preserve">observation by the supervisor, within 5 working days of each observation </w:t>
            </w:r>
          </w:p>
          <w:p w:rsidR="00741211" w:rsidRDefault="00BF71D9">
            <w:pPr>
              <w:widowControl w:val="0"/>
              <w:rPr>
                <w:sz w:val="18"/>
                <w:szCs w:val="18"/>
              </w:rPr>
            </w:pPr>
            <w:r>
              <w:rPr>
                <w:sz w:val="18"/>
                <w:szCs w:val="18"/>
              </w:rPr>
              <w:t xml:space="preserve">- Action Plan on Professional Growth </w:t>
            </w:r>
          </w:p>
          <w:p w:rsidR="00741211" w:rsidRDefault="00741211">
            <w:pPr>
              <w:widowControl w:val="0"/>
              <w:rPr>
                <w:sz w:val="18"/>
                <w:szCs w:val="18"/>
              </w:rPr>
            </w:pPr>
          </w:p>
          <w:p w:rsidR="00741211" w:rsidRDefault="00BF71D9">
            <w:pPr>
              <w:widowControl w:val="0"/>
              <w:rPr>
                <w:b/>
                <w:sz w:val="18"/>
                <w:szCs w:val="18"/>
              </w:rPr>
            </w:pPr>
            <w:r>
              <w:rPr>
                <w:b/>
                <w:sz w:val="18"/>
                <w:szCs w:val="18"/>
              </w:rPr>
              <w:t>Ongoing s</w:t>
            </w:r>
            <w:r>
              <w:rPr>
                <w:b/>
                <w:sz w:val="18"/>
                <w:szCs w:val="18"/>
              </w:rPr>
              <w:t>elf-reflection</w:t>
            </w:r>
          </w:p>
        </w:tc>
        <w:tc>
          <w:tcPr>
            <w:tcW w:w="1996" w:type="dxa"/>
            <w:tcBorders>
              <w:top w:val="single" w:sz="8" w:space="0" w:color="000000"/>
            </w:tcBorders>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 xml:space="preserve">- Optional Formative Pre-conference for each observation as requested by teacher </w:t>
            </w:r>
          </w:p>
          <w:p w:rsidR="00741211" w:rsidRDefault="00741211">
            <w:pPr>
              <w:widowControl w:val="0"/>
              <w:rPr>
                <w:sz w:val="18"/>
                <w:szCs w:val="18"/>
              </w:rPr>
            </w:pPr>
          </w:p>
          <w:p w:rsidR="00741211" w:rsidRDefault="00BF71D9">
            <w:pPr>
              <w:widowControl w:val="0"/>
              <w:rPr>
                <w:sz w:val="18"/>
                <w:szCs w:val="18"/>
              </w:rPr>
            </w:pPr>
            <w:r>
              <w:rPr>
                <w:b/>
                <w:sz w:val="18"/>
                <w:szCs w:val="18"/>
              </w:rPr>
              <w:t>Formative Observations:</w:t>
            </w:r>
            <w:r>
              <w:rPr>
                <w:sz w:val="18"/>
                <w:szCs w:val="18"/>
              </w:rPr>
              <w:t xml:space="preserve"> </w:t>
            </w:r>
          </w:p>
          <w:p w:rsidR="00741211" w:rsidRDefault="00BF71D9">
            <w:pPr>
              <w:widowControl w:val="0"/>
              <w:rPr>
                <w:sz w:val="18"/>
                <w:szCs w:val="18"/>
              </w:rPr>
            </w:pPr>
            <w:r>
              <w:rPr>
                <w:sz w:val="18"/>
                <w:szCs w:val="18"/>
              </w:rPr>
              <w:t xml:space="preserve">- 1 observation </w:t>
            </w:r>
            <w:r>
              <w:rPr>
                <w:sz w:val="18"/>
                <w:szCs w:val="18"/>
                <w:u w:val="single"/>
              </w:rPr>
              <w:t>In all three years of tenured cycle</w:t>
            </w:r>
            <w:r>
              <w:rPr>
                <w:sz w:val="18"/>
                <w:szCs w:val="18"/>
              </w:rPr>
              <w:t xml:space="preserve">: </w:t>
            </w:r>
          </w:p>
          <w:p w:rsidR="00741211" w:rsidRDefault="00741211">
            <w:pPr>
              <w:widowControl w:val="0"/>
              <w:rPr>
                <w:sz w:val="18"/>
                <w:szCs w:val="18"/>
              </w:rPr>
            </w:pPr>
          </w:p>
          <w:p w:rsidR="00741211" w:rsidRDefault="00BF71D9">
            <w:pPr>
              <w:widowControl w:val="0"/>
              <w:rPr>
                <w:sz w:val="18"/>
                <w:szCs w:val="18"/>
              </w:rPr>
            </w:pPr>
            <w:r>
              <w:rPr>
                <w:sz w:val="18"/>
                <w:szCs w:val="18"/>
              </w:rPr>
              <w:t xml:space="preserve">1 full observation </w:t>
            </w:r>
            <w:r>
              <w:rPr>
                <w:sz w:val="18"/>
                <w:szCs w:val="18"/>
                <w:u w:val="single"/>
              </w:rPr>
              <w:t>each year</w:t>
            </w:r>
            <w:r>
              <w:rPr>
                <w:sz w:val="18"/>
                <w:szCs w:val="18"/>
              </w:rPr>
              <w:t xml:space="preserve"> by</w:t>
            </w:r>
            <w:r>
              <w:rPr>
                <w:b/>
                <w:sz w:val="18"/>
                <w:szCs w:val="18"/>
              </w:rPr>
              <w:t xml:space="preserve"> 4/15</w:t>
            </w:r>
            <w:r>
              <w:rPr>
                <w:sz w:val="18"/>
                <w:szCs w:val="18"/>
              </w:rPr>
              <w:t xml:space="preserve"> for 3 years with emphasis on decision rules, evidence sources, and professional practice ratings being in the 3rd final Summative year.</w:t>
            </w:r>
          </w:p>
          <w:p w:rsidR="00741211" w:rsidRDefault="00741211">
            <w:pPr>
              <w:widowControl w:val="0"/>
              <w:rPr>
                <w:sz w:val="18"/>
                <w:szCs w:val="18"/>
                <w:highlight w:val="yellow"/>
              </w:rPr>
            </w:pPr>
          </w:p>
          <w:p w:rsidR="00741211" w:rsidRDefault="00BF71D9">
            <w:pPr>
              <w:widowControl w:val="0"/>
              <w:rPr>
                <w:b/>
                <w:sz w:val="18"/>
                <w:szCs w:val="18"/>
              </w:rPr>
            </w:pPr>
            <w:r>
              <w:rPr>
                <w:b/>
                <w:sz w:val="18"/>
                <w:szCs w:val="18"/>
              </w:rPr>
              <w:t>Post-conferences:</w:t>
            </w:r>
          </w:p>
          <w:p w:rsidR="00741211" w:rsidRDefault="00BF71D9">
            <w:pPr>
              <w:widowControl w:val="0"/>
              <w:rPr>
                <w:sz w:val="18"/>
                <w:szCs w:val="18"/>
              </w:rPr>
            </w:pPr>
            <w:r>
              <w:rPr>
                <w:sz w:val="18"/>
                <w:szCs w:val="18"/>
              </w:rPr>
              <w:t xml:space="preserve">- 1 conference after </w:t>
            </w:r>
            <w:r>
              <w:rPr>
                <w:sz w:val="18"/>
                <w:szCs w:val="18"/>
                <w:u w:val="single"/>
              </w:rPr>
              <w:t xml:space="preserve">each </w:t>
            </w:r>
            <w:r>
              <w:rPr>
                <w:sz w:val="18"/>
                <w:szCs w:val="18"/>
              </w:rPr>
              <w:t xml:space="preserve">observation by the supervisor, within 5 working days of each observation </w:t>
            </w:r>
          </w:p>
          <w:p w:rsidR="00741211" w:rsidRDefault="00BF71D9">
            <w:pPr>
              <w:widowControl w:val="0"/>
              <w:rPr>
                <w:sz w:val="18"/>
                <w:szCs w:val="18"/>
              </w:rPr>
            </w:pPr>
            <w:r>
              <w:rPr>
                <w:sz w:val="18"/>
                <w:szCs w:val="18"/>
              </w:rPr>
              <w:t xml:space="preserve">- Action Plan for Professional Growth </w:t>
            </w:r>
          </w:p>
          <w:p w:rsidR="00741211" w:rsidRDefault="00741211">
            <w:pPr>
              <w:widowControl w:val="0"/>
              <w:rPr>
                <w:sz w:val="18"/>
                <w:szCs w:val="18"/>
              </w:rPr>
            </w:pPr>
          </w:p>
          <w:p w:rsidR="00741211" w:rsidRDefault="00BF71D9">
            <w:pPr>
              <w:widowControl w:val="0"/>
              <w:rPr>
                <w:b/>
                <w:sz w:val="18"/>
                <w:szCs w:val="18"/>
              </w:rPr>
            </w:pPr>
            <w:r>
              <w:rPr>
                <w:b/>
                <w:sz w:val="18"/>
                <w:szCs w:val="18"/>
              </w:rPr>
              <w:t>Ongoing self-reflection</w:t>
            </w:r>
          </w:p>
        </w:tc>
        <w:tc>
          <w:tcPr>
            <w:tcW w:w="1996" w:type="dxa"/>
            <w:tcBorders>
              <w:top w:val="single" w:sz="8" w:space="0" w:color="000000"/>
            </w:tcBorders>
            <w:shd w:val="clear" w:color="auto" w:fill="auto"/>
            <w:tcMar>
              <w:top w:w="100" w:type="dxa"/>
              <w:left w:w="100" w:type="dxa"/>
              <w:bottom w:w="100" w:type="dxa"/>
              <w:right w:w="100" w:type="dxa"/>
            </w:tcMar>
          </w:tcPr>
          <w:p w:rsidR="00741211" w:rsidRDefault="00BF71D9">
            <w:pPr>
              <w:widowControl w:val="0"/>
              <w:rPr>
                <w:b/>
                <w:sz w:val="18"/>
                <w:szCs w:val="18"/>
              </w:rPr>
            </w:pPr>
            <w:r>
              <w:rPr>
                <w:b/>
                <w:sz w:val="18"/>
                <w:szCs w:val="18"/>
              </w:rPr>
              <w:t>Two site visits:</w:t>
            </w:r>
          </w:p>
          <w:p w:rsidR="00741211" w:rsidRDefault="00BF71D9">
            <w:pPr>
              <w:widowControl w:val="0"/>
              <w:rPr>
                <w:sz w:val="18"/>
                <w:szCs w:val="18"/>
              </w:rPr>
            </w:pPr>
            <w:r>
              <w:rPr>
                <w:sz w:val="18"/>
                <w:szCs w:val="18"/>
              </w:rPr>
              <w:t xml:space="preserve">One before Dec. 31 </w:t>
            </w:r>
          </w:p>
          <w:p w:rsidR="00741211" w:rsidRDefault="00BF71D9">
            <w:pPr>
              <w:widowControl w:val="0"/>
              <w:rPr>
                <w:sz w:val="18"/>
                <w:szCs w:val="18"/>
              </w:rPr>
            </w:pPr>
            <w:r>
              <w:rPr>
                <w:sz w:val="18"/>
                <w:szCs w:val="18"/>
              </w:rPr>
              <w:t xml:space="preserve">One before April 30 </w:t>
            </w:r>
          </w:p>
          <w:p w:rsidR="00741211" w:rsidRDefault="00741211">
            <w:pPr>
              <w:widowControl w:val="0"/>
              <w:rPr>
                <w:sz w:val="18"/>
                <w:szCs w:val="18"/>
              </w:rPr>
            </w:pPr>
          </w:p>
          <w:p w:rsidR="00741211" w:rsidRDefault="00BF71D9">
            <w:pPr>
              <w:widowControl w:val="0"/>
              <w:rPr>
                <w:sz w:val="18"/>
                <w:szCs w:val="18"/>
              </w:rPr>
            </w:pPr>
            <w:r>
              <w:rPr>
                <w:b/>
                <w:sz w:val="18"/>
                <w:szCs w:val="18"/>
              </w:rPr>
              <w:t xml:space="preserve">Post-conferences: </w:t>
            </w:r>
            <w:r>
              <w:rPr>
                <w:sz w:val="18"/>
                <w:szCs w:val="18"/>
              </w:rPr>
              <w:t xml:space="preserve">within 5 working days of site visit: </w:t>
            </w:r>
          </w:p>
          <w:p w:rsidR="00741211" w:rsidRDefault="00BF71D9">
            <w:pPr>
              <w:widowControl w:val="0"/>
              <w:rPr>
                <w:sz w:val="18"/>
                <w:szCs w:val="18"/>
              </w:rPr>
            </w:pPr>
            <w:r>
              <w:rPr>
                <w:sz w:val="18"/>
                <w:szCs w:val="18"/>
              </w:rPr>
              <w:t xml:space="preserve">Mid-Year review (Formative Conference) </w:t>
            </w:r>
          </w:p>
          <w:p w:rsidR="00741211" w:rsidRDefault="00BF71D9">
            <w:pPr>
              <w:widowControl w:val="0"/>
              <w:rPr>
                <w:sz w:val="18"/>
                <w:szCs w:val="18"/>
              </w:rPr>
            </w:pPr>
            <w:r>
              <w:rPr>
                <w:sz w:val="18"/>
                <w:szCs w:val="18"/>
              </w:rPr>
              <w:t>End-of-Year review (Summative Confere</w:t>
            </w:r>
            <w:r>
              <w:rPr>
                <w:sz w:val="18"/>
                <w:szCs w:val="18"/>
              </w:rPr>
              <w:t xml:space="preserve">nce) </w:t>
            </w:r>
          </w:p>
          <w:p w:rsidR="00741211" w:rsidRDefault="00741211">
            <w:pPr>
              <w:widowControl w:val="0"/>
              <w:rPr>
                <w:sz w:val="18"/>
                <w:szCs w:val="18"/>
              </w:rPr>
            </w:pPr>
          </w:p>
          <w:p w:rsidR="00741211" w:rsidRDefault="00BF71D9">
            <w:pPr>
              <w:widowControl w:val="0"/>
              <w:rPr>
                <w:sz w:val="18"/>
                <w:szCs w:val="18"/>
              </w:rPr>
            </w:pPr>
            <w:r>
              <w:rPr>
                <w:sz w:val="18"/>
                <w:szCs w:val="18"/>
              </w:rPr>
              <w:t xml:space="preserve">Formal site visits not required for assistant principals </w:t>
            </w:r>
          </w:p>
          <w:p w:rsidR="00741211" w:rsidRDefault="00741211">
            <w:pPr>
              <w:widowControl w:val="0"/>
              <w:rPr>
                <w:sz w:val="18"/>
                <w:szCs w:val="18"/>
              </w:rPr>
            </w:pPr>
          </w:p>
          <w:p w:rsidR="00741211" w:rsidRDefault="00BF71D9">
            <w:pPr>
              <w:widowControl w:val="0"/>
              <w:rPr>
                <w:sz w:val="18"/>
                <w:szCs w:val="18"/>
              </w:rPr>
            </w:pPr>
            <w:r>
              <w:rPr>
                <w:sz w:val="18"/>
                <w:szCs w:val="18"/>
              </w:rPr>
              <w:t>Assistant principals receive at least one formative conference with principal each year</w:t>
            </w:r>
          </w:p>
        </w:tc>
      </w:tr>
      <w:tr w:rsidR="00741211">
        <w:trPr>
          <w:trHeight w:val="380"/>
        </w:trPr>
        <w:tc>
          <w:tcPr>
            <w:tcW w:w="1995" w:type="dxa"/>
            <w:vMerge w:val="restart"/>
            <w:shd w:val="clear" w:color="auto" w:fill="auto"/>
            <w:tcMar>
              <w:top w:w="100" w:type="dxa"/>
              <w:left w:w="100" w:type="dxa"/>
              <w:bottom w:w="100" w:type="dxa"/>
              <w:right w:w="100" w:type="dxa"/>
            </w:tcMar>
          </w:tcPr>
          <w:p w:rsidR="00741211" w:rsidRDefault="00BF71D9">
            <w:pPr>
              <w:widowControl w:val="0"/>
              <w:rPr>
                <w:b/>
                <w:sz w:val="18"/>
                <w:szCs w:val="18"/>
              </w:rPr>
            </w:pPr>
            <w:r>
              <w:rPr>
                <w:b/>
                <w:sz w:val="18"/>
                <w:szCs w:val="18"/>
              </w:rPr>
              <w:t>If following Option 1 OR Option 2</w:t>
            </w:r>
          </w:p>
          <w:p w:rsidR="00741211" w:rsidRDefault="00741211">
            <w:pPr>
              <w:widowControl w:val="0"/>
              <w:rPr>
                <w:b/>
                <w:sz w:val="18"/>
                <w:szCs w:val="18"/>
              </w:rPr>
            </w:pPr>
          </w:p>
          <w:p w:rsidR="00741211" w:rsidRDefault="00BF71D9">
            <w:pPr>
              <w:widowControl w:val="0"/>
            </w:pPr>
            <w:r>
              <w:rPr>
                <w:b/>
                <w:sz w:val="18"/>
                <w:szCs w:val="18"/>
              </w:rPr>
              <w:t>By April 30</w:t>
            </w:r>
          </w:p>
        </w:tc>
        <w:tc>
          <w:tcPr>
            <w:tcW w:w="1996" w:type="dxa"/>
            <w:shd w:val="clear" w:color="auto" w:fill="auto"/>
            <w:tcMar>
              <w:top w:w="100" w:type="dxa"/>
              <w:left w:w="100" w:type="dxa"/>
              <w:bottom w:w="100" w:type="dxa"/>
              <w:right w:w="100" w:type="dxa"/>
            </w:tcMar>
          </w:tcPr>
          <w:p w:rsidR="00741211" w:rsidRDefault="00BF71D9">
            <w:pPr>
              <w:widowControl w:val="0"/>
              <w:rPr>
                <w:sz w:val="18"/>
                <w:szCs w:val="18"/>
              </w:rPr>
            </w:pPr>
            <w:r>
              <w:rPr>
                <w:b/>
                <w:sz w:val="18"/>
                <w:szCs w:val="18"/>
              </w:rPr>
              <w:t xml:space="preserve">Each year: </w:t>
            </w:r>
            <w:r>
              <w:rPr>
                <w:sz w:val="18"/>
                <w:szCs w:val="18"/>
              </w:rPr>
              <w:t>Self-Reflection, Summative Evaluation, and Summative conference in person</w:t>
            </w:r>
          </w:p>
        </w:tc>
        <w:tc>
          <w:tcPr>
            <w:tcW w:w="1996" w:type="dxa"/>
            <w:shd w:val="clear" w:color="auto" w:fill="auto"/>
            <w:tcMar>
              <w:top w:w="100" w:type="dxa"/>
              <w:left w:w="100" w:type="dxa"/>
              <w:bottom w:w="100" w:type="dxa"/>
              <w:right w:w="100" w:type="dxa"/>
            </w:tcMar>
          </w:tcPr>
          <w:p w:rsidR="00741211" w:rsidRDefault="00BF71D9">
            <w:pPr>
              <w:widowControl w:val="0"/>
              <w:rPr>
                <w:sz w:val="18"/>
                <w:szCs w:val="18"/>
              </w:rPr>
            </w:pPr>
            <w:r>
              <w:rPr>
                <w:b/>
                <w:sz w:val="18"/>
                <w:szCs w:val="18"/>
              </w:rPr>
              <w:t xml:space="preserve">Each year: </w:t>
            </w:r>
            <w:r>
              <w:rPr>
                <w:sz w:val="18"/>
                <w:szCs w:val="18"/>
              </w:rPr>
              <w:t>Self-Reflection, Summative Evaluation, and Summative conference in person</w:t>
            </w:r>
          </w:p>
        </w:tc>
        <w:tc>
          <w:tcPr>
            <w:tcW w:w="1996" w:type="dxa"/>
            <w:shd w:val="clear" w:color="auto" w:fill="auto"/>
            <w:tcMar>
              <w:top w:w="100" w:type="dxa"/>
              <w:left w:w="100" w:type="dxa"/>
              <w:bottom w:w="100" w:type="dxa"/>
              <w:right w:w="100" w:type="dxa"/>
            </w:tcMar>
          </w:tcPr>
          <w:p w:rsidR="00741211" w:rsidRDefault="00BF71D9">
            <w:pPr>
              <w:widowControl w:val="0"/>
              <w:rPr>
                <w:sz w:val="18"/>
                <w:szCs w:val="18"/>
              </w:rPr>
            </w:pPr>
            <w:r>
              <w:rPr>
                <w:b/>
                <w:sz w:val="18"/>
                <w:szCs w:val="18"/>
              </w:rPr>
              <w:t>At end of 3 Year Cycle only:</w:t>
            </w:r>
            <w:r>
              <w:rPr>
                <w:sz w:val="18"/>
                <w:szCs w:val="18"/>
              </w:rPr>
              <w:t xml:space="preserve"> </w:t>
            </w:r>
          </w:p>
          <w:p w:rsidR="00741211" w:rsidRDefault="00BF71D9">
            <w:pPr>
              <w:widowControl w:val="0"/>
              <w:rPr>
                <w:sz w:val="18"/>
                <w:szCs w:val="18"/>
              </w:rPr>
            </w:pPr>
            <w:r>
              <w:rPr>
                <w:sz w:val="18"/>
                <w:szCs w:val="18"/>
              </w:rPr>
              <w:t xml:space="preserve">Self-Reflection, Summative Evaluation, and Summative conference in </w:t>
            </w:r>
            <w:r>
              <w:rPr>
                <w:sz w:val="18"/>
                <w:szCs w:val="18"/>
              </w:rPr>
              <w:t>person</w:t>
            </w:r>
          </w:p>
        </w:tc>
        <w:tc>
          <w:tcPr>
            <w:tcW w:w="1996" w:type="dxa"/>
            <w:shd w:val="clear" w:color="auto" w:fill="auto"/>
            <w:tcMar>
              <w:top w:w="100" w:type="dxa"/>
              <w:left w:w="100" w:type="dxa"/>
              <w:bottom w:w="100" w:type="dxa"/>
              <w:right w:w="100" w:type="dxa"/>
            </w:tcMar>
          </w:tcPr>
          <w:p w:rsidR="00741211" w:rsidRDefault="00BF71D9">
            <w:pPr>
              <w:widowControl w:val="0"/>
              <w:rPr>
                <w:sz w:val="18"/>
                <w:szCs w:val="18"/>
              </w:rPr>
            </w:pPr>
            <w:r>
              <w:rPr>
                <w:b/>
                <w:sz w:val="18"/>
                <w:szCs w:val="18"/>
              </w:rPr>
              <w:t>Each year:</w:t>
            </w:r>
            <w:r>
              <w:rPr>
                <w:sz w:val="18"/>
                <w:szCs w:val="18"/>
              </w:rPr>
              <w:t xml:space="preserve"> Self-Reflection, Summative Evaluation, and Summative conference in person</w:t>
            </w:r>
          </w:p>
        </w:tc>
      </w:tr>
      <w:tr w:rsidR="00741211">
        <w:trPr>
          <w:trHeight w:val="1320"/>
        </w:trPr>
        <w:tc>
          <w:tcPr>
            <w:tcW w:w="1995" w:type="dxa"/>
            <w:vMerge/>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spacing w:line="276" w:lineRule="auto"/>
              <w:rPr>
                <w:sz w:val="18"/>
                <w:szCs w:val="18"/>
              </w:rPr>
            </w:pPr>
          </w:p>
        </w:tc>
        <w:tc>
          <w:tcPr>
            <w:tcW w:w="7984" w:type="dxa"/>
            <w:gridSpan w:val="4"/>
            <w:shd w:val="clear" w:color="auto" w:fill="auto"/>
            <w:tcMar>
              <w:top w:w="100" w:type="dxa"/>
              <w:left w:w="100" w:type="dxa"/>
              <w:bottom w:w="100" w:type="dxa"/>
              <w:right w:w="100" w:type="dxa"/>
            </w:tcMar>
          </w:tcPr>
          <w:p w:rsidR="00741211" w:rsidRDefault="00BF71D9">
            <w:pPr>
              <w:widowControl w:val="0"/>
              <w:rPr>
                <w:sz w:val="18"/>
                <w:szCs w:val="18"/>
              </w:rPr>
            </w:pPr>
            <w:r>
              <w:rPr>
                <w:sz w:val="18"/>
                <w:szCs w:val="18"/>
              </w:rPr>
              <w:t>The following summative forms should be completed and submitted to HR upon completion of the SUMMATIVE for all teachers/other professionals, KTIP interns, and principals:</w:t>
            </w:r>
          </w:p>
          <w:p w:rsidR="00741211" w:rsidRDefault="00BF71D9">
            <w:pPr>
              <w:widowControl w:val="0"/>
              <w:numPr>
                <w:ilvl w:val="0"/>
                <w:numId w:val="21"/>
              </w:numPr>
              <w:rPr>
                <w:b/>
                <w:sz w:val="18"/>
                <w:szCs w:val="18"/>
              </w:rPr>
            </w:pPr>
            <w:r>
              <w:rPr>
                <w:b/>
                <w:sz w:val="18"/>
                <w:szCs w:val="18"/>
              </w:rPr>
              <w:t>“Teachers &amp; Other Professionals - Summary Report for Summary Evaluation,” Appendix C</w:t>
            </w:r>
          </w:p>
          <w:p w:rsidR="00741211" w:rsidRDefault="00BF71D9">
            <w:pPr>
              <w:widowControl w:val="0"/>
              <w:numPr>
                <w:ilvl w:val="0"/>
                <w:numId w:val="21"/>
              </w:numPr>
              <w:rPr>
                <w:b/>
                <w:sz w:val="18"/>
                <w:szCs w:val="18"/>
              </w:rPr>
            </w:pPr>
            <w:r>
              <w:rPr>
                <w:b/>
                <w:sz w:val="18"/>
                <w:szCs w:val="18"/>
              </w:rPr>
              <w:t>“KTIP Interns - Summary Summative Intern Recommendation Form,” Appendix D (only when funding is available)</w:t>
            </w:r>
          </w:p>
          <w:p w:rsidR="00741211" w:rsidRDefault="00BF71D9">
            <w:pPr>
              <w:widowControl w:val="0"/>
              <w:numPr>
                <w:ilvl w:val="0"/>
                <w:numId w:val="21"/>
              </w:numPr>
              <w:rPr>
                <w:b/>
                <w:sz w:val="18"/>
                <w:szCs w:val="18"/>
              </w:rPr>
            </w:pPr>
            <w:r>
              <w:rPr>
                <w:b/>
                <w:sz w:val="18"/>
                <w:szCs w:val="18"/>
              </w:rPr>
              <w:t>“Principals – Summary Report for Summative Evaluation,” Appendix E</w:t>
            </w:r>
          </w:p>
        </w:tc>
      </w:tr>
    </w:tbl>
    <w:p w:rsidR="00741211" w:rsidRDefault="00741211"/>
    <w:p w:rsidR="00741211" w:rsidRDefault="00741211">
      <w:pPr>
        <w:pStyle w:val="Heading3"/>
        <w:rPr>
          <w:i/>
        </w:rPr>
        <w:sectPr w:rsidR="00741211">
          <w:type w:val="continuous"/>
          <w:pgSz w:w="12240" w:h="15840"/>
          <w:pgMar w:top="1440" w:right="994" w:bottom="1440" w:left="1267" w:header="720" w:footer="720" w:gutter="0"/>
          <w:cols w:space="720"/>
        </w:sectPr>
      </w:pPr>
      <w:bookmarkStart w:id="23" w:name="_heading=h.4i7ojhp" w:colFirst="0" w:colLast="0"/>
      <w:bookmarkEnd w:id="23"/>
    </w:p>
    <w:p w:rsidR="00741211" w:rsidRDefault="00741211">
      <w:pPr>
        <w:pStyle w:val="Heading3"/>
        <w:rPr>
          <w:i/>
        </w:rPr>
      </w:pPr>
    </w:p>
    <w:p w:rsidR="00741211" w:rsidRDefault="00BF71D9">
      <w:pPr>
        <w:widowControl w:val="0"/>
        <w:spacing w:after="0"/>
        <w:rPr>
          <w:b/>
          <w:i/>
        </w:rPr>
      </w:pPr>
      <w:r>
        <w:br w:type="page"/>
      </w:r>
    </w:p>
    <w:p w:rsidR="00741211" w:rsidRDefault="00BF71D9">
      <w:pPr>
        <w:pStyle w:val="Heading3"/>
        <w:rPr>
          <w:i/>
        </w:rPr>
      </w:pPr>
      <w:bookmarkStart w:id="24" w:name="_heading=h.2xcytpi" w:colFirst="0" w:colLast="0"/>
      <w:bookmarkEnd w:id="24"/>
      <w:r>
        <w:rPr>
          <w:i/>
        </w:rPr>
        <w:lastRenderedPageBreak/>
        <w:t>Observer Certification Process</w:t>
      </w:r>
    </w:p>
    <w:p w:rsidR="00741211" w:rsidRDefault="00BF71D9">
      <w:r>
        <w:t>All administrators serving as a primary evaluator must complete the Initial Certified Evaluation Training prior to conducting observations for the purpose of evaluation provided by KDE or other state approved provider.</w:t>
      </w:r>
    </w:p>
    <w:p w:rsidR="00741211" w:rsidRDefault="00BF71D9">
      <w:pPr>
        <w:rPr>
          <w:b/>
        </w:rPr>
      </w:pPr>
      <w:r>
        <w:t>A total of 6 hours annually are requi</w:t>
      </w:r>
      <w:r>
        <w:t xml:space="preserve">red to ensure consistency of observations.  Evaluators must also be trained by a KDE or KDE approved vendor, tested, and approved using the Proficiency Observation training for the current approved state platform.  The system allows observers to develop a </w:t>
      </w:r>
      <w:r>
        <w:t>deep understanding of how the four domains of the Kentucky Framework for Teaching (</w:t>
      </w:r>
      <w:proofErr w:type="spellStart"/>
      <w:r>
        <w:t>FfT</w:t>
      </w:r>
      <w:proofErr w:type="spellEnd"/>
      <w:r>
        <w:t xml:space="preserve">) are applied in observation.  There are 3 sections of the proficiency system:  </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3581400</wp:posOffset>
                </wp:positionH>
                <wp:positionV relativeFrom="paragraph">
                  <wp:posOffset>985520</wp:posOffset>
                </wp:positionV>
                <wp:extent cx="2389505" cy="552621"/>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066650" y="3520050"/>
                          <a:ext cx="2558700" cy="51990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rsidR="00741211" w:rsidRDefault="00BF71D9">
                            <w:pPr>
                              <w:spacing w:line="275" w:lineRule="auto"/>
                              <w:textDirection w:val="btLr"/>
                            </w:pPr>
                            <w:r>
                              <w:rPr>
                                <w:color w:val="000000"/>
                              </w:rPr>
                              <w:t>Total of 6 hours required annually for personnel evaluation/observer training.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3581400</wp:posOffset>
                </wp:positionH>
                <wp:positionV relativeFrom="paragraph">
                  <wp:posOffset>985520</wp:posOffset>
                </wp:positionV>
                <wp:extent cx="2389505" cy="552621"/>
                <wp:effectExtent b="0" l="0" r="0" t="0"/>
                <wp:wrapSquare wrapText="bothSides" distB="45720" distT="45720" distL="114300" distR="114300"/>
                <wp:docPr id="33"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389505" cy="552621"/>
                        </a:xfrm>
                        <a:prstGeom prst="rect"/>
                        <a:ln/>
                      </pic:spPr>
                    </pic:pic>
                  </a:graphicData>
                </a:graphic>
              </wp:anchor>
            </w:drawing>
          </mc:Fallback>
        </mc:AlternateContent>
      </w:r>
    </w:p>
    <w:p w:rsidR="00741211" w:rsidRDefault="00741211">
      <w:pPr>
        <w:widowControl w:val="0"/>
        <w:spacing w:after="0" w:line="240" w:lineRule="auto"/>
        <w:ind w:left="720"/>
        <w:jc w:val="both"/>
      </w:pPr>
    </w:p>
    <w:p w:rsidR="00741211" w:rsidRDefault="00BF71D9">
      <w:pPr>
        <w:widowControl w:val="0"/>
        <w:numPr>
          <w:ilvl w:val="0"/>
          <w:numId w:val="17"/>
        </w:numPr>
        <w:spacing w:after="0" w:line="240" w:lineRule="auto"/>
        <w:jc w:val="both"/>
      </w:pPr>
      <w:r>
        <w:t>Framework for Teaching Observer Training</w:t>
      </w:r>
    </w:p>
    <w:p w:rsidR="00741211" w:rsidRDefault="00BF71D9">
      <w:pPr>
        <w:widowControl w:val="0"/>
        <w:numPr>
          <w:ilvl w:val="0"/>
          <w:numId w:val="15"/>
        </w:numPr>
        <w:spacing w:after="0" w:line="240" w:lineRule="auto"/>
        <w:jc w:val="both"/>
      </w:pPr>
      <w:r>
        <w:t>Framework for Teaching Scoring Practice</w:t>
      </w:r>
      <w:r>
        <w:tab/>
        <w:t xml:space="preserve">      Framework for Teaching Proficiency Assessment</w:t>
      </w:r>
    </w:p>
    <w:p w:rsidR="00741211" w:rsidRDefault="00BF71D9">
      <w:pPr>
        <w:widowControl w:val="0"/>
        <w:numPr>
          <w:ilvl w:val="0"/>
          <w:numId w:val="20"/>
        </w:numPr>
        <w:spacing w:after="0" w:line="240" w:lineRule="auto"/>
        <w:jc w:val="both"/>
      </w:pPr>
      <w:r>
        <w:t>Only supervisors who have passed the proficiency assessment can conduct observations for the purpose of evaluation.  In the</w:t>
      </w:r>
      <w:r>
        <w:t xml:space="preserve"> event that a supervisor has yet to complete the proficiency assessment, or if the supervisor does not pass the assessment, the district will provide the following supports:</w:t>
      </w:r>
    </w:p>
    <w:p w:rsidR="00741211" w:rsidRDefault="00741211">
      <w:pPr>
        <w:widowControl w:val="0"/>
        <w:spacing w:after="0" w:line="240" w:lineRule="auto"/>
        <w:jc w:val="both"/>
      </w:pPr>
    </w:p>
    <w:p w:rsidR="00741211" w:rsidRDefault="00BF71D9">
      <w:pPr>
        <w:pStyle w:val="Heading3"/>
        <w:rPr>
          <w:i/>
        </w:rPr>
      </w:pPr>
      <w:bookmarkStart w:id="25" w:name="_heading=h.1ci93xb" w:colFirst="0" w:colLast="0"/>
      <w:bookmarkEnd w:id="25"/>
      <w:r>
        <w:rPr>
          <w:i/>
        </w:rPr>
        <w:t xml:space="preserve">Observation Certification Support System for Administrators </w:t>
      </w:r>
    </w:p>
    <w:tbl>
      <w:tblPr>
        <w:tblStyle w:val="affffffd"/>
        <w:tblW w:w="997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7"/>
        <w:gridCol w:w="3326"/>
        <w:gridCol w:w="3326"/>
      </w:tblGrid>
      <w:tr w:rsidR="00741211">
        <w:tc>
          <w:tcPr>
            <w:tcW w:w="3327" w:type="dxa"/>
            <w:tcMar>
              <w:top w:w="100" w:type="dxa"/>
              <w:left w:w="100" w:type="dxa"/>
              <w:bottom w:w="100" w:type="dxa"/>
              <w:right w:w="100" w:type="dxa"/>
            </w:tcMar>
          </w:tcPr>
          <w:p w:rsidR="00741211" w:rsidRDefault="00BF71D9">
            <w:pPr>
              <w:widowControl w:val="0"/>
              <w:jc w:val="center"/>
              <w:rPr>
                <w:sz w:val="18"/>
                <w:szCs w:val="18"/>
              </w:rPr>
            </w:pPr>
            <w:r>
              <w:rPr>
                <w:sz w:val="18"/>
                <w:szCs w:val="18"/>
              </w:rPr>
              <w:t>Initial Support</w:t>
            </w:r>
          </w:p>
        </w:tc>
        <w:tc>
          <w:tcPr>
            <w:tcW w:w="3326" w:type="dxa"/>
            <w:tcMar>
              <w:top w:w="100" w:type="dxa"/>
              <w:left w:w="100" w:type="dxa"/>
              <w:bottom w:w="100" w:type="dxa"/>
              <w:right w:w="100" w:type="dxa"/>
            </w:tcMar>
          </w:tcPr>
          <w:p w:rsidR="00741211" w:rsidRDefault="00BF71D9">
            <w:pPr>
              <w:widowControl w:val="0"/>
              <w:jc w:val="center"/>
              <w:rPr>
                <w:sz w:val="18"/>
                <w:szCs w:val="18"/>
              </w:rPr>
            </w:pPr>
            <w:r>
              <w:rPr>
                <w:sz w:val="18"/>
                <w:szCs w:val="18"/>
              </w:rPr>
              <w:t>Supp</w:t>
            </w:r>
            <w:r>
              <w:rPr>
                <w:sz w:val="18"/>
                <w:szCs w:val="18"/>
              </w:rPr>
              <w:t>ort for Second Attempt</w:t>
            </w:r>
          </w:p>
        </w:tc>
        <w:tc>
          <w:tcPr>
            <w:tcW w:w="3326" w:type="dxa"/>
            <w:tcMar>
              <w:top w:w="100" w:type="dxa"/>
              <w:left w:w="100" w:type="dxa"/>
              <w:bottom w:w="100" w:type="dxa"/>
              <w:right w:w="100" w:type="dxa"/>
            </w:tcMar>
          </w:tcPr>
          <w:p w:rsidR="00741211" w:rsidRDefault="00BF71D9">
            <w:pPr>
              <w:widowControl w:val="0"/>
              <w:jc w:val="center"/>
              <w:rPr>
                <w:sz w:val="18"/>
                <w:szCs w:val="18"/>
              </w:rPr>
            </w:pPr>
            <w:r>
              <w:rPr>
                <w:sz w:val="18"/>
                <w:szCs w:val="18"/>
              </w:rPr>
              <w:t>Support for Third Attempt</w:t>
            </w:r>
          </w:p>
        </w:tc>
      </w:tr>
      <w:tr w:rsidR="00741211">
        <w:tc>
          <w:tcPr>
            <w:tcW w:w="3327" w:type="dxa"/>
            <w:tcMar>
              <w:top w:w="100" w:type="dxa"/>
              <w:left w:w="100" w:type="dxa"/>
              <w:bottom w:w="100" w:type="dxa"/>
              <w:right w:w="100" w:type="dxa"/>
            </w:tcMar>
          </w:tcPr>
          <w:p w:rsidR="00741211" w:rsidRDefault="00BF71D9">
            <w:pPr>
              <w:widowControl w:val="0"/>
              <w:rPr>
                <w:sz w:val="18"/>
                <w:szCs w:val="18"/>
              </w:rPr>
            </w:pPr>
            <w:r>
              <w:rPr>
                <w:sz w:val="18"/>
                <w:szCs w:val="18"/>
              </w:rPr>
              <w:t>All new evaluators will participate in a cohort group to prepare for the proficiency exam.  The cohort may provide any or all of the following supports:  timeline for completion of modules and exam; reminders to complete modules and exam; study guides; gro</w:t>
            </w:r>
            <w:r>
              <w:rPr>
                <w:sz w:val="18"/>
                <w:szCs w:val="18"/>
              </w:rPr>
              <w:t>up discussions</w:t>
            </w:r>
          </w:p>
        </w:tc>
        <w:tc>
          <w:tcPr>
            <w:tcW w:w="3326" w:type="dxa"/>
            <w:tcMar>
              <w:top w:w="100" w:type="dxa"/>
              <w:left w:w="100" w:type="dxa"/>
              <w:bottom w:w="100" w:type="dxa"/>
              <w:right w:w="100" w:type="dxa"/>
            </w:tcMar>
          </w:tcPr>
          <w:p w:rsidR="00741211" w:rsidRDefault="00BF71D9">
            <w:pPr>
              <w:widowControl w:val="0"/>
              <w:rPr>
                <w:sz w:val="18"/>
                <w:szCs w:val="18"/>
              </w:rPr>
            </w:pPr>
            <w:r>
              <w:rPr>
                <w:sz w:val="18"/>
                <w:szCs w:val="18"/>
              </w:rPr>
              <w:t>Superintendent or his/her designee will assign a mentor who has passed the proficiency test.  The mentor may provide any or all of the following supports:  timeline for completion of modules and exam; reminders to complete modules; study gui</w:t>
            </w:r>
            <w:r>
              <w:rPr>
                <w:sz w:val="18"/>
                <w:szCs w:val="18"/>
              </w:rPr>
              <w:t>des; discussion groups; in-person modeling.</w:t>
            </w:r>
          </w:p>
        </w:tc>
        <w:tc>
          <w:tcPr>
            <w:tcW w:w="3326" w:type="dxa"/>
            <w:tcMar>
              <w:top w:w="100" w:type="dxa"/>
              <w:left w:w="100" w:type="dxa"/>
              <w:bottom w:w="100" w:type="dxa"/>
              <w:right w:w="100" w:type="dxa"/>
            </w:tcMar>
          </w:tcPr>
          <w:p w:rsidR="00741211" w:rsidRDefault="00BF71D9">
            <w:pPr>
              <w:widowControl w:val="0"/>
              <w:rPr>
                <w:sz w:val="18"/>
                <w:szCs w:val="18"/>
              </w:rPr>
            </w:pPr>
            <w:r>
              <w:rPr>
                <w:sz w:val="18"/>
                <w:szCs w:val="18"/>
              </w:rPr>
              <w:t xml:space="preserve">Superintendent or his/her designee will assign an alternate observer who will conduct observations with the supervisor until the proficiency exam is passed.  </w:t>
            </w:r>
          </w:p>
          <w:p w:rsidR="00741211" w:rsidRDefault="00741211">
            <w:pPr>
              <w:widowControl w:val="0"/>
              <w:rPr>
                <w:sz w:val="18"/>
                <w:szCs w:val="18"/>
              </w:rPr>
            </w:pPr>
          </w:p>
          <w:p w:rsidR="00741211" w:rsidRDefault="00BF71D9">
            <w:pPr>
              <w:widowControl w:val="0"/>
              <w:rPr>
                <w:sz w:val="18"/>
                <w:szCs w:val="18"/>
              </w:rPr>
            </w:pPr>
            <w:r>
              <w:rPr>
                <w:sz w:val="18"/>
                <w:szCs w:val="18"/>
              </w:rPr>
              <w:t>Both the observer and the supervisor shall be presen</w:t>
            </w:r>
            <w:r>
              <w:rPr>
                <w:sz w:val="18"/>
                <w:szCs w:val="18"/>
              </w:rPr>
              <w:t xml:space="preserve">t during observations.  </w:t>
            </w:r>
          </w:p>
          <w:p w:rsidR="00741211" w:rsidRDefault="00BF71D9">
            <w:pPr>
              <w:widowControl w:val="0"/>
              <w:rPr>
                <w:sz w:val="18"/>
                <w:szCs w:val="18"/>
              </w:rPr>
            </w:pPr>
            <w:r>
              <w:rPr>
                <w:sz w:val="18"/>
                <w:szCs w:val="18"/>
              </w:rPr>
              <w:br/>
              <w:t>Continue mentor supports.</w:t>
            </w:r>
          </w:p>
        </w:tc>
      </w:tr>
    </w:tbl>
    <w:p w:rsidR="00741211" w:rsidRDefault="00741211">
      <w:pPr>
        <w:widowControl w:val="0"/>
      </w:pPr>
    </w:p>
    <w:p w:rsidR="00741211" w:rsidRDefault="00BF71D9">
      <w:pPr>
        <w:widowControl w:val="0"/>
        <w:numPr>
          <w:ilvl w:val="0"/>
          <w:numId w:val="20"/>
        </w:numPr>
        <w:spacing w:after="0" w:line="240" w:lineRule="auto"/>
        <w:jc w:val="both"/>
      </w:pPr>
      <w:r>
        <w:t>All supervisors will complete the certification procedure by October 1 of the year they are hired. If a supervisor fails to successfully complete the certification process by the October 1 date, certifi</w:t>
      </w:r>
      <w:r>
        <w:t>ed supervisors from the district pool will substitute in observing teachers for the uncertified supervisor until he/she becomes certified.  However, the uncertified supervisor must accompany the certified substitute supervisor to all observations, post con</w:t>
      </w:r>
      <w:r>
        <w:t>ferences, and discussions regarding the PGP.</w:t>
      </w:r>
    </w:p>
    <w:p w:rsidR="00741211" w:rsidRDefault="00BF71D9">
      <w:pPr>
        <w:widowControl w:val="0"/>
        <w:numPr>
          <w:ilvl w:val="0"/>
          <w:numId w:val="20"/>
        </w:numPr>
        <w:spacing w:after="0" w:line="240" w:lineRule="auto"/>
        <w:jc w:val="both"/>
      </w:pPr>
      <w:r>
        <w:t>Supervisors hired after the first day of school will complete the certification procedure within 45 calendar days of their first day of employment.</w:t>
      </w:r>
    </w:p>
    <w:p w:rsidR="00741211" w:rsidRDefault="00BF71D9">
      <w:pPr>
        <w:widowControl w:val="0"/>
        <w:numPr>
          <w:ilvl w:val="0"/>
          <w:numId w:val="20"/>
        </w:numPr>
        <w:spacing w:after="0" w:line="240" w:lineRule="auto"/>
        <w:jc w:val="both"/>
      </w:pPr>
      <w:r>
        <w:t>If a supervisor is unable to perform observation duties as dete</w:t>
      </w:r>
      <w:r>
        <w:t xml:space="preserve">rmined by the superintendent or his/her designee, certified supervisors from the district pool will substitute in observing teachers for the supervisor until he/she resumes his/her duties.  </w:t>
      </w:r>
      <w:r>
        <w:rPr>
          <w:b/>
        </w:rPr>
        <w:t>Observation data provided by a substitute observer is considered a</w:t>
      </w:r>
      <w:r>
        <w:rPr>
          <w:b/>
        </w:rPr>
        <w:t xml:space="preserve"> valid source of evidence only if the supervisor is present in the observation.</w:t>
      </w:r>
    </w:p>
    <w:p w:rsidR="00741211" w:rsidRDefault="00BF71D9">
      <w:pPr>
        <w:widowControl w:val="0"/>
        <w:numPr>
          <w:ilvl w:val="0"/>
          <w:numId w:val="20"/>
        </w:numPr>
        <w:spacing w:after="0" w:line="240" w:lineRule="auto"/>
        <w:jc w:val="both"/>
      </w:pPr>
      <w:r>
        <w:t>Once the non-certified supervisor obtains certification, he/she will assume all duties of the supervisor’s role.</w:t>
      </w:r>
    </w:p>
    <w:p w:rsidR="00741211" w:rsidRDefault="00BF71D9">
      <w:pPr>
        <w:widowControl w:val="0"/>
        <w:numPr>
          <w:ilvl w:val="0"/>
          <w:numId w:val="20"/>
        </w:numPr>
        <w:spacing w:after="0" w:line="240" w:lineRule="auto"/>
        <w:jc w:val="both"/>
      </w:pPr>
      <w:r>
        <w:t>If he or she has not obtained observer certification by April 1</w:t>
      </w:r>
      <w:r>
        <w:t xml:space="preserve">, the supervisor will be non-renewed.  </w:t>
      </w:r>
    </w:p>
    <w:p w:rsidR="00741211" w:rsidRDefault="00BF71D9">
      <w:pPr>
        <w:widowControl w:val="0"/>
        <w:numPr>
          <w:ilvl w:val="0"/>
          <w:numId w:val="20"/>
        </w:numPr>
        <w:spacing w:after="0" w:line="240" w:lineRule="auto"/>
        <w:jc w:val="both"/>
      </w:pPr>
      <w:r>
        <w:lastRenderedPageBreak/>
        <w:t xml:space="preserve">When warranted, and with the consent of the teacher </w:t>
      </w:r>
      <w:proofErr w:type="spellStart"/>
      <w:r>
        <w:t>evaluatee</w:t>
      </w:r>
      <w:proofErr w:type="spellEnd"/>
      <w:r>
        <w:t>, a certified supervisor may be hired by the district on a temporary basis to complete teacher evaluations.</w:t>
      </w:r>
    </w:p>
    <w:p w:rsidR="00741211" w:rsidRDefault="00741211">
      <w:pPr>
        <w:widowControl w:val="0"/>
        <w:spacing w:after="0" w:line="240" w:lineRule="auto"/>
        <w:jc w:val="both"/>
      </w:pPr>
    </w:p>
    <w:p w:rsidR="00741211" w:rsidRDefault="00BF71D9">
      <w:pPr>
        <w:pStyle w:val="Heading3"/>
        <w:rPr>
          <w:i/>
          <w:sz w:val="28"/>
          <w:szCs w:val="28"/>
        </w:rPr>
      </w:pPr>
      <w:bookmarkStart w:id="26" w:name="_heading=h.3whwml4" w:colFirst="0" w:colLast="0"/>
      <w:bookmarkEnd w:id="26"/>
      <w:r>
        <w:rPr>
          <w:i/>
          <w:sz w:val="28"/>
          <w:szCs w:val="28"/>
        </w:rPr>
        <w:t>Observer Calibration</w:t>
      </w:r>
    </w:p>
    <w:p w:rsidR="00741211" w:rsidRDefault="00BF71D9">
      <w:pPr>
        <w:widowControl w:val="0"/>
      </w:pPr>
      <w:r>
        <w:t>Learning Support Services</w:t>
      </w:r>
      <w:r>
        <w:t xml:space="preserve"> will provide all certified observers a minimum of 6 hours of observation calibration training each year. </w:t>
      </w:r>
    </w:p>
    <w:p w:rsidR="00741211" w:rsidRDefault="00BF71D9">
      <w:pPr>
        <w:pStyle w:val="Heading2"/>
        <w:rPr>
          <w:i/>
        </w:rPr>
      </w:pPr>
      <w:bookmarkStart w:id="27" w:name="_heading=h.2bn6wsx" w:colFirst="0" w:colLast="0"/>
      <w:bookmarkEnd w:id="27"/>
      <w:r>
        <w:rPr>
          <w:i/>
        </w:rPr>
        <w:t>Products of Practice/Other Sources of Evidence</w:t>
      </w:r>
    </w:p>
    <w:p w:rsidR="00741211" w:rsidRDefault="00BF71D9">
      <w:pPr>
        <w:widowControl w:val="0"/>
        <w:spacing w:after="0" w:line="240" w:lineRule="auto"/>
        <w:jc w:val="both"/>
      </w:pPr>
      <w:r>
        <w:t xml:space="preserve">Teachers and Other Professionals may provide additional evidence to support assessment of their own professional practice.  These evidences should yield information related to the educator’s practice within the domains:  </w:t>
      </w:r>
    </w:p>
    <w:p w:rsidR="00741211" w:rsidRDefault="00741211">
      <w:pPr>
        <w:widowControl w:val="0"/>
        <w:spacing w:after="0" w:line="240" w:lineRule="auto"/>
        <w:jc w:val="both"/>
      </w:pPr>
    </w:p>
    <w:p w:rsidR="00741211" w:rsidRDefault="00BF71D9">
      <w:pPr>
        <w:widowControl w:val="0"/>
        <w:numPr>
          <w:ilvl w:val="0"/>
          <w:numId w:val="16"/>
        </w:numPr>
        <w:spacing w:after="0" w:line="240" w:lineRule="auto"/>
        <w:jc w:val="both"/>
      </w:pPr>
      <w:r>
        <w:t>observations conducted by certifi</w:t>
      </w:r>
      <w:r>
        <w:t>ed supervisor observer(s)</w:t>
      </w:r>
    </w:p>
    <w:p w:rsidR="00741211" w:rsidRDefault="00BF71D9">
      <w:pPr>
        <w:widowControl w:val="0"/>
        <w:numPr>
          <w:ilvl w:val="0"/>
          <w:numId w:val="16"/>
        </w:numPr>
        <w:spacing w:after="0" w:line="240" w:lineRule="auto"/>
        <w:jc w:val="both"/>
      </w:pPr>
      <w:r>
        <w:t xml:space="preserve">student voice survey(s) (optional) </w:t>
      </w:r>
    </w:p>
    <w:p w:rsidR="00741211" w:rsidRDefault="00BF71D9">
      <w:pPr>
        <w:widowControl w:val="0"/>
        <w:numPr>
          <w:ilvl w:val="0"/>
          <w:numId w:val="16"/>
        </w:numPr>
        <w:spacing w:after="0" w:line="240" w:lineRule="auto"/>
        <w:jc w:val="both"/>
      </w:pPr>
      <w:r>
        <w:t>self-reflection and professional growth plans</w:t>
      </w:r>
    </w:p>
    <w:p w:rsidR="00741211" w:rsidRDefault="00741211">
      <w:pPr>
        <w:widowControl w:val="0"/>
        <w:spacing w:after="0" w:line="240" w:lineRule="auto"/>
        <w:jc w:val="both"/>
      </w:pPr>
    </w:p>
    <w:p w:rsidR="00741211" w:rsidRDefault="00BF71D9">
      <w:pPr>
        <w:widowControl w:val="0"/>
        <w:spacing w:after="0" w:line="240" w:lineRule="auto"/>
        <w:jc w:val="both"/>
      </w:pPr>
      <w:r>
        <w:t>Other Possible Sources of Evidence may include:</w:t>
      </w:r>
    </w:p>
    <w:p w:rsidR="00741211" w:rsidRDefault="00BF71D9">
      <w:pPr>
        <w:widowControl w:val="0"/>
        <w:numPr>
          <w:ilvl w:val="0"/>
          <w:numId w:val="9"/>
        </w:numPr>
        <w:spacing w:after="0" w:line="240" w:lineRule="auto"/>
        <w:ind w:left="1440"/>
        <w:jc w:val="both"/>
      </w:pPr>
      <w:r>
        <w:t>team-developed curriculum units</w:t>
      </w:r>
    </w:p>
    <w:p w:rsidR="00741211" w:rsidRDefault="00BF71D9">
      <w:pPr>
        <w:widowControl w:val="0"/>
        <w:numPr>
          <w:ilvl w:val="0"/>
          <w:numId w:val="9"/>
        </w:numPr>
        <w:spacing w:after="0" w:line="240" w:lineRule="auto"/>
        <w:ind w:left="1440"/>
        <w:jc w:val="both"/>
      </w:pPr>
      <w:r>
        <w:t>lesson plans</w:t>
      </w:r>
    </w:p>
    <w:p w:rsidR="00741211" w:rsidRDefault="00BF71D9">
      <w:pPr>
        <w:widowControl w:val="0"/>
        <w:numPr>
          <w:ilvl w:val="0"/>
          <w:numId w:val="9"/>
        </w:numPr>
        <w:spacing w:after="0" w:line="240" w:lineRule="auto"/>
        <w:ind w:left="1440"/>
        <w:jc w:val="both"/>
      </w:pPr>
      <w:r>
        <w:t>communication logs</w:t>
      </w:r>
    </w:p>
    <w:p w:rsidR="00741211" w:rsidRDefault="00BF71D9">
      <w:pPr>
        <w:widowControl w:val="0"/>
        <w:numPr>
          <w:ilvl w:val="0"/>
          <w:numId w:val="9"/>
        </w:numPr>
        <w:spacing w:after="0" w:line="240" w:lineRule="auto"/>
        <w:ind w:left="1440"/>
        <w:jc w:val="both"/>
      </w:pPr>
      <w:r>
        <w:t>timely, targeted feedback from mini or informal observations</w:t>
      </w:r>
    </w:p>
    <w:p w:rsidR="00741211" w:rsidRDefault="00BF71D9">
      <w:pPr>
        <w:widowControl w:val="0"/>
        <w:numPr>
          <w:ilvl w:val="0"/>
          <w:numId w:val="9"/>
        </w:numPr>
        <w:spacing w:after="0" w:line="240" w:lineRule="auto"/>
        <w:ind w:left="1440"/>
        <w:jc w:val="both"/>
      </w:pPr>
      <w:r>
        <w:t>student data records</w:t>
      </w:r>
    </w:p>
    <w:p w:rsidR="00741211" w:rsidRDefault="00BF71D9">
      <w:pPr>
        <w:widowControl w:val="0"/>
        <w:numPr>
          <w:ilvl w:val="0"/>
          <w:numId w:val="9"/>
        </w:numPr>
        <w:spacing w:after="0" w:line="240" w:lineRule="auto"/>
        <w:ind w:left="1440"/>
        <w:jc w:val="both"/>
      </w:pPr>
      <w:r>
        <w:t>student work</w:t>
      </w:r>
    </w:p>
    <w:p w:rsidR="00741211" w:rsidRDefault="00BF71D9">
      <w:pPr>
        <w:widowControl w:val="0"/>
        <w:numPr>
          <w:ilvl w:val="0"/>
          <w:numId w:val="9"/>
        </w:numPr>
        <w:spacing w:after="0" w:line="240" w:lineRule="auto"/>
        <w:ind w:left="1440"/>
        <w:jc w:val="both"/>
      </w:pPr>
      <w:r>
        <w:t>student formative and/or summative course evaluations/feedback</w:t>
      </w:r>
    </w:p>
    <w:p w:rsidR="00741211" w:rsidRDefault="00BF71D9">
      <w:pPr>
        <w:widowControl w:val="0"/>
        <w:numPr>
          <w:ilvl w:val="0"/>
          <w:numId w:val="9"/>
        </w:numPr>
        <w:spacing w:after="0" w:line="240" w:lineRule="auto"/>
        <w:ind w:left="1440"/>
        <w:jc w:val="both"/>
      </w:pPr>
      <w:r>
        <w:t>minutes from PLCs</w:t>
      </w:r>
    </w:p>
    <w:p w:rsidR="00741211" w:rsidRDefault="00BF71D9">
      <w:pPr>
        <w:widowControl w:val="0"/>
        <w:numPr>
          <w:ilvl w:val="0"/>
          <w:numId w:val="9"/>
        </w:numPr>
        <w:spacing w:after="0" w:line="240" w:lineRule="auto"/>
        <w:ind w:left="1440"/>
        <w:jc w:val="both"/>
      </w:pPr>
      <w:r>
        <w:t>teacher reflections and/or self-reflections</w:t>
      </w:r>
    </w:p>
    <w:p w:rsidR="00741211" w:rsidRDefault="00BF71D9">
      <w:pPr>
        <w:widowControl w:val="0"/>
        <w:numPr>
          <w:ilvl w:val="0"/>
          <w:numId w:val="9"/>
        </w:numPr>
        <w:spacing w:after="0" w:line="240" w:lineRule="auto"/>
        <w:ind w:left="1440"/>
        <w:jc w:val="both"/>
      </w:pPr>
      <w:r>
        <w:t>teacher interviews</w:t>
      </w:r>
    </w:p>
    <w:p w:rsidR="00741211" w:rsidRDefault="00BF71D9">
      <w:pPr>
        <w:widowControl w:val="0"/>
        <w:numPr>
          <w:ilvl w:val="0"/>
          <w:numId w:val="9"/>
        </w:numPr>
        <w:spacing w:after="0" w:line="240" w:lineRule="auto"/>
        <w:ind w:left="1440"/>
        <w:jc w:val="both"/>
      </w:pPr>
      <w:r>
        <w:t>teacher committee</w:t>
      </w:r>
      <w:r>
        <w:t xml:space="preserve"> or team contributions</w:t>
      </w:r>
    </w:p>
    <w:p w:rsidR="00741211" w:rsidRDefault="00BF71D9">
      <w:pPr>
        <w:widowControl w:val="0"/>
        <w:numPr>
          <w:ilvl w:val="0"/>
          <w:numId w:val="9"/>
        </w:numPr>
        <w:spacing w:after="0" w:line="240" w:lineRule="auto"/>
        <w:ind w:left="1440"/>
        <w:jc w:val="both"/>
      </w:pPr>
      <w:r>
        <w:t>parent engagement surveys</w:t>
      </w:r>
    </w:p>
    <w:p w:rsidR="00741211" w:rsidRDefault="00BF71D9">
      <w:pPr>
        <w:widowControl w:val="0"/>
        <w:numPr>
          <w:ilvl w:val="0"/>
          <w:numId w:val="9"/>
        </w:numPr>
        <w:spacing w:after="0" w:line="240" w:lineRule="auto"/>
        <w:ind w:left="1440"/>
        <w:jc w:val="both"/>
      </w:pPr>
      <w:r>
        <w:t>records of student and/or teacher attendance</w:t>
      </w:r>
    </w:p>
    <w:p w:rsidR="00741211" w:rsidRDefault="00BF71D9">
      <w:pPr>
        <w:widowControl w:val="0"/>
        <w:numPr>
          <w:ilvl w:val="0"/>
          <w:numId w:val="9"/>
        </w:numPr>
        <w:spacing w:after="0" w:line="240" w:lineRule="auto"/>
        <w:ind w:left="1440"/>
        <w:jc w:val="both"/>
      </w:pPr>
      <w:r>
        <w:t>video lessons</w:t>
      </w:r>
    </w:p>
    <w:p w:rsidR="00741211" w:rsidRDefault="00BF71D9">
      <w:pPr>
        <w:widowControl w:val="0"/>
        <w:numPr>
          <w:ilvl w:val="0"/>
          <w:numId w:val="9"/>
        </w:numPr>
        <w:spacing w:after="0" w:line="240" w:lineRule="auto"/>
        <w:ind w:left="1440"/>
        <w:jc w:val="both"/>
      </w:pPr>
      <w:r>
        <w:t>engagement in professional organizations</w:t>
      </w:r>
    </w:p>
    <w:p w:rsidR="00741211" w:rsidRDefault="00BF71D9">
      <w:pPr>
        <w:widowControl w:val="0"/>
        <w:numPr>
          <w:ilvl w:val="0"/>
          <w:numId w:val="9"/>
        </w:numPr>
        <w:spacing w:after="0" w:line="240" w:lineRule="auto"/>
        <w:ind w:left="1440"/>
        <w:jc w:val="both"/>
      </w:pPr>
      <w:r>
        <w:t>action research</w:t>
      </w:r>
    </w:p>
    <w:p w:rsidR="00741211" w:rsidRDefault="00BF71D9">
      <w:pPr>
        <w:widowControl w:val="0"/>
        <w:numPr>
          <w:ilvl w:val="0"/>
          <w:numId w:val="9"/>
        </w:numPr>
        <w:spacing w:after="0" w:line="240" w:lineRule="auto"/>
        <w:ind w:left="1440"/>
        <w:jc w:val="both"/>
      </w:pPr>
      <w:r>
        <w:t>Other evidence as deemed appropriate by school or district</w:t>
      </w:r>
    </w:p>
    <w:p w:rsidR="00741211" w:rsidRDefault="00BF71D9">
      <w:pPr>
        <w:pStyle w:val="Heading2"/>
        <w:rPr>
          <w:i/>
          <w:color w:val="FF0000"/>
        </w:rPr>
      </w:pPr>
      <w:bookmarkStart w:id="28" w:name="bookmark=id.qsh70q" w:colFirst="0" w:colLast="0"/>
      <w:bookmarkStart w:id="29" w:name="_heading=h.3as4poj" w:colFirst="0" w:colLast="0"/>
      <w:bookmarkEnd w:id="28"/>
      <w:bookmarkEnd w:id="29"/>
      <w:r>
        <w:rPr>
          <w:i/>
        </w:rPr>
        <w:t xml:space="preserve">Student Growth </w:t>
      </w:r>
      <w:r>
        <w:rPr>
          <w:i/>
          <w:color w:val="548DD4"/>
        </w:rPr>
        <w:t xml:space="preserve">as Additional Source of Evidence for Professional Practice </w:t>
      </w:r>
    </w:p>
    <w:p w:rsidR="00741211" w:rsidRDefault="00BF71D9">
      <w:pPr>
        <w:widowControl w:val="0"/>
        <w:jc w:val="both"/>
      </w:pPr>
      <w:r>
        <w:t>With the agreed upon expectation that all students will grow academically each year, multiple measures of student growth shall be included as additional sources of evidence for professional practi</w:t>
      </w:r>
      <w:r>
        <w:t>ces.  Examples of appropriate student growth multiple measures for this purpose include data from nationally normed standardized benchmark assessments, state assessments, and local summative assessments, measurement of student growth goals, or other source</w:t>
      </w:r>
      <w:r>
        <w:t>s of data provided by the teacher that clearly demonstrates student growth.</w:t>
      </w:r>
    </w:p>
    <w:p w:rsidR="00741211" w:rsidRDefault="00BF71D9">
      <w:pPr>
        <w:pStyle w:val="Heading3"/>
        <w:rPr>
          <w:b w:val="0"/>
          <w:i/>
        </w:rPr>
      </w:pPr>
      <w:bookmarkStart w:id="30" w:name="_heading=h.1pxezwc" w:colFirst="0" w:colLast="0"/>
      <w:bookmarkEnd w:id="30"/>
      <w:r>
        <w:rPr>
          <w:i/>
        </w:rPr>
        <w:t>Rating Professional Practice</w:t>
      </w:r>
      <w:bookmarkStart w:id="31" w:name="bookmark=id.49x2ik5" w:colFirst="0" w:colLast="0"/>
      <w:bookmarkEnd w:id="31"/>
    </w:p>
    <w:p w:rsidR="00741211" w:rsidRDefault="00BF71D9">
      <w:pPr>
        <w:widowControl w:val="0"/>
        <w:spacing w:after="0" w:line="240" w:lineRule="auto"/>
        <w:jc w:val="both"/>
      </w:pPr>
      <w:r>
        <w:lastRenderedPageBreak/>
        <w:t>The Kentucky Framework for Teaching stands as the critical rubric for providing educators and evaluators with concrete descriptions of practice associa</w:t>
      </w:r>
      <w:r>
        <w:t>ted with specific domains.  Each element describes a discrete behavior or related set of behaviors that educators and evaluators can prioritize for evidence-gathering, feedback, and eventually, evaluation.  Supervisors will organize and analyze evidence fo</w:t>
      </w:r>
      <w:r>
        <w:t xml:space="preserve">r each individual educator based on these concrete descriptions of practice. </w:t>
      </w:r>
    </w:p>
    <w:p w:rsidR="00741211" w:rsidRDefault="00741211">
      <w:pPr>
        <w:widowControl w:val="0"/>
        <w:spacing w:after="0" w:line="240" w:lineRule="auto"/>
        <w:jc w:val="both"/>
      </w:pPr>
    </w:p>
    <w:p w:rsidR="00741211" w:rsidRDefault="00BF71D9">
      <w:pPr>
        <w:widowControl w:val="0"/>
        <w:spacing w:after="0" w:line="240" w:lineRule="auto"/>
        <w:jc w:val="both"/>
      </w:pPr>
      <w:r>
        <w:t>Supervisors and educators will be engaged in ongoing dialogue throughout the evaluation cycle.  The process concludes with the evaluator’s analysis of evidence and the final ass</w:t>
      </w:r>
      <w:r>
        <w:t xml:space="preserve">essment of practice in relation to performance described under each Domain at the culmination of an educator’s cycle. </w:t>
      </w:r>
    </w:p>
    <w:p w:rsidR="00741211" w:rsidRDefault="00741211">
      <w:pPr>
        <w:widowControl w:val="0"/>
        <w:spacing w:after="0" w:line="240" w:lineRule="auto"/>
        <w:ind w:left="720"/>
        <w:jc w:val="both"/>
      </w:pPr>
    </w:p>
    <w:p w:rsidR="00741211" w:rsidRDefault="00BF71D9">
      <w:pPr>
        <w:widowControl w:val="0"/>
        <w:numPr>
          <w:ilvl w:val="0"/>
          <w:numId w:val="7"/>
        </w:numPr>
        <w:spacing w:after="0"/>
      </w:pPr>
      <w:r>
        <w:t xml:space="preserve">Provide a summative rating for each measure based on evidence.  </w:t>
      </w:r>
    </w:p>
    <w:p w:rsidR="00741211" w:rsidRDefault="00BF71D9">
      <w:pPr>
        <w:widowControl w:val="0"/>
        <w:numPr>
          <w:ilvl w:val="0"/>
          <w:numId w:val="7"/>
        </w:numPr>
        <w:spacing w:after="0"/>
      </w:pPr>
      <w:r>
        <w:t xml:space="preserve">All ratings </w:t>
      </w:r>
      <w:r>
        <w:rPr>
          <w:b/>
          <w:u w:val="single"/>
        </w:rPr>
        <w:t>must</w:t>
      </w:r>
      <w:r>
        <w:t xml:space="preserve"> be recorded in the district-approved technology platfo</w:t>
      </w:r>
      <w:r>
        <w:t xml:space="preserve">rm and signed by both the supervisor and the employee.  A copy of the formative report will also be given to the </w:t>
      </w:r>
      <w:proofErr w:type="spellStart"/>
      <w:r>
        <w:t>evaluatee</w:t>
      </w:r>
      <w:proofErr w:type="spellEnd"/>
      <w:r>
        <w:t xml:space="preserve">. </w:t>
      </w:r>
    </w:p>
    <w:p w:rsidR="00741211" w:rsidRDefault="00BF71D9">
      <w:pPr>
        <w:widowControl w:val="0"/>
        <w:numPr>
          <w:ilvl w:val="0"/>
          <w:numId w:val="7"/>
        </w:numPr>
        <w:spacing w:after="0"/>
      </w:pPr>
      <w:r>
        <w:t>For each summative evaluation, a “Summary Report for Summative Evaluation” found in Appendix C will be completed and signed by both</w:t>
      </w:r>
      <w:r>
        <w:t xml:space="preserve"> the supervisor and the employee.  A copy </w:t>
      </w:r>
      <w:proofErr w:type="gramStart"/>
      <w:r>
        <w:t>will  be</w:t>
      </w:r>
      <w:proofErr w:type="gramEnd"/>
      <w:r>
        <w:t xml:space="preserve"> given to the </w:t>
      </w:r>
      <w:proofErr w:type="spellStart"/>
      <w:r>
        <w:t>evaluatee</w:t>
      </w:r>
      <w:proofErr w:type="spellEnd"/>
      <w:r>
        <w:t xml:space="preserve"> and the original will be sent to Human Resources for placement in the employee’s personnel file.</w:t>
      </w:r>
    </w:p>
    <w:p w:rsidR="00741211" w:rsidRDefault="00741211">
      <w:pPr>
        <w:widowControl w:val="0"/>
      </w:pPr>
    </w:p>
    <w:p w:rsidR="00741211" w:rsidRDefault="00BF71D9">
      <w:pPr>
        <w:pStyle w:val="Heading3"/>
        <w:rPr>
          <w:i/>
        </w:rPr>
      </w:pPr>
      <w:bookmarkStart w:id="32" w:name="_heading=h.2p2csry" w:colFirst="0" w:colLast="0"/>
      <w:bookmarkEnd w:id="32"/>
      <w:r>
        <w:rPr>
          <w:i/>
        </w:rPr>
        <w:t>Determining the Overall Performance Category</w:t>
      </w:r>
    </w:p>
    <w:p w:rsidR="00741211" w:rsidRDefault="00BF71D9">
      <w:pPr>
        <w:widowControl w:val="0"/>
        <w:spacing w:after="0" w:line="240" w:lineRule="auto"/>
        <w:jc w:val="both"/>
        <w:rPr>
          <w:color w:val="FF0000"/>
          <w:highlight w:val="yellow"/>
        </w:rPr>
      </w:pPr>
      <w:r>
        <w:t>An educator’s Overall Performance Categ</w:t>
      </w:r>
      <w:r>
        <w:t>ory is determined by utilizing the following decision rules:</w:t>
      </w:r>
    </w:p>
    <w:p w:rsidR="00741211" w:rsidRDefault="00BF71D9">
      <w:r>
        <w:rPr>
          <w:noProof/>
        </w:rPr>
        <mc:AlternateContent>
          <mc:Choice Requires="wpg">
            <w:drawing>
              <wp:anchor distT="0" distB="0" distL="114300" distR="114300" simplePos="0" relativeHeight="251661312" behindDoc="0" locked="0" layoutInCell="1" hidden="0" allowOverlap="1">
                <wp:simplePos x="0" y="0"/>
                <wp:positionH relativeFrom="column">
                  <wp:posOffset>1333500</wp:posOffset>
                </wp:positionH>
                <wp:positionV relativeFrom="paragraph">
                  <wp:posOffset>50800</wp:posOffset>
                </wp:positionV>
                <wp:extent cx="3574186" cy="659295"/>
                <wp:effectExtent l="0" t="0" r="0" b="0"/>
                <wp:wrapNone/>
                <wp:docPr id="32" name="Rectangle 32"/>
                <wp:cNvGraphicFramePr/>
                <a:graphic xmlns:a="http://schemas.openxmlformats.org/drawingml/2006/main">
                  <a:graphicData uri="http://schemas.microsoft.com/office/word/2010/wordprocessingShape">
                    <wps:wsp>
                      <wps:cNvSpPr/>
                      <wps:spPr>
                        <a:xfrm>
                          <a:off x="3577957" y="3469403"/>
                          <a:ext cx="3536086" cy="621195"/>
                        </a:xfrm>
                        <a:prstGeom prst="rect">
                          <a:avLst/>
                        </a:prstGeom>
                        <a:noFill/>
                        <a:ln>
                          <a:noFill/>
                        </a:ln>
                      </wps:spPr>
                      <wps:txbx>
                        <w:txbxContent>
                          <w:p w:rsidR="00741211" w:rsidRDefault="00BF71D9">
                            <w:pPr>
                              <w:spacing w:after="0" w:line="240" w:lineRule="auto"/>
                              <w:jc w:val="center"/>
                              <w:textDirection w:val="btLr"/>
                            </w:pPr>
                            <w:r>
                              <w:rPr>
                                <w:b/>
                                <w:color w:val="000000"/>
                                <w:sz w:val="20"/>
                              </w:rPr>
                              <w:t>CRITERIA FOR DETERMINING A TEACHER’S PROFESSIONAL PRACTICE</w:t>
                            </w:r>
                            <w:r>
                              <w:rPr>
                                <w:b/>
                                <w:color w:val="000000"/>
                                <w:sz w:val="24"/>
                              </w:rPr>
                              <w:t xml:space="preserve"> </w:t>
                            </w:r>
                            <w:r>
                              <w:rPr>
                                <w:b/>
                                <w:color w:val="000000"/>
                                <w:sz w:val="20"/>
                              </w:rPr>
                              <w:t>RATING</w:t>
                            </w:r>
                          </w:p>
                          <w:p w:rsidR="00741211" w:rsidRDefault="00BF71D9">
                            <w:pPr>
                              <w:spacing w:after="0" w:line="240" w:lineRule="auto"/>
                              <w:textDirection w:val="btLr"/>
                            </w:pPr>
                            <w:r>
                              <w:rPr>
                                <w:color w:val="000000"/>
                                <w:sz w:val="24"/>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50800</wp:posOffset>
                </wp:positionV>
                <wp:extent cx="3574186" cy="659295"/>
                <wp:effectExtent b="0" l="0" r="0" t="0"/>
                <wp:wrapNone/>
                <wp:docPr id="32"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574186" cy="659295"/>
                        </a:xfrm>
                        <a:prstGeom prst="rect"/>
                        <a:ln/>
                      </pic:spPr>
                    </pic:pic>
                  </a:graphicData>
                </a:graphic>
              </wp:anchor>
            </w:drawing>
          </mc:Fallback>
        </mc:AlternateContent>
      </w:r>
    </w:p>
    <w:p w:rsidR="00741211" w:rsidRDefault="00741211">
      <w:pPr>
        <w:widowControl w:val="0"/>
        <w:spacing w:after="0" w:line="240" w:lineRule="auto"/>
        <w:jc w:val="center"/>
        <w:rPr>
          <w:highlight w:val="yellow"/>
        </w:rPr>
      </w:pPr>
    </w:p>
    <w:tbl>
      <w:tblPr>
        <w:tblStyle w:val="affffffe"/>
        <w:tblW w:w="99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41211">
        <w:trPr>
          <w:jc w:val="center"/>
        </w:trPr>
        <w:tc>
          <w:tcPr>
            <w:tcW w:w="4989" w:type="dxa"/>
            <w:shd w:val="clear" w:color="auto" w:fill="B7B7B7"/>
            <w:tcMar>
              <w:top w:w="100" w:type="dxa"/>
              <w:left w:w="100" w:type="dxa"/>
              <w:bottom w:w="100" w:type="dxa"/>
              <w:right w:w="100" w:type="dxa"/>
            </w:tcMar>
          </w:tcPr>
          <w:p w:rsidR="00741211" w:rsidRDefault="00BF71D9">
            <w:pPr>
              <w:widowControl w:val="0"/>
              <w:pBdr>
                <w:top w:val="nil"/>
                <w:left w:val="nil"/>
                <w:bottom w:val="nil"/>
                <w:right w:val="nil"/>
                <w:between w:val="nil"/>
              </w:pBdr>
            </w:pPr>
            <w:r>
              <w:t>IF...</w:t>
            </w:r>
          </w:p>
        </w:tc>
        <w:tc>
          <w:tcPr>
            <w:tcW w:w="4990" w:type="dxa"/>
            <w:shd w:val="clear" w:color="auto" w:fill="B7B7B7"/>
            <w:tcMar>
              <w:top w:w="100" w:type="dxa"/>
              <w:left w:w="100" w:type="dxa"/>
              <w:bottom w:w="100" w:type="dxa"/>
              <w:right w:w="100" w:type="dxa"/>
            </w:tcMar>
          </w:tcPr>
          <w:p w:rsidR="00741211" w:rsidRDefault="00BF71D9">
            <w:pPr>
              <w:widowControl w:val="0"/>
              <w:pBdr>
                <w:top w:val="nil"/>
                <w:left w:val="nil"/>
                <w:bottom w:val="nil"/>
                <w:right w:val="nil"/>
                <w:between w:val="nil"/>
              </w:pBdr>
            </w:pPr>
            <w:r>
              <w:t>THEN...</w:t>
            </w:r>
          </w:p>
        </w:tc>
      </w:tr>
      <w:tr w:rsidR="00741211">
        <w:trPr>
          <w:jc w:val="center"/>
        </w:trPr>
        <w:tc>
          <w:tcPr>
            <w:tcW w:w="4989"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rPr>
            </w:pPr>
            <w:r>
              <w:t xml:space="preserve">One or more of the measures are rated </w:t>
            </w:r>
            <w:r>
              <w:rPr>
                <w:b/>
              </w:rPr>
              <w:t>INEFFECTIVE</w:t>
            </w:r>
          </w:p>
        </w:tc>
        <w:tc>
          <w:tcPr>
            <w:tcW w:w="4990"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jc w:val="center"/>
              <w:rPr>
                <w:b/>
              </w:rPr>
            </w:pPr>
            <w:r>
              <w:t xml:space="preserve">Professional practice shall be </w:t>
            </w:r>
            <w:r>
              <w:rPr>
                <w:b/>
              </w:rPr>
              <w:t xml:space="preserve">INEFFECTIVE </w:t>
            </w:r>
          </w:p>
        </w:tc>
      </w:tr>
      <w:tr w:rsidR="00741211">
        <w:trPr>
          <w:trHeight w:val="420"/>
          <w:jc w:val="center"/>
        </w:trPr>
        <w:tc>
          <w:tcPr>
            <w:tcW w:w="4989"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rPr>
            </w:pPr>
            <w:r>
              <w:t xml:space="preserve">Two measures are rated DEVELOPING, and two measures are rated </w:t>
            </w:r>
            <w:r>
              <w:rPr>
                <w:b/>
              </w:rPr>
              <w:t xml:space="preserve">ACCOMPLISHED </w:t>
            </w:r>
          </w:p>
        </w:tc>
        <w:tc>
          <w:tcPr>
            <w:tcW w:w="4990" w:type="dxa"/>
            <w:vMerge w:val="restart"/>
            <w:shd w:val="clear" w:color="auto" w:fill="auto"/>
            <w:tcMar>
              <w:top w:w="100" w:type="dxa"/>
              <w:left w:w="100" w:type="dxa"/>
              <w:bottom w:w="100" w:type="dxa"/>
              <w:right w:w="100" w:type="dxa"/>
            </w:tcMar>
          </w:tcPr>
          <w:p w:rsidR="00741211" w:rsidRDefault="00741211">
            <w:pPr>
              <w:widowControl w:val="0"/>
              <w:jc w:val="center"/>
            </w:pPr>
          </w:p>
          <w:p w:rsidR="00741211" w:rsidRDefault="00BF71D9">
            <w:pPr>
              <w:widowControl w:val="0"/>
              <w:jc w:val="center"/>
              <w:rPr>
                <w:b/>
              </w:rPr>
            </w:pPr>
            <w:r>
              <w:t xml:space="preserve">Professional Practice shall be no higher than </w:t>
            </w:r>
            <w:r>
              <w:rPr>
                <w:b/>
              </w:rPr>
              <w:t xml:space="preserve">DEVELOPING </w:t>
            </w:r>
          </w:p>
          <w:p w:rsidR="00741211" w:rsidRDefault="00741211">
            <w:pPr>
              <w:widowControl w:val="0"/>
              <w:jc w:val="center"/>
            </w:pPr>
          </w:p>
        </w:tc>
      </w:tr>
      <w:tr w:rsidR="00741211">
        <w:trPr>
          <w:trHeight w:val="420"/>
          <w:jc w:val="center"/>
        </w:trPr>
        <w:tc>
          <w:tcPr>
            <w:tcW w:w="4989"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rPr>
            </w:pPr>
            <w:r>
              <w:t xml:space="preserve">Two measures are rated DEVELOPING and two measures are rated </w:t>
            </w:r>
            <w:r>
              <w:rPr>
                <w:b/>
              </w:rPr>
              <w:t>EXEMPLARY</w:t>
            </w:r>
          </w:p>
        </w:tc>
        <w:tc>
          <w:tcPr>
            <w:tcW w:w="4990" w:type="dxa"/>
            <w:vMerge/>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spacing w:line="276" w:lineRule="auto"/>
              <w:rPr>
                <w:b/>
              </w:rPr>
            </w:pPr>
          </w:p>
        </w:tc>
      </w:tr>
      <w:tr w:rsidR="00741211">
        <w:trPr>
          <w:jc w:val="center"/>
        </w:trPr>
        <w:tc>
          <w:tcPr>
            <w:tcW w:w="4989"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rPr>
                <w:b/>
              </w:rPr>
            </w:pPr>
            <w:r>
              <w:t xml:space="preserve">Two measures are rated </w:t>
            </w:r>
            <w:r>
              <w:rPr>
                <w:b/>
              </w:rPr>
              <w:t>ACCOMPLISHED</w:t>
            </w:r>
            <w:r>
              <w:t xml:space="preserve"> and two measures are rated </w:t>
            </w:r>
            <w:r>
              <w:rPr>
                <w:b/>
              </w:rPr>
              <w:t>EXEMPLARY</w:t>
            </w:r>
          </w:p>
        </w:tc>
        <w:tc>
          <w:tcPr>
            <w:tcW w:w="4990"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pPr>
            <w:r>
              <w:t xml:space="preserve">Professional practice rating shall be </w:t>
            </w:r>
            <w:r>
              <w:rPr>
                <w:b/>
              </w:rPr>
              <w:t>EXEMPLARY</w:t>
            </w:r>
            <w:r>
              <w:t xml:space="preserve"> </w:t>
            </w:r>
          </w:p>
        </w:tc>
      </w:tr>
    </w:tbl>
    <w:p w:rsidR="00741211" w:rsidRDefault="00741211">
      <w:pPr>
        <w:widowControl w:val="0"/>
        <w:spacing w:after="0" w:line="240" w:lineRule="auto"/>
        <w:jc w:val="center"/>
        <w:rPr>
          <w:highlight w:val="yellow"/>
        </w:rPr>
      </w:pPr>
    </w:p>
    <w:p w:rsidR="00741211" w:rsidRDefault="00741211">
      <w:pPr>
        <w:widowControl w:val="0"/>
        <w:spacing w:after="0" w:line="240" w:lineRule="auto"/>
        <w:rPr>
          <w:highlight w:val="yellow"/>
        </w:rPr>
      </w:pPr>
    </w:p>
    <w:p w:rsidR="00741211" w:rsidRDefault="00741211">
      <w:pPr>
        <w:pStyle w:val="Heading2"/>
        <w:rPr>
          <w:i/>
        </w:rPr>
      </w:pPr>
      <w:bookmarkStart w:id="33" w:name="_heading=h.147n2zr" w:colFirst="0" w:colLast="0"/>
      <w:bookmarkEnd w:id="33"/>
    </w:p>
    <w:p w:rsidR="00741211" w:rsidRDefault="00741211"/>
    <w:p w:rsidR="00741211" w:rsidRDefault="00741211"/>
    <w:p w:rsidR="0003338A" w:rsidRDefault="0003338A">
      <w:pPr>
        <w:pStyle w:val="Heading2"/>
        <w:rPr>
          <w:i/>
        </w:rPr>
      </w:pPr>
      <w:bookmarkStart w:id="34" w:name="_heading=h.3o7alnk" w:colFirst="0" w:colLast="0"/>
      <w:bookmarkEnd w:id="34"/>
    </w:p>
    <w:p w:rsidR="00741211" w:rsidRDefault="00BF71D9">
      <w:pPr>
        <w:pStyle w:val="Heading2"/>
        <w:rPr>
          <w:i/>
        </w:rPr>
      </w:pPr>
      <w:r>
        <w:rPr>
          <w:i/>
        </w:rPr>
        <w:lastRenderedPageBreak/>
        <w:t>Professional Growth Plan and Summative Cycle</w:t>
      </w:r>
    </w:p>
    <w:p w:rsidR="00741211" w:rsidRDefault="00BF71D9">
      <w:pPr>
        <w:spacing w:after="0"/>
      </w:pPr>
      <w:r>
        <w:t xml:space="preserve">Based on the overall Professional Practice rating, </w:t>
      </w:r>
      <w:r>
        <w:rPr>
          <w:strike/>
        </w:rPr>
        <w:t>t</w:t>
      </w:r>
      <w:r>
        <w:t xml:space="preserve">he type of Professional Growth Plan and the duration of the summative cycle is determined using the </w:t>
      </w:r>
      <w:r>
        <w:rPr>
          <w:b/>
        </w:rPr>
        <w:t xml:space="preserve">PROFESSIONAL GROWTH PLAN AND CYCLE FOR TENURED TEACHERS AND OTHER PROFESSIONALS, </w:t>
      </w:r>
      <w:r>
        <w:t>and should be documented on the Certified Evaluation Plan Evaluator Control</w:t>
      </w:r>
      <w:r>
        <w:t xml:space="preserve"> Sheet and submitted annually to Learning Support Services.</w:t>
      </w:r>
    </w:p>
    <w:p w:rsidR="00741211" w:rsidRDefault="00741211">
      <w:pPr>
        <w:spacing w:after="0"/>
      </w:pPr>
    </w:p>
    <w:p w:rsidR="00741211" w:rsidRDefault="00BF71D9">
      <w:pPr>
        <w:spacing w:after="0"/>
      </w:pPr>
      <w:r>
        <w:t>In calculating TENURED teachers' 3rd year cycle SUMMATIVE rating, evaluators will use decision rules for determining professional practice, sources of evidence and measures from the summative yea</w:t>
      </w:r>
      <w:r>
        <w:t>r, along with professional judgment to determine final ratings.</w:t>
      </w:r>
    </w:p>
    <w:p w:rsidR="00741211" w:rsidRDefault="00741211">
      <w:pPr>
        <w:spacing w:after="0"/>
      </w:pPr>
    </w:p>
    <w:p w:rsidR="00741211" w:rsidRDefault="00BF71D9">
      <w:pPr>
        <w:spacing w:after="0"/>
        <w:jc w:val="center"/>
        <w:rPr>
          <w:b/>
        </w:rPr>
      </w:pPr>
      <w:r>
        <w:rPr>
          <w:b/>
        </w:rPr>
        <w:t>PROFESSIONAL GROWTH PLAN AND CYCLE FOR</w:t>
      </w:r>
    </w:p>
    <w:p w:rsidR="00741211" w:rsidRDefault="00BF71D9">
      <w:pPr>
        <w:spacing w:after="0"/>
        <w:jc w:val="center"/>
      </w:pPr>
      <w:r>
        <w:rPr>
          <w:b/>
        </w:rPr>
        <w:t>TENURED TEACHERS AND OTHER PROFESSIONALS</w:t>
      </w:r>
    </w:p>
    <w:p w:rsidR="00741211" w:rsidRDefault="00741211">
      <w:pPr>
        <w:spacing w:after="0"/>
        <w:jc w:val="center"/>
      </w:pPr>
    </w:p>
    <w:p w:rsidR="00741211" w:rsidRDefault="00BF71D9">
      <w:pPr>
        <w:widowControl w:val="0"/>
        <w:ind w:left="360"/>
        <w:jc w:val="center"/>
      </w:pPr>
      <w:r>
        <w:rPr>
          <w:noProof/>
        </w:rPr>
        <w:drawing>
          <wp:inline distT="0" distB="0" distL="0" distR="0">
            <wp:extent cx="2543415" cy="4931744"/>
            <wp:effectExtent l="0" t="0" r="0" b="0"/>
            <wp:docPr id="36" name="image1.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1.png" descr="Screen%20Shot%202017-07-12%20at%208.40.41%20PM.png"/>
                    <pic:cNvPicPr preferRelativeResize="0"/>
                  </pic:nvPicPr>
                  <pic:blipFill>
                    <a:blip r:embed="rId17"/>
                    <a:srcRect/>
                    <a:stretch>
                      <a:fillRect/>
                    </a:stretch>
                  </pic:blipFill>
                  <pic:spPr>
                    <a:xfrm>
                      <a:off x="0" y="0"/>
                      <a:ext cx="2543415" cy="4931744"/>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2527300</wp:posOffset>
                </wp:positionH>
                <wp:positionV relativeFrom="paragraph">
                  <wp:posOffset>3505200</wp:posOffset>
                </wp:positionV>
                <wp:extent cx="1917065" cy="1295400"/>
                <wp:effectExtent l="0" t="0" r="0" b="0"/>
                <wp:wrapNone/>
                <wp:docPr id="35" name="Rectangle 35"/>
                <wp:cNvGraphicFramePr/>
                <a:graphic xmlns:a="http://schemas.openxmlformats.org/drawingml/2006/main">
                  <a:graphicData uri="http://schemas.microsoft.com/office/word/2010/wordprocessingShape">
                    <wps:wsp>
                      <wps:cNvSpPr/>
                      <wps:spPr>
                        <a:xfrm>
                          <a:off x="4406518" y="3151350"/>
                          <a:ext cx="1878965" cy="1257300"/>
                        </a:xfrm>
                        <a:prstGeom prst="rect">
                          <a:avLst/>
                        </a:prstGeom>
                        <a:solidFill>
                          <a:srgbClr val="7F7F7F"/>
                        </a:solidFill>
                        <a:ln>
                          <a:noFill/>
                        </a:ln>
                      </wps:spPr>
                      <wps:txbx>
                        <w:txbxContent>
                          <w:p w:rsidR="00741211" w:rsidRDefault="00BF71D9">
                            <w:pPr>
                              <w:spacing w:after="0" w:line="275" w:lineRule="auto"/>
                              <w:textDirection w:val="btLr"/>
                            </w:pPr>
                            <w:r>
                              <w:rPr>
                                <w:rFonts w:ascii="Cambria" w:eastAsia="Cambria" w:hAnsi="Cambria" w:cs="Cambria"/>
                                <w:b/>
                                <w:color w:val="FFFFFF"/>
                              </w:rPr>
                              <w:t xml:space="preserve">CORRECTIVE </w:t>
                            </w:r>
                          </w:p>
                          <w:p w:rsidR="00741211" w:rsidRDefault="00BF71D9">
                            <w:pPr>
                              <w:spacing w:after="0" w:line="275" w:lineRule="auto"/>
                              <w:textDirection w:val="btLr"/>
                            </w:pPr>
                            <w:r>
                              <w:rPr>
                                <w:rFonts w:ascii="Cambria" w:eastAsia="Cambria" w:hAnsi="Cambria" w:cs="Cambria"/>
                                <w:b/>
                                <w:color w:val="FFFFFF"/>
                              </w:rPr>
                              <w:t>ACTION PLAN is put in place until minimum standard is met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3505200</wp:posOffset>
                </wp:positionV>
                <wp:extent cx="1917065" cy="1295400"/>
                <wp:effectExtent b="0" l="0" r="0" t="0"/>
                <wp:wrapNone/>
                <wp:docPr id="35"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917065" cy="1295400"/>
                        </a:xfrm>
                        <a:prstGeom prst="rect"/>
                        <a:ln/>
                      </pic:spPr>
                    </pic:pic>
                  </a:graphicData>
                </a:graphic>
              </wp:anchor>
            </w:drawing>
          </mc:Fallback>
        </mc:AlternateContent>
      </w:r>
    </w:p>
    <w:p w:rsidR="00741211" w:rsidRDefault="00741211">
      <w:pPr>
        <w:widowControl w:val="0"/>
        <w:ind w:left="360"/>
        <w:jc w:val="center"/>
      </w:pPr>
    </w:p>
    <w:p w:rsidR="00741211" w:rsidRDefault="00BF71D9">
      <w:pPr>
        <w:pStyle w:val="Heading3"/>
        <w:rPr>
          <w:i/>
        </w:rPr>
      </w:pPr>
      <w:bookmarkStart w:id="35" w:name="_heading=h.23ckvvd" w:colFirst="0" w:colLast="0"/>
      <w:bookmarkEnd w:id="35"/>
      <w:r>
        <w:rPr>
          <w:i/>
        </w:rPr>
        <w:lastRenderedPageBreak/>
        <w:t xml:space="preserve">Personal Improvement Plan </w:t>
      </w:r>
    </w:p>
    <w:p w:rsidR="00741211" w:rsidRDefault="00BF71D9">
      <w:pPr>
        <w:widowControl w:val="0"/>
      </w:pPr>
      <w:r>
        <w:t xml:space="preserve">A Personal Improvement Plan is a plan developed collaboratively by the evaluator and the </w:t>
      </w:r>
      <w:proofErr w:type="spellStart"/>
      <w:r>
        <w:t>evaluatee</w:t>
      </w:r>
      <w:proofErr w:type="spellEnd"/>
      <w:r>
        <w:t>.  The plan may be written at any time during the school year when improvement is needed to correct one or more deficiencies that cannot wait for the formal o</w:t>
      </w:r>
      <w:r>
        <w:t xml:space="preserve">bservation, but shall be written if the </w:t>
      </w:r>
      <w:proofErr w:type="spellStart"/>
      <w:r>
        <w:t>evaluatee</w:t>
      </w:r>
      <w:proofErr w:type="spellEnd"/>
      <w:r>
        <w:t xml:space="preserve"> receives an “Ineffective” for any component in any of the 4 domains.  Specific assistance and activities are identified in the corrective action plan. </w:t>
      </w:r>
    </w:p>
    <w:p w:rsidR="00741211" w:rsidRDefault="00BF71D9">
      <w:pPr>
        <w:widowControl w:val="0"/>
      </w:pPr>
      <w:r>
        <w:t>PIP plans shall be reviewed continuously until perform</w:t>
      </w:r>
      <w:r>
        <w:t xml:space="preserve">ance is judged to meet the evaluation standards.  Review of personal improvement plans shall be documented on the Personal Improvement </w:t>
      </w:r>
      <w:proofErr w:type="spellStart"/>
      <w:r>
        <w:t>PLan</w:t>
      </w:r>
      <w:proofErr w:type="spellEnd"/>
      <w:r>
        <w:t xml:space="preserve"> form.  (See Appendix A). A “Personal Improvement Summary Form” (Appendix A1) will be completed by the evaluator once</w:t>
      </w:r>
      <w:r>
        <w:t xml:space="preserve"> the teacher has met the required standard(s), thus indicating that the requirements of the plan have been met.</w:t>
      </w:r>
    </w:p>
    <w:p w:rsidR="00741211" w:rsidRDefault="00BF71D9">
      <w:pPr>
        <w:widowControl w:val="0"/>
      </w:pPr>
      <w:r>
        <w:t xml:space="preserve">It is the evaluator’s responsibility to document all actions taken to assist the </w:t>
      </w:r>
      <w:proofErr w:type="spellStart"/>
      <w:r>
        <w:t>evaluatee</w:t>
      </w:r>
      <w:proofErr w:type="spellEnd"/>
      <w:r>
        <w:t xml:space="preserve"> in improving performance towards corrective action plans goals and objectives.</w:t>
      </w:r>
    </w:p>
    <w:p w:rsidR="00741211" w:rsidRDefault="00BF71D9">
      <w:pPr>
        <w:widowControl w:val="0"/>
      </w:pPr>
      <w:r>
        <w:t xml:space="preserve">Teachers who fail to make sufficient progress to meet evaluation standards identified </w:t>
      </w:r>
      <w:r>
        <w:t>may not be recommended to the Superintendent for rehire. If the Superintendent chooses to not renew the contract, the teacher will be notified by May 15.</w:t>
      </w:r>
    </w:p>
    <w:p w:rsidR="00741211" w:rsidRDefault="00741211">
      <w:pPr>
        <w:widowControl w:val="0"/>
      </w:pPr>
    </w:p>
    <w:p w:rsidR="00741211" w:rsidRDefault="00741211">
      <w:pPr>
        <w:widowControl w:val="0"/>
      </w:pPr>
    </w:p>
    <w:p w:rsidR="00741211" w:rsidRDefault="00741211">
      <w:pPr>
        <w:widowControl w:val="0"/>
      </w:pPr>
    </w:p>
    <w:p w:rsidR="00741211" w:rsidRDefault="00741211">
      <w:pPr>
        <w:pStyle w:val="Heading3"/>
      </w:pPr>
    </w:p>
    <w:p w:rsidR="00741211" w:rsidRDefault="00741211">
      <w:pPr>
        <w:spacing w:after="0" w:line="240" w:lineRule="auto"/>
        <w:rPr>
          <w:b/>
          <w:sz w:val="28"/>
          <w:szCs w:val="28"/>
        </w:rPr>
      </w:pPr>
    </w:p>
    <w:p w:rsidR="00741211" w:rsidRDefault="00741211">
      <w:pPr>
        <w:spacing w:after="0" w:line="240" w:lineRule="auto"/>
        <w:rPr>
          <w:b/>
          <w:sz w:val="28"/>
          <w:szCs w:val="28"/>
        </w:rPr>
      </w:pPr>
    </w:p>
    <w:p w:rsidR="00741211" w:rsidRDefault="00741211">
      <w:pPr>
        <w:pStyle w:val="Heading1"/>
        <w:rPr>
          <w:i/>
        </w:rPr>
      </w:pPr>
    </w:p>
    <w:p w:rsidR="00741211" w:rsidRDefault="00741211">
      <w:pPr>
        <w:pStyle w:val="Heading1"/>
        <w:rPr>
          <w:i/>
        </w:rPr>
      </w:pPr>
    </w:p>
    <w:p w:rsidR="00741211" w:rsidRDefault="00741211">
      <w:pPr>
        <w:pStyle w:val="Heading1"/>
        <w:rPr>
          <w:i/>
        </w:rPr>
      </w:pPr>
    </w:p>
    <w:p w:rsidR="00741211" w:rsidRDefault="00741211">
      <w:pPr>
        <w:pStyle w:val="Heading1"/>
        <w:rPr>
          <w:i/>
        </w:rPr>
      </w:pPr>
    </w:p>
    <w:p w:rsidR="00741211" w:rsidRDefault="00BF71D9">
      <w:pPr>
        <w:pStyle w:val="Heading1"/>
        <w:rPr>
          <w:b w:val="0"/>
          <w:i/>
        </w:rPr>
      </w:pPr>
      <w:bookmarkStart w:id="36" w:name="_heading=h.ihv636" w:colFirst="0" w:colLast="0"/>
      <w:bookmarkEnd w:id="36"/>
      <w:proofErr w:type="gramStart"/>
      <w:r>
        <w:rPr>
          <w:i/>
        </w:rPr>
        <w:lastRenderedPageBreak/>
        <w:t>Principal &amp;</w:t>
      </w:r>
      <w:proofErr w:type="gramEnd"/>
      <w:r>
        <w:rPr>
          <w:i/>
        </w:rPr>
        <w:t xml:space="preserve"> Assistant / Vice Principal Personnel Evaluation</w:t>
      </w:r>
    </w:p>
    <w:p w:rsidR="00741211" w:rsidRDefault="00BF71D9">
      <w:pPr>
        <w:widowControl w:val="0"/>
        <w:jc w:val="both"/>
      </w:pPr>
      <w:r>
        <w:t>The vision for the Certified Eva</w:t>
      </w:r>
      <w:r>
        <w:t>luation Plan is to have every school led by an effective principal.  The goal is to create a fair and equitable system to measure principal effectiveness and act as a catalyst for professional growth.  </w:t>
      </w:r>
    </w:p>
    <w:p w:rsidR="00741211" w:rsidRDefault="00BF71D9">
      <w:pPr>
        <w:pStyle w:val="Heading2"/>
        <w:rPr>
          <w:i/>
        </w:rPr>
      </w:pPr>
      <w:bookmarkStart w:id="37" w:name="_heading=h.32hioqz" w:colFirst="0" w:colLast="0"/>
      <w:bookmarkEnd w:id="37"/>
      <w:r>
        <w:rPr>
          <w:i/>
        </w:rPr>
        <w:t>Roles and Definitions</w:t>
      </w:r>
    </w:p>
    <w:p w:rsidR="00741211" w:rsidRDefault="00BF71D9">
      <w:pPr>
        <w:widowControl w:val="0"/>
        <w:numPr>
          <w:ilvl w:val="0"/>
          <w:numId w:val="37"/>
        </w:numPr>
        <w:spacing w:after="0" w:line="240" w:lineRule="auto"/>
      </w:pPr>
      <w:r>
        <w:rPr>
          <w:b/>
        </w:rPr>
        <w:t>Administrator:</w:t>
      </w:r>
      <w:r>
        <w:t xml:space="preserve">  An administrato</w:t>
      </w:r>
      <w:r>
        <w:t>r who devotes the majority of employed time in the role of principal, for which administrative certification is required by the Education Professional Standards Board pursuant to 16 KAR 3:050.</w:t>
      </w:r>
    </w:p>
    <w:p w:rsidR="00741211" w:rsidRDefault="00BF71D9">
      <w:pPr>
        <w:widowControl w:val="0"/>
        <w:numPr>
          <w:ilvl w:val="0"/>
          <w:numId w:val="37"/>
        </w:numPr>
        <w:spacing w:after="0" w:line="240" w:lineRule="auto"/>
      </w:pPr>
      <w:r>
        <w:rPr>
          <w:b/>
        </w:rPr>
        <w:t>Evaluator:</w:t>
      </w:r>
      <w:r>
        <w:t xml:space="preserve"> The immediate supervisor of certified personnel, who</w:t>
      </w:r>
      <w:r>
        <w:t xml:space="preserve"> has satisfactorily completed all required evaluation training and, if evaluating teachers, observation certification training.</w:t>
      </w:r>
    </w:p>
    <w:p w:rsidR="00741211" w:rsidRDefault="00BF71D9">
      <w:pPr>
        <w:widowControl w:val="0"/>
        <w:numPr>
          <w:ilvl w:val="0"/>
          <w:numId w:val="37"/>
        </w:numPr>
        <w:spacing w:after="0" w:line="240" w:lineRule="auto"/>
        <w:jc w:val="both"/>
      </w:pPr>
      <w:proofErr w:type="spellStart"/>
      <w:r>
        <w:rPr>
          <w:b/>
        </w:rPr>
        <w:t>Evaluatee</w:t>
      </w:r>
      <w:proofErr w:type="spellEnd"/>
      <w:r>
        <w:rPr>
          <w:b/>
        </w:rPr>
        <w:t>:</w:t>
      </w:r>
      <w:r>
        <w:t xml:space="preserve">  District/School personnel that is being evaluated.</w:t>
      </w:r>
    </w:p>
    <w:p w:rsidR="00741211" w:rsidRDefault="00BF71D9">
      <w:pPr>
        <w:widowControl w:val="0"/>
        <w:numPr>
          <w:ilvl w:val="0"/>
          <w:numId w:val="37"/>
        </w:numPr>
        <w:spacing w:after="0" w:line="240" w:lineRule="auto"/>
        <w:jc w:val="both"/>
      </w:pPr>
      <w:r>
        <w:rPr>
          <w:b/>
        </w:rPr>
        <w:t>Professional Growth Plan:</w:t>
      </w:r>
      <w:r>
        <w:t xml:space="preserve">  An individualized plan that is focused</w:t>
      </w:r>
      <w:r>
        <w:t xml:space="preserve"> on improving professional practice and leadership skills and is aligned with educator performance standards and student performance standards, is built using a variety of sources and types of student data that reflect student needs and strengths, educator</w:t>
      </w:r>
      <w:r>
        <w:t xml:space="preserve"> data, and school/district data, is produced in consultation with the evaluator.</w:t>
      </w:r>
    </w:p>
    <w:p w:rsidR="00741211" w:rsidRDefault="00BF71D9">
      <w:pPr>
        <w:widowControl w:val="0"/>
        <w:numPr>
          <w:ilvl w:val="0"/>
          <w:numId w:val="37"/>
        </w:numPr>
        <w:spacing w:after="0" w:line="240" w:lineRule="auto"/>
        <w:jc w:val="both"/>
      </w:pPr>
      <w:r>
        <w:rPr>
          <w:b/>
        </w:rPr>
        <w:t>Self-Reflection:</w:t>
      </w:r>
      <w:r>
        <w:t xml:space="preserve">  means the process by which certified personnel assess the effectiveness and adequacy of their knowledge and performance for the purpose of identifying areas </w:t>
      </w:r>
      <w:r>
        <w:t>for professional learning and growth.</w:t>
      </w:r>
    </w:p>
    <w:p w:rsidR="00741211" w:rsidRDefault="00BF71D9">
      <w:pPr>
        <w:widowControl w:val="0"/>
        <w:numPr>
          <w:ilvl w:val="0"/>
          <w:numId w:val="37"/>
        </w:numPr>
        <w:spacing w:after="0" w:line="240" w:lineRule="auto"/>
        <w:jc w:val="both"/>
      </w:pPr>
      <w:r>
        <w:rPr>
          <w:b/>
        </w:rPr>
        <w:t>TELL Kentucky:</w:t>
      </w:r>
      <w:r>
        <w:t xml:space="preserve">  A working conditions survey of all school staff conducted every two years to provide feedback on specific aspects of the school’s work environment.</w:t>
      </w:r>
    </w:p>
    <w:p w:rsidR="00741211" w:rsidRDefault="00BF71D9">
      <w:pPr>
        <w:widowControl w:val="0"/>
        <w:numPr>
          <w:ilvl w:val="0"/>
          <w:numId w:val="37"/>
        </w:numPr>
        <w:spacing w:after="0" w:line="240" w:lineRule="auto"/>
        <w:jc w:val="both"/>
      </w:pPr>
      <w:r>
        <w:rPr>
          <w:b/>
        </w:rPr>
        <w:t xml:space="preserve">Working Condition Goal: </w:t>
      </w:r>
      <w:r>
        <w:t xml:space="preserve">a goal, set by administrators </w:t>
      </w:r>
      <w:r>
        <w:t>every two years, using data from the state approved working conditions survey, for the purpose of school improvement.</w:t>
      </w:r>
    </w:p>
    <w:p w:rsidR="00741211" w:rsidRDefault="00741211">
      <w:pPr>
        <w:spacing w:after="0" w:line="240" w:lineRule="auto"/>
        <w:rPr>
          <w:b/>
          <w:sz w:val="28"/>
          <w:szCs w:val="28"/>
        </w:rPr>
      </w:pPr>
    </w:p>
    <w:p w:rsidR="00741211" w:rsidRDefault="00BF71D9">
      <w:pPr>
        <w:pStyle w:val="Heading2"/>
        <w:rPr>
          <w:i/>
        </w:rPr>
      </w:pPr>
      <w:bookmarkStart w:id="38" w:name="bookmark=id.1hmsyys" w:colFirst="0" w:colLast="0"/>
      <w:bookmarkStart w:id="39" w:name="_heading=h.41mghml" w:colFirst="0" w:colLast="0"/>
      <w:bookmarkEnd w:id="38"/>
      <w:bookmarkEnd w:id="39"/>
      <w:r>
        <w:rPr>
          <w:i/>
        </w:rPr>
        <w:t xml:space="preserve">Principal Evaluation Components </w:t>
      </w:r>
    </w:p>
    <w:p w:rsidR="00741211" w:rsidRDefault="00BF71D9">
      <w:pPr>
        <w:pStyle w:val="Heading3"/>
        <w:rPr>
          <w:i/>
        </w:rPr>
      </w:pPr>
      <w:bookmarkStart w:id="40" w:name="_heading=h.2grqrue" w:colFirst="0" w:colLast="0"/>
      <w:bookmarkEnd w:id="40"/>
      <w:r>
        <w:rPr>
          <w:i/>
        </w:rPr>
        <w:t xml:space="preserve">Overview </w:t>
      </w:r>
    </w:p>
    <w:p w:rsidR="00741211" w:rsidRDefault="00BF71D9">
      <w:pPr>
        <w:pStyle w:val="Heading3"/>
        <w:rPr>
          <w:i/>
        </w:rPr>
      </w:pPr>
      <w:bookmarkStart w:id="41" w:name="_heading=h.vx1227" w:colFirst="0" w:colLast="0"/>
      <w:bookmarkEnd w:id="41"/>
      <w:r>
        <w:rPr>
          <w:i/>
        </w:rPr>
        <w:t xml:space="preserve">Principal Standards for Educational Leaders (PSEL) </w:t>
      </w:r>
    </w:p>
    <w:p w:rsidR="00741211" w:rsidRDefault="00BF71D9">
      <w:pPr>
        <w:widowControl w:val="0"/>
        <w:jc w:val="both"/>
      </w:pPr>
      <w:r>
        <w:t>The Principal Standards for Educational Leaders (PSEL) The Standards embody a research- and practice-based understanding of the relationship between educational leadership and student learning. Improving student learning takes a holistic view of leadership</w:t>
      </w:r>
      <w:r>
        <w:t>. In all realms of their work, educational leaders must focus on how they are promoting the learning, achievement, development, and well-being of each student. The Standards reflect interdependent domains, qualities and values of leadership work that resea</w:t>
      </w:r>
      <w:r>
        <w:t xml:space="preserve">rch and practice suggest are integral to student success: 1. Mission, Vision, and Core Values 2. Ethics and Professional Norms 3. Equity and Cultural Responsiveness 4. Curriculum, Instruction and Assessment 5. Community of Care and Support for Students 6. </w:t>
      </w:r>
      <w:r>
        <w:t>Professional Capacity of School Personnel 7. Professional Community for Teachers and Staff 8. Meaningful Engagement of Families and Community 9. Operations and Management 10. School Improvement</w:t>
      </w:r>
    </w:p>
    <w:p w:rsidR="00741211" w:rsidRDefault="00BF71D9">
      <w:pPr>
        <w:widowControl w:val="0"/>
        <w:jc w:val="both"/>
      </w:pPr>
      <w:r>
        <w:t xml:space="preserve">The use of professional judgment based on multiple sources of </w:t>
      </w:r>
      <w:r>
        <w:t xml:space="preserve">evidence promotes a more holistic and comprehensive analysis of practice, rather than over-reliance on one individual data point or rote calculation of </w:t>
      </w:r>
      <w:r>
        <w:lastRenderedPageBreak/>
        <w:t>practice based on predetermined formulas.  Evaluators will also take into account how principals respond</w:t>
      </w:r>
      <w:r>
        <w:t xml:space="preserve"> to or apply additional supports and resources designed to promote student learning, as well as their own professional growth and development.  Finally, professional judgment gives evaluators the flexibility to account for a wide variety of factors related</w:t>
      </w:r>
      <w:r>
        <w:t xml:space="preserve"> to individual principal performance. These factors may include school-specific priorities that may drive practice in one standard, an educator’s number of goals, experience level and/or leadership opportunities, and contextual variables that may impact th</w:t>
      </w:r>
      <w:r>
        <w:t>e learning environment, such as unanticipated outside events or traumas.</w:t>
      </w:r>
    </w:p>
    <w:p w:rsidR="00741211" w:rsidRDefault="00BF71D9">
      <w:pPr>
        <w:pStyle w:val="Heading3"/>
        <w:rPr>
          <w:i/>
        </w:rPr>
      </w:pPr>
      <w:bookmarkStart w:id="42" w:name="_heading=h.3fwokq0" w:colFirst="0" w:colLast="0"/>
      <w:bookmarkEnd w:id="42"/>
      <w:r>
        <w:rPr>
          <w:i/>
        </w:rPr>
        <w:t xml:space="preserve">Sources of Evidence </w:t>
      </w:r>
    </w:p>
    <w:p w:rsidR="00741211" w:rsidRDefault="00BF71D9">
      <w:pPr>
        <w:widowControl w:val="0"/>
        <w:jc w:val="both"/>
      </w:pPr>
      <w:r>
        <w:t xml:space="preserve">Evaluators must use the following categories of evidence in determining overall ratings: </w:t>
      </w:r>
    </w:p>
    <w:p w:rsidR="00741211" w:rsidRDefault="00BF71D9">
      <w:pPr>
        <w:widowControl w:val="0"/>
        <w:numPr>
          <w:ilvl w:val="0"/>
          <w:numId w:val="1"/>
        </w:numPr>
        <w:spacing w:after="0" w:line="240" w:lineRule="auto"/>
        <w:jc w:val="both"/>
      </w:pPr>
      <w:r>
        <w:t xml:space="preserve">Required Sources of Evidence </w:t>
      </w:r>
    </w:p>
    <w:p w:rsidR="00741211" w:rsidRDefault="00BF71D9">
      <w:pPr>
        <w:widowControl w:val="0"/>
        <w:numPr>
          <w:ilvl w:val="1"/>
          <w:numId w:val="1"/>
        </w:numPr>
        <w:spacing w:after="0" w:line="240" w:lineRule="auto"/>
        <w:jc w:val="both"/>
      </w:pPr>
      <w:r>
        <w:t>Professional Growth Planning and Self-Refl</w:t>
      </w:r>
      <w:r>
        <w:t>ection</w:t>
      </w:r>
    </w:p>
    <w:p w:rsidR="00741211" w:rsidRDefault="00BF71D9">
      <w:pPr>
        <w:widowControl w:val="0"/>
        <w:numPr>
          <w:ilvl w:val="1"/>
          <w:numId w:val="1"/>
        </w:numPr>
        <w:spacing w:after="0" w:line="240" w:lineRule="auto"/>
        <w:jc w:val="both"/>
      </w:pPr>
      <w:r>
        <w:t xml:space="preserve">Site-Visits (at least 2 per year) </w:t>
      </w:r>
    </w:p>
    <w:p w:rsidR="00741211" w:rsidRDefault="00BF71D9">
      <w:pPr>
        <w:widowControl w:val="0"/>
        <w:numPr>
          <w:ilvl w:val="1"/>
          <w:numId w:val="1"/>
        </w:numPr>
        <w:spacing w:after="0"/>
        <w:jc w:val="both"/>
      </w:pPr>
      <w:r>
        <w:t>Student Growth Plan WIG (informing Standard 10 – School Improvement, among others)</w:t>
      </w:r>
    </w:p>
    <w:p w:rsidR="00741211" w:rsidRDefault="00BF71D9">
      <w:pPr>
        <w:widowControl w:val="0"/>
        <w:numPr>
          <w:ilvl w:val="1"/>
          <w:numId w:val="1"/>
        </w:numPr>
        <w:spacing w:after="0"/>
        <w:jc w:val="both"/>
      </w:pPr>
      <w:r>
        <w:t xml:space="preserve">Impact Kentucky Survey </w:t>
      </w:r>
    </w:p>
    <w:p w:rsidR="00741211" w:rsidRDefault="00BF71D9">
      <w:pPr>
        <w:widowControl w:val="0"/>
        <w:numPr>
          <w:ilvl w:val="0"/>
          <w:numId w:val="4"/>
        </w:numPr>
        <w:spacing w:after="0"/>
        <w:jc w:val="both"/>
      </w:pPr>
      <w:r>
        <w:t>Evaluators may use the following categories of evidence in determining overall ratings:</w:t>
      </w:r>
    </w:p>
    <w:p w:rsidR="00741211" w:rsidRDefault="00BF71D9">
      <w:pPr>
        <w:widowControl w:val="0"/>
        <w:numPr>
          <w:ilvl w:val="1"/>
          <w:numId w:val="1"/>
        </w:numPr>
        <w:spacing w:after="0" w:line="240" w:lineRule="auto"/>
        <w:jc w:val="both"/>
      </w:pPr>
      <w:r>
        <w:t>Other Measures of S</w:t>
      </w:r>
      <w:r>
        <w:t>tudent Learning</w:t>
      </w:r>
    </w:p>
    <w:p w:rsidR="00741211" w:rsidRDefault="00BF71D9">
      <w:pPr>
        <w:widowControl w:val="0"/>
        <w:numPr>
          <w:ilvl w:val="1"/>
          <w:numId w:val="1"/>
        </w:numPr>
        <w:spacing w:after="0" w:line="240" w:lineRule="auto"/>
        <w:jc w:val="both"/>
      </w:pPr>
      <w:r>
        <w:t>Products of Practice</w:t>
      </w:r>
    </w:p>
    <w:p w:rsidR="00741211" w:rsidRDefault="00BF71D9">
      <w:pPr>
        <w:widowControl w:val="0"/>
        <w:numPr>
          <w:ilvl w:val="1"/>
          <w:numId w:val="1"/>
        </w:numPr>
        <w:spacing w:after="0" w:line="240" w:lineRule="auto"/>
        <w:jc w:val="both"/>
      </w:pPr>
      <w:r>
        <w:t>Other Sources (e.g. surveys)</w:t>
      </w:r>
    </w:p>
    <w:p w:rsidR="00741211" w:rsidRDefault="00BF71D9">
      <w:pPr>
        <w:widowControl w:val="0"/>
        <w:numPr>
          <w:ilvl w:val="1"/>
          <w:numId w:val="1"/>
        </w:numPr>
        <w:spacing w:after="0" w:line="240" w:lineRule="auto"/>
        <w:jc w:val="both"/>
      </w:pPr>
      <w:r>
        <w:t>Superintendent designated goals aligned to district vision/mission</w:t>
      </w:r>
    </w:p>
    <w:p w:rsidR="00741211" w:rsidRDefault="00BF71D9">
      <w:pPr>
        <w:pStyle w:val="Heading3"/>
      </w:pPr>
      <w:bookmarkStart w:id="43" w:name="bookmark=id.1v1yuxt" w:colFirst="0" w:colLast="0"/>
      <w:bookmarkStart w:id="44" w:name="_heading=h.4f1mdlm" w:colFirst="0" w:colLast="0"/>
      <w:bookmarkEnd w:id="43"/>
      <w:bookmarkEnd w:id="44"/>
      <w:r>
        <w:rPr>
          <w:i/>
        </w:rPr>
        <w:t>Professional Practice</w:t>
      </w:r>
    </w:p>
    <w:p w:rsidR="00741211" w:rsidRDefault="00BF71D9">
      <w:pPr>
        <w:pStyle w:val="Heading3"/>
        <w:spacing w:after="0"/>
      </w:pPr>
      <w:bookmarkStart w:id="45" w:name="_heading=h.2u6wntf" w:colFirst="0" w:colLast="0"/>
      <w:bookmarkEnd w:id="45"/>
      <w:r>
        <w:rPr>
          <w:i/>
        </w:rPr>
        <w:t>Professional Growth Planning and Self-Reflection</w:t>
      </w:r>
      <w:r>
        <w:t xml:space="preserve"> </w:t>
      </w:r>
      <w:r>
        <w:rPr>
          <w:b w:val="0"/>
        </w:rPr>
        <w:t>– completed by principals &amp; assistant principals</w:t>
      </w:r>
    </w:p>
    <w:p w:rsidR="00741211" w:rsidRDefault="00BF71D9">
      <w:pPr>
        <w:widowControl w:val="0"/>
        <w:spacing w:after="0"/>
        <w:jc w:val="both"/>
      </w:pPr>
      <w:r>
        <w:t>The Professional Growth Plan will address realistic, focused, and measurable professional goals.  The plan will connect data from multiple sources including site-visit conferences, data on student growth and achievement, and professional growth needs ident</w:t>
      </w:r>
      <w:r>
        <w:t xml:space="preserve">ified through self-assessment and reflection. Self-reflection improves principal practice through ongoing, careful consideration of the impact of leadership practice on student growth and achievement. </w:t>
      </w:r>
    </w:p>
    <w:p w:rsidR="00741211" w:rsidRDefault="00BF71D9">
      <w:pPr>
        <w:widowControl w:val="0"/>
        <w:numPr>
          <w:ilvl w:val="0"/>
          <w:numId w:val="23"/>
        </w:numPr>
        <w:spacing w:after="0" w:line="240" w:lineRule="auto"/>
        <w:jc w:val="both"/>
      </w:pPr>
      <w:r>
        <w:t>All principals and assistant principals will participate in Self-Reflection each year by September 1</w:t>
      </w:r>
      <w:r>
        <w:rPr>
          <w:vertAlign w:val="superscript"/>
        </w:rPr>
        <w:t>st</w:t>
      </w:r>
      <w:r>
        <w:t>.   For principals hired after the start of the school year, the Self-Reflection must be completed within 15 working days of the first day of employment.</w:t>
      </w:r>
    </w:p>
    <w:p w:rsidR="00741211" w:rsidRDefault="00BF71D9">
      <w:pPr>
        <w:widowControl w:val="0"/>
        <w:numPr>
          <w:ilvl w:val="0"/>
          <w:numId w:val="23"/>
        </w:numPr>
        <w:spacing w:after="0" w:line="240" w:lineRule="auto"/>
        <w:jc w:val="both"/>
      </w:pPr>
      <w:r>
        <w:t>Self-Reflections will be approved by the superintendent or his/her designee within 15 working days of submission.</w:t>
      </w:r>
    </w:p>
    <w:p w:rsidR="00741211" w:rsidRDefault="00BF71D9">
      <w:pPr>
        <w:widowControl w:val="0"/>
        <w:numPr>
          <w:ilvl w:val="0"/>
          <w:numId w:val="23"/>
        </w:numPr>
        <w:spacing w:after="0" w:line="240" w:lineRule="auto"/>
        <w:jc w:val="both"/>
      </w:pPr>
      <w:r>
        <w:t xml:space="preserve">All principals and assistant principals will develop Professional Growth Plans each year.  All Professional Growth Plans will be submitted no </w:t>
      </w:r>
      <w:r>
        <w:t>later than 30 working days after state testing data becomes available.  Since principals and assistant principals must utilize current state testing data in order to identify growth areas, the growth plan cannot be fully developed until the state data is a</w:t>
      </w:r>
      <w:r>
        <w:t>vailable.  For principals hired after the release of state testing data, the principal must submit a professional growth plan within 15 working days of the first day of employment.</w:t>
      </w:r>
    </w:p>
    <w:p w:rsidR="00741211" w:rsidRDefault="00BF71D9">
      <w:pPr>
        <w:widowControl w:val="0"/>
        <w:numPr>
          <w:ilvl w:val="0"/>
          <w:numId w:val="23"/>
        </w:numPr>
        <w:spacing w:after="0" w:line="240" w:lineRule="auto"/>
        <w:jc w:val="both"/>
      </w:pPr>
      <w:r>
        <w:t>Professional Growth plans will be approved by the superintendent or his/her</w:t>
      </w:r>
      <w:r>
        <w:t xml:space="preserve"> designee within 15 working days of submission.</w:t>
      </w:r>
    </w:p>
    <w:p w:rsidR="00741211" w:rsidRDefault="00BF71D9">
      <w:pPr>
        <w:widowControl w:val="0"/>
        <w:jc w:val="both"/>
      </w:pPr>
      <w:r>
        <w:rPr>
          <w:b/>
        </w:rPr>
        <w:tab/>
      </w:r>
      <w:r>
        <w:rPr>
          <w:b/>
        </w:rPr>
        <w:tab/>
      </w:r>
      <w:r>
        <w:rPr>
          <w:b/>
        </w:rPr>
        <w:tab/>
      </w:r>
      <w:r>
        <w:rPr>
          <w:b/>
        </w:rPr>
        <w:tab/>
      </w:r>
      <w:r>
        <w:rPr>
          <w:b/>
        </w:rPr>
        <w:tab/>
      </w:r>
      <w:r>
        <w:rPr>
          <w:b/>
        </w:rPr>
        <w:tab/>
      </w:r>
      <w:r>
        <w:rPr>
          <w:b/>
        </w:rPr>
        <w:tab/>
      </w:r>
      <w:r>
        <w:rPr>
          <w:b/>
        </w:rPr>
        <w:tab/>
      </w:r>
      <w:r>
        <w:rPr>
          <w:b/>
        </w:rPr>
        <w:tab/>
      </w:r>
    </w:p>
    <w:p w:rsidR="00741211" w:rsidRDefault="00BF71D9">
      <w:pPr>
        <w:pStyle w:val="Heading3"/>
        <w:spacing w:after="0"/>
        <w:rPr>
          <w:b w:val="0"/>
          <w:i/>
          <w:strike/>
          <w:sz w:val="28"/>
          <w:szCs w:val="28"/>
        </w:rPr>
      </w:pPr>
      <w:bookmarkStart w:id="46" w:name="_heading=h.19c6y18" w:colFirst="0" w:colLast="0"/>
      <w:bookmarkEnd w:id="46"/>
      <w:r>
        <w:rPr>
          <w:b w:val="0"/>
          <w:i/>
          <w:sz w:val="28"/>
          <w:szCs w:val="28"/>
        </w:rPr>
        <w:lastRenderedPageBreak/>
        <w:t xml:space="preserve">Site-Visits for Principal / Formative Conferences with Assistant Principal </w:t>
      </w:r>
    </w:p>
    <w:p w:rsidR="00741211" w:rsidRDefault="00BF71D9">
      <w:pPr>
        <w:widowControl w:val="0"/>
        <w:spacing w:after="0"/>
        <w:jc w:val="both"/>
      </w:pPr>
      <w:r>
        <w:t>Site visits are a method by which the superintendent or his/her designee may gain insight into the principal’s practice in</w:t>
      </w:r>
      <w:r>
        <w:t xml:space="preserve"> relation to the standards.  During a site visit, the superintendent or his/her designee will discuss various aspects of the job with the principal, and will use the principal’s responses to determine issues to further explore with the faculty and staff.  </w:t>
      </w:r>
      <w:r>
        <w:t xml:space="preserve">Additionally, the principal may explain the successes and trials the school community has experienced in relation to school improvement.  </w:t>
      </w:r>
    </w:p>
    <w:p w:rsidR="00741211" w:rsidRDefault="00BF71D9">
      <w:pPr>
        <w:widowControl w:val="0"/>
        <w:numPr>
          <w:ilvl w:val="0"/>
          <w:numId w:val="23"/>
        </w:numPr>
        <w:spacing w:after="0" w:line="240" w:lineRule="auto"/>
        <w:jc w:val="both"/>
      </w:pPr>
      <w:r>
        <w:t xml:space="preserve">Conducted at least twice each year. (Formal site-visits are not required for the assistant principal.)  </w:t>
      </w:r>
    </w:p>
    <w:p w:rsidR="00741211" w:rsidRDefault="00BF71D9">
      <w:pPr>
        <w:widowControl w:val="0"/>
        <w:numPr>
          <w:ilvl w:val="0"/>
          <w:numId w:val="23"/>
        </w:numPr>
        <w:spacing w:after="0" w:line="240" w:lineRule="auto"/>
        <w:jc w:val="both"/>
      </w:pPr>
      <w:r>
        <w:t>First site v</w:t>
      </w:r>
      <w:r>
        <w:t>isit will be conducted before December 31</w:t>
      </w:r>
      <w:r>
        <w:rPr>
          <w:vertAlign w:val="superscript"/>
        </w:rPr>
        <w:t>st</w:t>
      </w:r>
      <w:r>
        <w:t xml:space="preserve"> of the school year.  Second site visit will be conducted prior to April 30 of the school year.  For principals hired after December 31, two site visits will be conducted prior to April 30 of the school year.</w:t>
      </w:r>
    </w:p>
    <w:p w:rsidR="00741211" w:rsidRDefault="00BF71D9">
      <w:pPr>
        <w:widowControl w:val="0"/>
        <w:numPr>
          <w:ilvl w:val="0"/>
          <w:numId w:val="23"/>
        </w:numPr>
        <w:spacing w:after="0" w:line="240" w:lineRule="auto"/>
        <w:jc w:val="both"/>
      </w:pPr>
      <w:r>
        <w:t>Conf</w:t>
      </w:r>
      <w:r>
        <w:t xml:space="preserve">erences following a site visit will occur within 5 working days of the visit.  </w:t>
      </w:r>
    </w:p>
    <w:p w:rsidR="00741211" w:rsidRDefault="00BF71D9">
      <w:pPr>
        <w:widowControl w:val="0"/>
        <w:numPr>
          <w:ilvl w:val="0"/>
          <w:numId w:val="23"/>
        </w:numPr>
        <w:spacing w:after="0" w:line="240" w:lineRule="auto"/>
        <w:jc w:val="both"/>
      </w:pPr>
      <w:r>
        <w:t>Each site visit will include the collection and documentation of evidence using the district-approved digital platform. Documentation of evidence will be connected to the Princ</w:t>
      </w:r>
      <w:r>
        <w:t>ipal Performance Standards, comments, and next steps for the principal.</w:t>
      </w:r>
    </w:p>
    <w:p w:rsidR="00741211" w:rsidRDefault="00BF71D9">
      <w:pPr>
        <w:widowControl w:val="0"/>
        <w:numPr>
          <w:ilvl w:val="0"/>
          <w:numId w:val="23"/>
        </w:numPr>
        <w:spacing w:after="0" w:line="240" w:lineRule="auto"/>
        <w:jc w:val="both"/>
      </w:pPr>
      <w:r>
        <w:t>Assistant principals will receive at least one formative conference each year with their principal, with evidence being collected and documented using the district-approved digital pla</w:t>
      </w:r>
      <w:r>
        <w:t>tform, for the purpose of reflecting on current practice and making next step goals.</w:t>
      </w:r>
    </w:p>
    <w:p w:rsidR="00741211" w:rsidRDefault="00741211">
      <w:pPr>
        <w:widowControl w:val="0"/>
        <w:jc w:val="both"/>
        <w:rPr>
          <w:b/>
        </w:rPr>
      </w:pPr>
    </w:p>
    <w:p w:rsidR="00741211" w:rsidRDefault="00BF71D9">
      <w:pPr>
        <w:pStyle w:val="Heading3"/>
      </w:pPr>
      <w:bookmarkStart w:id="47" w:name="_heading=h.3tbugp1" w:colFirst="0" w:colLast="0"/>
      <w:bookmarkEnd w:id="47"/>
      <w:r>
        <w:rPr>
          <w:i/>
        </w:rPr>
        <w:t>Working Conditions Goal</w:t>
      </w:r>
      <w:r>
        <w:t xml:space="preserve"> </w:t>
      </w:r>
      <w:r>
        <w:rPr>
          <w:b w:val="0"/>
        </w:rPr>
        <w:t>(Goal inherited by Assistant Principal)</w:t>
      </w:r>
    </w:p>
    <w:p w:rsidR="00741211" w:rsidRDefault="00BF71D9">
      <w:pPr>
        <w:widowControl w:val="0"/>
        <w:spacing w:after="0" w:line="240" w:lineRule="auto"/>
        <w:jc w:val="both"/>
      </w:pPr>
      <w:r>
        <w:t xml:space="preserve">Principals are responsible for setting a two-year Working Conditions Growth Goal based on the most recent </w:t>
      </w:r>
      <w:r>
        <w:t>Kentucky Working Conditions Survey. The principal’s effort to accomplish the Working Conditions Growth Goal is a powerful way to enhance professional performance and, in turn, positively impact school culture and student success.</w:t>
      </w:r>
    </w:p>
    <w:p w:rsidR="00741211" w:rsidRDefault="00741211">
      <w:pPr>
        <w:widowControl w:val="0"/>
        <w:spacing w:after="0" w:line="240" w:lineRule="auto"/>
        <w:jc w:val="both"/>
      </w:pPr>
    </w:p>
    <w:p w:rsidR="00741211" w:rsidRDefault="00BF71D9">
      <w:pPr>
        <w:widowControl w:val="0"/>
        <w:numPr>
          <w:ilvl w:val="0"/>
          <w:numId w:val="23"/>
        </w:numPr>
        <w:spacing w:after="0" w:line="240" w:lineRule="auto"/>
        <w:jc w:val="both"/>
      </w:pPr>
      <w:r>
        <w:t>Developed following the c</w:t>
      </w:r>
      <w:r>
        <w:t>ompletion of the survey.</w:t>
      </w:r>
    </w:p>
    <w:p w:rsidR="00741211" w:rsidRDefault="00BF71D9">
      <w:pPr>
        <w:widowControl w:val="0"/>
        <w:numPr>
          <w:ilvl w:val="0"/>
          <w:numId w:val="23"/>
        </w:numPr>
        <w:spacing w:after="0" w:line="240" w:lineRule="auto"/>
        <w:jc w:val="both"/>
      </w:pPr>
      <w:r>
        <w:t>Each principal in collaboration with the superintendent or his/her designee will develop at least ONE working conditions goal based on the most current Kentucky Working Conditions Survey data.</w:t>
      </w:r>
    </w:p>
    <w:p w:rsidR="00741211" w:rsidRDefault="00BF71D9">
      <w:pPr>
        <w:widowControl w:val="0"/>
        <w:numPr>
          <w:ilvl w:val="0"/>
          <w:numId w:val="23"/>
        </w:numPr>
        <w:spacing w:after="0" w:line="240" w:lineRule="auto"/>
        <w:jc w:val="both"/>
      </w:pPr>
      <w:r>
        <w:t>If a principal does not have this data</w:t>
      </w:r>
      <w:r>
        <w:t xml:space="preserve">, due to lack of participation by staff, the principal will use district  </w:t>
      </w:r>
    </w:p>
    <w:p w:rsidR="00741211" w:rsidRDefault="00BF71D9">
      <w:pPr>
        <w:widowControl w:val="0"/>
        <w:spacing w:after="0" w:line="240" w:lineRule="auto"/>
        <w:jc w:val="both"/>
      </w:pPr>
      <w:proofErr w:type="gramStart"/>
      <w:r>
        <w:t>data</w:t>
      </w:r>
      <w:proofErr w:type="gramEnd"/>
      <w:r>
        <w:t xml:space="preserve"> to create a working conditions goal OR complete a similar survey with staff to determine an area of need.</w:t>
      </w:r>
    </w:p>
    <w:p w:rsidR="00741211" w:rsidRDefault="00BF71D9">
      <w:pPr>
        <w:widowControl w:val="0"/>
        <w:numPr>
          <w:ilvl w:val="0"/>
          <w:numId w:val="22"/>
        </w:numPr>
        <w:spacing w:after="0" w:line="240" w:lineRule="auto"/>
        <w:ind w:left="0"/>
        <w:jc w:val="both"/>
      </w:pPr>
      <w:r>
        <w:t>Once a principal identifies a working condition goal based on the surv</w:t>
      </w:r>
      <w:r>
        <w:t>ey, he/she will connect the survey item to one or more of the Principal Performance Standards, write a goal and create an action plan to implement over a two-year period.</w:t>
      </w:r>
    </w:p>
    <w:p w:rsidR="00741211" w:rsidRDefault="00BF71D9">
      <w:pPr>
        <w:widowControl w:val="0"/>
        <w:numPr>
          <w:ilvl w:val="0"/>
          <w:numId w:val="23"/>
        </w:numPr>
        <w:spacing w:after="0" w:line="240" w:lineRule="auto"/>
        <w:jc w:val="both"/>
      </w:pPr>
      <w:r>
        <w:t>A mid-point review of the Working Conditions Goal may include one or more of the foll</w:t>
      </w:r>
      <w:r>
        <w:t xml:space="preserve">owing:  physical evidence to show that strategies and actions in the plan have been completed and/or started, a follow-up survey with staff members to indicate an increase in agreement with the targeted TELL statement, or conversations with the supervisor </w:t>
      </w:r>
      <w:r>
        <w:t xml:space="preserve">documented on the mid-year conference form.  Evidence of the Working Conditions Goal will be uploaded to a digital platform selected by the </w:t>
      </w:r>
      <w:r>
        <w:rPr>
          <w:color w:val="282828"/>
          <w:highlight w:val="white"/>
        </w:rPr>
        <w:t>superintendent or his/her designee.</w:t>
      </w:r>
    </w:p>
    <w:p w:rsidR="00741211" w:rsidRDefault="00741211">
      <w:pPr>
        <w:pStyle w:val="Heading3"/>
        <w:rPr>
          <w:i/>
        </w:rPr>
      </w:pPr>
    </w:p>
    <w:p w:rsidR="00741211" w:rsidRDefault="00741211"/>
    <w:p w:rsidR="00741211" w:rsidRDefault="00741211">
      <w:pPr>
        <w:pStyle w:val="Heading3"/>
        <w:rPr>
          <w:i/>
        </w:rPr>
      </w:pPr>
    </w:p>
    <w:p w:rsidR="0003338A" w:rsidRDefault="0003338A">
      <w:pPr>
        <w:pStyle w:val="Heading3"/>
        <w:rPr>
          <w:i/>
        </w:rPr>
      </w:pPr>
    </w:p>
    <w:p w:rsidR="00741211" w:rsidRDefault="00BF71D9">
      <w:pPr>
        <w:pStyle w:val="Heading3"/>
        <w:rPr>
          <w:i/>
        </w:rPr>
      </w:pPr>
      <w:r>
        <w:rPr>
          <w:i/>
        </w:rPr>
        <w:lastRenderedPageBreak/>
        <w:t>Products of Practice/Other Sources of Evidence</w:t>
      </w:r>
    </w:p>
    <w:p w:rsidR="00741211" w:rsidRDefault="00BF71D9">
      <w:pPr>
        <w:widowControl w:val="0"/>
        <w:spacing w:after="0" w:line="240" w:lineRule="auto"/>
        <w:jc w:val="both"/>
      </w:pPr>
      <w:r>
        <w:t xml:space="preserve">Principals/Assistant Principals may provide additional evidences to support assessment of their own professional practice.  These evidences should yield information related to the principal’s/assistant principal’s practice within the domains.   </w:t>
      </w:r>
    </w:p>
    <w:p w:rsidR="00741211" w:rsidRDefault="00741211">
      <w:pPr>
        <w:widowControl w:val="0"/>
        <w:spacing w:after="0" w:line="240" w:lineRule="auto"/>
        <w:ind w:left="720"/>
        <w:jc w:val="both"/>
      </w:pPr>
    </w:p>
    <w:p w:rsidR="00741211" w:rsidRDefault="00BF71D9">
      <w:pPr>
        <w:widowControl w:val="0"/>
        <w:numPr>
          <w:ilvl w:val="0"/>
          <w:numId w:val="8"/>
        </w:numPr>
        <w:spacing w:after="0" w:line="240" w:lineRule="auto"/>
        <w:jc w:val="both"/>
      </w:pPr>
      <w:r>
        <w:t>SBDM Minu</w:t>
      </w:r>
      <w:r>
        <w:t>tes</w:t>
      </w:r>
    </w:p>
    <w:p w:rsidR="00741211" w:rsidRDefault="00BF71D9">
      <w:pPr>
        <w:widowControl w:val="0"/>
        <w:numPr>
          <w:ilvl w:val="0"/>
          <w:numId w:val="8"/>
        </w:numPr>
        <w:spacing w:after="0" w:line="240" w:lineRule="auto"/>
        <w:jc w:val="both"/>
      </w:pPr>
      <w:r>
        <w:t>Faculty Meeting Agendas and Minutes</w:t>
      </w:r>
    </w:p>
    <w:p w:rsidR="00741211" w:rsidRDefault="00BF71D9">
      <w:pPr>
        <w:widowControl w:val="0"/>
        <w:numPr>
          <w:ilvl w:val="0"/>
          <w:numId w:val="8"/>
        </w:numPr>
        <w:spacing w:after="0" w:line="240" w:lineRule="auto"/>
        <w:jc w:val="both"/>
      </w:pPr>
      <w:r>
        <w:t>Department/Grade Level Agendas and Minutes</w:t>
      </w:r>
    </w:p>
    <w:p w:rsidR="00741211" w:rsidRDefault="00BF71D9">
      <w:pPr>
        <w:widowControl w:val="0"/>
        <w:numPr>
          <w:ilvl w:val="0"/>
          <w:numId w:val="8"/>
        </w:numPr>
        <w:spacing w:after="0" w:line="240" w:lineRule="auto"/>
        <w:jc w:val="both"/>
      </w:pPr>
      <w:r>
        <w:t>PLC Agendas and Minutes</w:t>
      </w:r>
    </w:p>
    <w:p w:rsidR="00741211" w:rsidRDefault="00BF71D9">
      <w:pPr>
        <w:widowControl w:val="0"/>
        <w:numPr>
          <w:ilvl w:val="0"/>
          <w:numId w:val="8"/>
        </w:numPr>
        <w:spacing w:after="0" w:line="240" w:lineRule="auto"/>
        <w:jc w:val="both"/>
      </w:pPr>
      <w:r>
        <w:t>Leadership Team Agendas and Minutes</w:t>
      </w:r>
    </w:p>
    <w:p w:rsidR="00741211" w:rsidRDefault="00BF71D9">
      <w:pPr>
        <w:widowControl w:val="0"/>
        <w:numPr>
          <w:ilvl w:val="0"/>
          <w:numId w:val="8"/>
        </w:numPr>
        <w:spacing w:after="0" w:line="240" w:lineRule="auto"/>
        <w:jc w:val="both"/>
      </w:pPr>
      <w:r>
        <w:t>Instructional Round/Walk-through documentation</w:t>
      </w:r>
    </w:p>
    <w:p w:rsidR="00741211" w:rsidRDefault="00BF71D9">
      <w:pPr>
        <w:widowControl w:val="0"/>
        <w:numPr>
          <w:ilvl w:val="0"/>
          <w:numId w:val="8"/>
        </w:numPr>
        <w:spacing w:after="0" w:line="240" w:lineRule="auto"/>
        <w:jc w:val="both"/>
      </w:pPr>
      <w:r>
        <w:t>Budgets</w:t>
      </w:r>
    </w:p>
    <w:p w:rsidR="00741211" w:rsidRDefault="00BF71D9">
      <w:pPr>
        <w:widowControl w:val="0"/>
        <w:numPr>
          <w:ilvl w:val="0"/>
          <w:numId w:val="8"/>
        </w:numPr>
        <w:spacing w:after="0" w:line="240" w:lineRule="auto"/>
        <w:jc w:val="both"/>
      </w:pPr>
      <w:r>
        <w:t>EILA/Professional Learning experience documentation</w:t>
      </w:r>
    </w:p>
    <w:p w:rsidR="00741211" w:rsidRDefault="00BF71D9">
      <w:pPr>
        <w:widowControl w:val="0"/>
        <w:numPr>
          <w:ilvl w:val="0"/>
          <w:numId w:val="8"/>
        </w:numPr>
        <w:spacing w:after="0" w:line="240" w:lineRule="auto"/>
        <w:jc w:val="both"/>
      </w:pPr>
      <w:r>
        <w:t>Surveys</w:t>
      </w:r>
    </w:p>
    <w:p w:rsidR="00741211" w:rsidRDefault="00BF71D9">
      <w:pPr>
        <w:widowControl w:val="0"/>
        <w:numPr>
          <w:ilvl w:val="0"/>
          <w:numId w:val="8"/>
        </w:numPr>
        <w:spacing w:after="0" w:line="240" w:lineRule="auto"/>
        <w:jc w:val="both"/>
      </w:pPr>
      <w:r>
        <w:t>Professional Organization memberships</w:t>
      </w:r>
    </w:p>
    <w:p w:rsidR="00741211" w:rsidRDefault="00BF71D9">
      <w:pPr>
        <w:widowControl w:val="0"/>
        <w:numPr>
          <w:ilvl w:val="0"/>
          <w:numId w:val="8"/>
        </w:numPr>
        <w:spacing w:after="0" w:line="240" w:lineRule="auto"/>
        <w:jc w:val="both"/>
      </w:pPr>
      <w:r>
        <w:t>Parent/Community engagement surveys</w:t>
      </w:r>
    </w:p>
    <w:p w:rsidR="00741211" w:rsidRDefault="00BF71D9">
      <w:pPr>
        <w:widowControl w:val="0"/>
        <w:numPr>
          <w:ilvl w:val="0"/>
          <w:numId w:val="8"/>
        </w:numPr>
        <w:spacing w:after="0" w:line="240" w:lineRule="auto"/>
        <w:jc w:val="both"/>
      </w:pPr>
      <w:r>
        <w:t>Parent/Community engagement events documentation</w:t>
      </w:r>
    </w:p>
    <w:p w:rsidR="00741211" w:rsidRDefault="00BF71D9">
      <w:pPr>
        <w:widowControl w:val="0"/>
        <w:numPr>
          <w:ilvl w:val="0"/>
          <w:numId w:val="8"/>
        </w:numPr>
        <w:spacing w:after="0" w:line="240" w:lineRule="auto"/>
        <w:jc w:val="both"/>
      </w:pPr>
      <w:bookmarkStart w:id="48" w:name="bookmark=id.nmf14n" w:colFirst="0" w:colLast="0"/>
      <w:bookmarkEnd w:id="48"/>
      <w:r>
        <w:t>School schedules</w:t>
      </w:r>
    </w:p>
    <w:p w:rsidR="00741211" w:rsidRDefault="00BF71D9">
      <w:pPr>
        <w:widowControl w:val="0"/>
        <w:numPr>
          <w:ilvl w:val="0"/>
          <w:numId w:val="8"/>
        </w:numPr>
        <w:spacing w:after="0" w:line="240" w:lineRule="auto"/>
        <w:jc w:val="both"/>
      </w:pPr>
      <w:r>
        <w:t>Other evidence as deemed appropriate by district</w:t>
      </w:r>
    </w:p>
    <w:p w:rsidR="00741211" w:rsidRDefault="00741211">
      <w:pPr>
        <w:widowControl w:val="0"/>
        <w:numPr>
          <w:ilvl w:val="0"/>
          <w:numId w:val="8"/>
        </w:numPr>
        <w:spacing w:after="0" w:line="240" w:lineRule="auto"/>
        <w:jc w:val="both"/>
      </w:pPr>
    </w:p>
    <w:p w:rsidR="00741211" w:rsidRDefault="00BF71D9">
      <w:pPr>
        <w:pStyle w:val="Heading2"/>
        <w:rPr>
          <w:i/>
          <w:color w:val="548DD4"/>
        </w:rPr>
      </w:pPr>
      <w:bookmarkStart w:id="49" w:name="_heading=h.37m2jsg" w:colFirst="0" w:colLast="0"/>
      <w:bookmarkEnd w:id="49"/>
      <w:r>
        <w:rPr>
          <w:i/>
        </w:rPr>
        <w:t xml:space="preserve">Student Growth </w:t>
      </w:r>
      <w:r>
        <w:rPr>
          <w:i/>
          <w:color w:val="548DD4"/>
        </w:rPr>
        <w:t>as Additional Source of Evidence for Profes</w:t>
      </w:r>
      <w:r>
        <w:rPr>
          <w:i/>
          <w:color w:val="548DD4"/>
        </w:rPr>
        <w:t xml:space="preserve">sional Practice  </w:t>
      </w:r>
    </w:p>
    <w:p w:rsidR="00741211" w:rsidRDefault="00BF71D9">
      <w:pPr>
        <w:pStyle w:val="Heading2"/>
        <w:rPr>
          <w:b w:val="0"/>
          <w:color w:val="000000"/>
          <w:sz w:val="22"/>
          <w:szCs w:val="22"/>
        </w:rPr>
      </w:pPr>
      <w:bookmarkStart w:id="50" w:name="_heading=h.6uidm61abc51" w:colFirst="0" w:colLast="0"/>
      <w:bookmarkEnd w:id="50"/>
      <w:r>
        <w:rPr>
          <w:b w:val="0"/>
          <w:color w:val="000000"/>
          <w:sz w:val="22"/>
          <w:szCs w:val="22"/>
        </w:rPr>
        <w:t xml:space="preserve">With the agreed upon expectation that all students will grow academically each year, multiple measures of student growth shall be included as additional sources of evidence for professional practices and to inform the rating for Standard </w:t>
      </w:r>
      <w:r>
        <w:rPr>
          <w:b w:val="0"/>
          <w:color w:val="000000"/>
          <w:sz w:val="22"/>
          <w:szCs w:val="22"/>
        </w:rPr>
        <w:t>10 - School Improvement.  Examples of appropriate student growth multiple measures for this purpose include data from nationally normed standardized benchmark assessments, state assessments, and local summative assessments, or other sources of data provide</w:t>
      </w:r>
      <w:r>
        <w:rPr>
          <w:b w:val="0"/>
          <w:color w:val="000000"/>
          <w:sz w:val="22"/>
          <w:szCs w:val="22"/>
        </w:rPr>
        <w:t xml:space="preserve">d by the principal that clearly demonstrates </w:t>
      </w:r>
      <w:proofErr w:type="spellStart"/>
      <w:r>
        <w:rPr>
          <w:b w:val="0"/>
          <w:color w:val="000000"/>
          <w:sz w:val="22"/>
          <w:szCs w:val="22"/>
        </w:rPr>
        <w:t>schoolwide</w:t>
      </w:r>
      <w:proofErr w:type="spellEnd"/>
      <w:r>
        <w:rPr>
          <w:b w:val="0"/>
          <w:color w:val="000000"/>
          <w:sz w:val="22"/>
          <w:szCs w:val="22"/>
        </w:rPr>
        <w:t xml:space="preserve"> student growth.</w:t>
      </w:r>
    </w:p>
    <w:p w:rsidR="00741211" w:rsidRDefault="00741211">
      <w:pPr>
        <w:pStyle w:val="Heading3"/>
        <w:rPr>
          <w:i/>
        </w:rPr>
      </w:pPr>
      <w:bookmarkStart w:id="51" w:name="_heading=h.1mrcu09" w:colFirst="0" w:colLast="0"/>
      <w:bookmarkEnd w:id="51"/>
    </w:p>
    <w:p w:rsidR="00741211" w:rsidRDefault="00741211">
      <w:pPr>
        <w:pStyle w:val="Heading3"/>
        <w:rPr>
          <w:i/>
        </w:rPr>
      </w:pPr>
    </w:p>
    <w:p w:rsidR="00741211" w:rsidRDefault="00741211">
      <w:pPr>
        <w:pStyle w:val="Heading3"/>
        <w:rPr>
          <w:i/>
        </w:rPr>
      </w:pPr>
    </w:p>
    <w:p w:rsidR="00741211" w:rsidRDefault="00741211">
      <w:pPr>
        <w:pStyle w:val="Heading3"/>
        <w:rPr>
          <w:i/>
        </w:rPr>
      </w:pPr>
    </w:p>
    <w:p w:rsidR="00741211" w:rsidRDefault="00741211">
      <w:pPr>
        <w:pStyle w:val="Heading3"/>
        <w:rPr>
          <w:i/>
        </w:rPr>
      </w:pPr>
    </w:p>
    <w:p w:rsidR="00741211" w:rsidRDefault="00741211">
      <w:bookmarkStart w:id="52" w:name="_heading=h.46r0co2" w:colFirst="0" w:colLast="0"/>
      <w:bookmarkEnd w:id="52"/>
    </w:p>
    <w:p w:rsidR="00741211" w:rsidRDefault="00741211">
      <w:pPr>
        <w:pStyle w:val="Heading3"/>
        <w:rPr>
          <w:i/>
        </w:rPr>
      </w:pPr>
    </w:p>
    <w:p w:rsidR="00741211" w:rsidRDefault="00741211">
      <w:pPr>
        <w:pStyle w:val="Heading3"/>
        <w:rPr>
          <w:i/>
        </w:rPr>
      </w:pPr>
    </w:p>
    <w:p w:rsidR="00741211" w:rsidRDefault="00BF71D9">
      <w:pPr>
        <w:pStyle w:val="Heading3"/>
        <w:rPr>
          <w:i/>
        </w:rPr>
      </w:pPr>
      <w:r>
        <w:rPr>
          <w:i/>
        </w:rPr>
        <w:lastRenderedPageBreak/>
        <w:t xml:space="preserve">Determining the Overall Performance Category </w:t>
      </w:r>
    </w:p>
    <w:p w:rsidR="00741211" w:rsidRDefault="00BF71D9">
      <w:pPr>
        <w:widowControl w:val="0"/>
        <w:spacing w:after="0" w:line="240" w:lineRule="auto"/>
        <w:jc w:val="both"/>
      </w:pPr>
      <w:r>
        <w:t>Superintendents or his/her designee are responsible for determining an Overall Performance Category for each principal at the conclusion of their summative evaluation year.  The Overall Performance Category is informed by the principal’s ratings on profess</w:t>
      </w:r>
      <w:r>
        <w:t xml:space="preserve">ional practice.  </w:t>
      </w:r>
    </w:p>
    <w:p w:rsidR="00741211" w:rsidRDefault="00BF71D9">
      <w:pPr>
        <w:pStyle w:val="Heading4"/>
        <w:rPr>
          <w:i/>
        </w:rPr>
      </w:pPr>
      <w:bookmarkStart w:id="53" w:name="_heading=h.2lwamvv" w:colFirst="0" w:colLast="0"/>
      <w:bookmarkEnd w:id="53"/>
      <w:r>
        <w:rPr>
          <w:i/>
        </w:rPr>
        <w:t>Rating Overall Professional Practice</w:t>
      </w:r>
    </w:p>
    <w:p w:rsidR="00741211" w:rsidRDefault="00BF71D9">
      <w:pPr>
        <w:widowControl w:val="0"/>
        <w:numPr>
          <w:ilvl w:val="0"/>
          <w:numId w:val="23"/>
        </w:numPr>
        <w:spacing w:after="0" w:line="240" w:lineRule="auto"/>
        <w:jc w:val="both"/>
      </w:pPr>
      <w:r>
        <w:t>Record ratings in</w:t>
      </w:r>
      <w:r>
        <w:rPr>
          <w:strike/>
        </w:rPr>
        <w:t xml:space="preserve"> </w:t>
      </w:r>
      <w:r>
        <w:t>the department-approved technology platform.</w:t>
      </w:r>
    </w:p>
    <w:p w:rsidR="00741211" w:rsidRDefault="00BF71D9">
      <w:pPr>
        <w:widowControl w:val="0"/>
        <w:numPr>
          <w:ilvl w:val="0"/>
          <w:numId w:val="23"/>
        </w:numPr>
        <w:spacing w:after="0" w:line="240" w:lineRule="auto"/>
        <w:jc w:val="both"/>
      </w:pPr>
      <w:r>
        <w:t xml:space="preserve">Overall professional practice ratings will be assigned by </w:t>
      </w:r>
      <w:r>
        <w:rPr>
          <w:b/>
        </w:rPr>
        <w:t>April 30</w:t>
      </w:r>
      <w:r>
        <w:t xml:space="preserve"> of each school year.</w:t>
      </w:r>
    </w:p>
    <w:p w:rsidR="00741211" w:rsidRDefault="00741211">
      <w:pPr>
        <w:widowControl w:val="0"/>
      </w:pPr>
    </w:p>
    <w:p w:rsidR="00741211" w:rsidRDefault="00BF71D9">
      <w:pPr>
        <w:spacing w:after="0" w:line="240" w:lineRule="auto"/>
        <w:jc w:val="both"/>
      </w:pPr>
      <w:r>
        <w:t>A principal’s / assistant principal’s Overall Per</w:t>
      </w:r>
      <w:r>
        <w:t>formance Category is determined by the evaluator based on the principal’s ratings on each standard.  Using the sources of evidence for principals/assistant principals, evaluators will use professional judgment to determine a rating for each standard. Next,</w:t>
      </w:r>
      <w:r>
        <w:t xml:space="preserve"> the evaluator will use the following decision rules for determining the Overall Performance Rating:</w:t>
      </w:r>
    </w:p>
    <w:p w:rsidR="00741211" w:rsidRDefault="00741211">
      <w:pPr>
        <w:spacing w:after="0" w:line="240" w:lineRule="auto"/>
        <w:jc w:val="both"/>
      </w:pPr>
    </w:p>
    <w:p w:rsidR="00741211" w:rsidRDefault="00BF71D9">
      <w:pPr>
        <w:spacing w:after="0" w:line="240" w:lineRule="auto"/>
        <w:jc w:val="center"/>
        <w:rPr>
          <w:b/>
        </w:rPr>
      </w:pPr>
      <w:r>
        <w:rPr>
          <w:b/>
        </w:rPr>
        <w:t xml:space="preserve">CRITERIA FOR DETERMINING A PRINCIPAL OR </w:t>
      </w:r>
    </w:p>
    <w:p w:rsidR="00741211" w:rsidRDefault="00BF71D9">
      <w:pPr>
        <w:spacing w:after="0" w:line="240" w:lineRule="auto"/>
        <w:jc w:val="center"/>
        <w:rPr>
          <w:b/>
        </w:rPr>
      </w:pPr>
      <w:r>
        <w:rPr>
          <w:b/>
        </w:rPr>
        <w:t>ASSISTANT PRINCIPAL’S OVERALL PERFORMANCE RATING</w:t>
      </w:r>
    </w:p>
    <w:p w:rsidR="00741211" w:rsidRDefault="00741211">
      <w:pPr>
        <w:spacing w:after="0" w:line="240" w:lineRule="auto"/>
        <w:jc w:val="center"/>
        <w:rPr>
          <w:b/>
        </w:rPr>
      </w:pPr>
    </w:p>
    <w:tbl>
      <w:tblPr>
        <w:tblStyle w:val="afffffff"/>
        <w:tblW w:w="996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4"/>
        <w:gridCol w:w="4985"/>
      </w:tblGrid>
      <w:tr w:rsidR="00741211">
        <w:tc>
          <w:tcPr>
            <w:tcW w:w="4984" w:type="dxa"/>
            <w:shd w:val="clear" w:color="auto" w:fill="000000"/>
          </w:tcPr>
          <w:p w:rsidR="00741211" w:rsidRDefault="00BF71D9">
            <w:pPr>
              <w:jc w:val="center"/>
              <w:rPr>
                <w:b/>
                <w:color w:val="FFFFFF"/>
              </w:rPr>
            </w:pPr>
            <w:r>
              <w:rPr>
                <w:b/>
                <w:color w:val="FFFFFF"/>
              </w:rPr>
              <w:t>IF…</w:t>
            </w:r>
          </w:p>
        </w:tc>
        <w:tc>
          <w:tcPr>
            <w:tcW w:w="4985" w:type="dxa"/>
            <w:shd w:val="clear" w:color="auto" w:fill="000000"/>
          </w:tcPr>
          <w:p w:rsidR="00741211" w:rsidRDefault="00BF71D9">
            <w:pPr>
              <w:jc w:val="center"/>
              <w:rPr>
                <w:b/>
                <w:color w:val="FFFFFF"/>
              </w:rPr>
            </w:pPr>
            <w:r>
              <w:rPr>
                <w:b/>
                <w:color w:val="FFFFFF"/>
              </w:rPr>
              <w:t>THEN OVERALL PERFORMANCE RATING SHALL BE…</w:t>
            </w:r>
          </w:p>
        </w:tc>
      </w:tr>
      <w:tr w:rsidR="00741211">
        <w:tc>
          <w:tcPr>
            <w:tcW w:w="4984" w:type="dxa"/>
          </w:tcPr>
          <w:p w:rsidR="00741211" w:rsidRDefault="00BF71D9">
            <w:pPr>
              <w:jc w:val="center"/>
              <w:rPr>
                <w:b/>
              </w:rPr>
            </w:pPr>
            <w:r>
              <w:rPr>
                <w:b/>
              </w:rPr>
              <w:t>Principal or Assistant Principal is rated Exemplary in at least SEVEN of the standards and no standard is rated Developing or Ineffective</w:t>
            </w:r>
          </w:p>
        </w:tc>
        <w:tc>
          <w:tcPr>
            <w:tcW w:w="4985" w:type="dxa"/>
          </w:tcPr>
          <w:p w:rsidR="00741211" w:rsidRDefault="00741211">
            <w:pPr>
              <w:jc w:val="center"/>
              <w:rPr>
                <w:b/>
              </w:rPr>
            </w:pPr>
          </w:p>
          <w:p w:rsidR="00741211" w:rsidRDefault="00BF71D9">
            <w:pPr>
              <w:jc w:val="center"/>
              <w:rPr>
                <w:b/>
              </w:rPr>
            </w:pPr>
            <w:r>
              <w:rPr>
                <w:b/>
              </w:rPr>
              <w:t>Exemplary</w:t>
            </w:r>
          </w:p>
        </w:tc>
      </w:tr>
      <w:tr w:rsidR="00741211">
        <w:tc>
          <w:tcPr>
            <w:tcW w:w="4984" w:type="dxa"/>
            <w:shd w:val="clear" w:color="auto" w:fill="D9D9D9"/>
          </w:tcPr>
          <w:p w:rsidR="00741211" w:rsidRDefault="00BF71D9">
            <w:pPr>
              <w:jc w:val="center"/>
              <w:rPr>
                <w:b/>
              </w:rPr>
            </w:pPr>
            <w:r>
              <w:rPr>
                <w:b/>
              </w:rPr>
              <w:t>Principal or Assistant Principal is rated Accomplished in at least FIVE standards and no standard is rated</w:t>
            </w:r>
            <w:r>
              <w:rPr>
                <w:b/>
              </w:rPr>
              <w:t xml:space="preserve"> Ineffective</w:t>
            </w:r>
          </w:p>
        </w:tc>
        <w:tc>
          <w:tcPr>
            <w:tcW w:w="4985" w:type="dxa"/>
            <w:shd w:val="clear" w:color="auto" w:fill="D9D9D9"/>
          </w:tcPr>
          <w:p w:rsidR="00741211" w:rsidRDefault="00741211">
            <w:pPr>
              <w:jc w:val="center"/>
              <w:rPr>
                <w:b/>
              </w:rPr>
            </w:pPr>
          </w:p>
          <w:p w:rsidR="00741211" w:rsidRDefault="00BF71D9">
            <w:pPr>
              <w:jc w:val="center"/>
              <w:rPr>
                <w:b/>
              </w:rPr>
            </w:pPr>
            <w:r>
              <w:rPr>
                <w:b/>
              </w:rPr>
              <w:t>Accomplished</w:t>
            </w:r>
          </w:p>
        </w:tc>
      </w:tr>
      <w:tr w:rsidR="00741211">
        <w:tc>
          <w:tcPr>
            <w:tcW w:w="4984" w:type="dxa"/>
          </w:tcPr>
          <w:p w:rsidR="00741211" w:rsidRDefault="00BF71D9">
            <w:pPr>
              <w:jc w:val="center"/>
              <w:rPr>
                <w:b/>
              </w:rPr>
            </w:pPr>
            <w:r>
              <w:rPr>
                <w:b/>
              </w:rPr>
              <w:t>Principal or Assistant Principal is rated Developing in at least FOUR  standards</w:t>
            </w:r>
          </w:p>
        </w:tc>
        <w:tc>
          <w:tcPr>
            <w:tcW w:w="4985" w:type="dxa"/>
          </w:tcPr>
          <w:p w:rsidR="00741211" w:rsidRDefault="00741211">
            <w:pPr>
              <w:jc w:val="center"/>
              <w:rPr>
                <w:b/>
              </w:rPr>
            </w:pPr>
          </w:p>
          <w:p w:rsidR="00741211" w:rsidRDefault="00BF71D9">
            <w:pPr>
              <w:jc w:val="center"/>
              <w:rPr>
                <w:b/>
              </w:rPr>
            </w:pPr>
            <w:r>
              <w:rPr>
                <w:b/>
              </w:rPr>
              <w:t>Developing</w:t>
            </w:r>
          </w:p>
          <w:p w:rsidR="00741211" w:rsidRDefault="00741211">
            <w:pPr>
              <w:jc w:val="center"/>
              <w:rPr>
                <w:b/>
              </w:rPr>
            </w:pPr>
          </w:p>
        </w:tc>
      </w:tr>
      <w:tr w:rsidR="00741211">
        <w:tc>
          <w:tcPr>
            <w:tcW w:w="4984" w:type="dxa"/>
            <w:shd w:val="clear" w:color="auto" w:fill="D9D9D9"/>
          </w:tcPr>
          <w:p w:rsidR="00741211" w:rsidRDefault="00BF71D9">
            <w:pPr>
              <w:jc w:val="center"/>
              <w:rPr>
                <w:b/>
              </w:rPr>
            </w:pPr>
            <w:r>
              <w:rPr>
                <w:b/>
              </w:rPr>
              <w:t>Principal or Assistant Principal is rated Ineffective in  ONE or more standards</w:t>
            </w:r>
          </w:p>
        </w:tc>
        <w:tc>
          <w:tcPr>
            <w:tcW w:w="4985" w:type="dxa"/>
            <w:shd w:val="clear" w:color="auto" w:fill="D9D9D9"/>
          </w:tcPr>
          <w:p w:rsidR="00741211" w:rsidRDefault="00741211">
            <w:pPr>
              <w:jc w:val="center"/>
              <w:rPr>
                <w:b/>
              </w:rPr>
            </w:pPr>
          </w:p>
          <w:p w:rsidR="00741211" w:rsidRDefault="00BF71D9">
            <w:pPr>
              <w:jc w:val="center"/>
              <w:rPr>
                <w:b/>
              </w:rPr>
            </w:pPr>
            <w:r>
              <w:rPr>
                <w:b/>
              </w:rPr>
              <w:t>Ineffective</w:t>
            </w:r>
          </w:p>
          <w:p w:rsidR="00741211" w:rsidRDefault="00741211">
            <w:pPr>
              <w:jc w:val="center"/>
              <w:rPr>
                <w:b/>
              </w:rPr>
            </w:pPr>
          </w:p>
        </w:tc>
      </w:tr>
    </w:tbl>
    <w:p w:rsidR="00741211" w:rsidRDefault="00741211">
      <w:pPr>
        <w:spacing w:after="0" w:line="240" w:lineRule="auto"/>
        <w:jc w:val="center"/>
        <w:rPr>
          <w:b/>
        </w:rPr>
      </w:pPr>
    </w:p>
    <w:p w:rsidR="00741211" w:rsidRDefault="00741211">
      <w:pPr>
        <w:spacing w:after="0" w:line="240" w:lineRule="auto"/>
        <w:jc w:val="center"/>
        <w:rPr>
          <w:b/>
        </w:rPr>
      </w:pPr>
    </w:p>
    <w:p w:rsidR="00741211" w:rsidRDefault="00741211">
      <w:pPr>
        <w:spacing w:after="0" w:line="240" w:lineRule="auto"/>
        <w:jc w:val="center"/>
      </w:pPr>
    </w:p>
    <w:p w:rsidR="00741211" w:rsidRDefault="00741211">
      <w:pPr>
        <w:widowControl w:val="0"/>
      </w:pPr>
    </w:p>
    <w:p w:rsidR="00741211" w:rsidRDefault="00741211">
      <w:pPr>
        <w:spacing w:after="0" w:line="240" w:lineRule="auto"/>
      </w:pPr>
    </w:p>
    <w:p w:rsidR="00741211" w:rsidRDefault="00741211">
      <w:pPr>
        <w:spacing w:after="0" w:line="240" w:lineRule="auto"/>
        <w:jc w:val="center"/>
      </w:pPr>
    </w:p>
    <w:p w:rsidR="00741211" w:rsidRDefault="00741211">
      <w:pPr>
        <w:pStyle w:val="Heading3"/>
        <w:rPr>
          <w:i/>
        </w:rPr>
      </w:pPr>
    </w:p>
    <w:p w:rsidR="0003338A" w:rsidRDefault="0003338A">
      <w:pPr>
        <w:pStyle w:val="Heading3"/>
        <w:rPr>
          <w:i/>
        </w:rPr>
      </w:pPr>
      <w:bookmarkStart w:id="54" w:name="_heading=h.111kx3o" w:colFirst="0" w:colLast="0"/>
      <w:bookmarkEnd w:id="54"/>
    </w:p>
    <w:p w:rsidR="00741211" w:rsidRDefault="00BF71D9">
      <w:pPr>
        <w:pStyle w:val="Heading3"/>
        <w:rPr>
          <w:b w:val="0"/>
          <w:i/>
        </w:rPr>
      </w:pPr>
      <w:r>
        <w:rPr>
          <w:i/>
        </w:rPr>
        <w:lastRenderedPageBreak/>
        <w:t>Professional Growth Plan and Summative Cycle</w:t>
      </w:r>
    </w:p>
    <w:p w:rsidR="00741211" w:rsidRDefault="00BF71D9">
      <w:pPr>
        <w:spacing w:after="0" w:line="240" w:lineRule="auto"/>
      </w:pPr>
      <w:r>
        <w:t>Based on the overall Professional Practice rating and Student Growth rating, supervisors will determine the type of Professional Growth Plan required of the principal using the following chart:</w:t>
      </w:r>
    </w:p>
    <w:p w:rsidR="00741211" w:rsidRDefault="00741211">
      <w:pPr>
        <w:spacing w:after="0" w:line="240" w:lineRule="auto"/>
      </w:pPr>
    </w:p>
    <w:p w:rsidR="00741211" w:rsidRDefault="00741211">
      <w:pPr>
        <w:spacing w:after="0" w:line="240" w:lineRule="auto"/>
      </w:pPr>
    </w:p>
    <w:p w:rsidR="00741211" w:rsidRDefault="00BF71D9">
      <w:pPr>
        <w:spacing w:after="0"/>
        <w:jc w:val="center"/>
        <w:rPr>
          <w:b/>
        </w:rPr>
      </w:pPr>
      <w:r>
        <w:rPr>
          <w:b/>
        </w:rPr>
        <w:t>PROFESSIONAL GR</w:t>
      </w:r>
      <w:r>
        <w:rPr>
          <w:b/>
        </w:rPr>
        <w:t>OWTH PLAN AND CYCLE FOR</w:t>
      </w:r>
    </w:p>
    <w:p w:rsidR="00741211" w:rsidRDefault="00BF71D9">
      <w:pPr>
        <w:spacing w:after="0"/>
        <w:jc w:val="center"/>
      </w:pPr>
      <w:r>
        <w:rPr>
          <w:b/>
        </w:rPr>
        <w:t>PRINCIPALS AND ASSISTANT PRINCIPALS</w:t>
      </w:r>
    </w:p>
    <w:p w:rsidR="00741211" w:rsidRDefault="00741211">
      <w:pPr>
        <w:spacing w:after="0" w:line="240" w:lineRule="auto"/>
      </w:pPr>
    </w:p>
    <w:p w:rsidR="00741211" w:rsidRDefault="00BF71D9">
      <w:pPr>
        <w:spacing w:after="0" w:line="240" w:lineRule="auto"/>
        <w:jc w:val="center"/>
      </w:pPr>
      <w:r>
        <w:rPr>
          <w:noProof/>
        </w:rPr>
        <w:drawing>
          <wp:inline distT="0" distB="0" distL="0" distR="0">
            <wp:extent cx="2543415" cy="4931744"/>
            <wp:effectExtent l="0" t="0" r="0" b="0"/>
            <wp:docPr id="37" name="image1.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1.png" descr="Screen%20Shot%202017-07-12%20at%208.40.41%20PM.png"/>
                    <pic:cNvPicPr preferRelativeResize="0"/>
                  </pic:nvPicPr>
                  <pic:blipFill>
                    <a:blip r:embed="rId17"/>
                    <a:srcRect/>
                    <a:stretch>
                      <a:fillRect/>
                    </a:stretch>
                  </pic:blipFill>
                  <pic:spPr>
                    <a:xfrm>
                      <a:off x="0" y="0"/>
                      <a:ext cx="2543415" cy="4931744"/>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2463800</wp:posOffset>
                </wp:positionH>
                <wp:positionV relativeFrom="paragraph">
                  <wp:posOffset>0</wp:posOffset>
                </wp:positionV>
                <wp:extent cx="1926690" cy="1866566"/>
                <wp:effectExtent l="0" t="0" r="0" b="0"/>
                <wp:wrapNone/>
                <wp:docPr id="34" name="Rectangle 34"/>
                <wp:cNvGraphicFramePr/>
                <a:graphic xmlns:a="http://schemas.openxmlformats.org/drawingml/2006/main">
                  <a:graphicData uri="http://schemas.microsoft.com/office/word/2010/wordprocessingShape">
                    <wps:wsp>
                      <wps:cNvSpPr/>
                      <wps:spPr>
                        <a:xfrm>
                          <a:off x="4401705" y="2865767"/>
                          <a:ext cx="1888590" cy="1828466"/>
                        </a:xfrm>
                        <a:prstGeom prst="rect">
                          <a:avLst/>
                        </a:prstGeom>
                        <a:solidFill>
                          <a:srgbClr val="D8D8D8"/>
                        </a:solidFill>
                        <a:ln>
                          <a:noFill/>
                        </a:ln>
                      </wps:spPr>
                      <wps:txbx>
                        <w:txbxContent>
                          <w:p w:rsidR="00741211" w:rsidRDefault="00741211">
                            <w:pPr>
                              <w:spacing w:line="275" w:lineRule="auto"/>
                              <w:jc w:val="center"/>
                              <w:textDirection w:val="btLr"/>
                            </w:pPr>
                          </w:p>
                          <w:p w:rsidR="00741211" w:rsidRDefault="00BF71D9">
                            <w:pPr>
                              <w:spacing w:line="275" w:lineRule="auto"/>
                              <w:jc w:val="center"/>
                              <w:textDirection w:val="btLr"/>
                            </w:pPr>
                            <w:r>
                              <w:rPr>
                                <w:rFonts w:ascii="Cambria" w:eastAsia="Cambria" w:hAnsi="Cambria" w:cs="Cambria"/>
                                <w:color w:val="000000"/>
                              </w:rPr>
                              <w:t xml:space="preserve">Shall have a minimum of a Professional Growth Plan Developed by the </w:t>
                            </w:r>
                            <w:proofErr w:type="spellStart"/>
                            <w:r>
                              <w:rPr>
                                <w:rFonts w:ascii="Cambria" w:eastAsia="Cambria" w:hAnsi="Cambria" w:cs="Cambria"/>
                                <w:color w:val="000000"/>
                                <w:u w:val="single"/>
                              </w:rPr>
                              <w:t>Evaluatee</w:t>
                            </w:r>
                            <w:proofErr w:type="spell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926690" cy="1866566"/>
                <wp:effectExtent b="0" l="0" r="0" t="0"/>
                <wp:wrapNone/>
                <wp:docPr id="34"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926690" cy="1866566"/>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2463800</wp:posOffset>
                </wp:positionH>
                <wp:positionV relativeFrom="paragraph">
                  <wp:posOffset>1778000</wp:posOffset>
                </wp:positionV>
                <wp:extent cx="1926690" cy="1861720"/>
                <wp:effectExtent l="0" t="0" r="0" b="0"/>
                <wp:wrapNone/>
                <wp:docPr id="29" name="Rectangle 29"/>
                <wp:cNvGraphicFramePr/>
                <a:graphic xmlns:a="http://schemas.openxmlformats.org/drawingml/2006/main">
                  <a:graphicData uri="http://schemas.microsoft.com/office/word/2010/wordprocessingShape">
                    <wps:wsp>
                      <wps:cNvSpPr/>
                      <wps:spPr>
                        <a:xfrm>
                          <a:off x="4401705" y="2868190"/>
                          <a:ext cx="1888590" cy="1823620"/>
                        </a:xfrm>
                        <a:prstGeom prst="rect">
                          <a:avLst/>
                        </a:prstGeom>
                        <a:solidFill>
                          <a:srgbClr val="D8D8D8"/>
                        </a:solidFill>
                        <a:ln>
                          <a:noFill/>
                        </a:ln>
                      </wps:spPr>
                      <wps:txbx>
                        <w:txbxContent>
                          <w:p w:rsidR="00741211" w:rsidRDefault="00741211">
                            <w:pPr>
                              <w:spacing w:line="275" w:lineRule="auto"/>
                              <w:jc w:val="center"/>
                              <w:textDirection w:val="btLr"/>
                            </w:pPr>
                          </w:p>
                          <w:p w:rsidR="00741211" w:rsidRDefault="00BF71D9">
                            <w:pPr>
                              <w:spacing w:line="275" w:lineRule="auto"/>
                              <w:jc w:val="center"/>
                              <w:textDirection w:val="btLr"/>
                            </w:pPr>
                            <w:r>
                              <w:rPr>
                                <w:rFonts w:ascii="Cambria" w:eastAsia="Cambria" w:hAnsi="Cambria" w:cs="Cambria"/>
                                <w:color w:val="000000"/>
                              </w:rPr>
                              <w:t xml:space="preserve">Shall have a minimum of a Professional Growth Plan Developed by the </w:t>
                            </w:r>
                            <w:proofErr w:type="spellStart"/>
                            <w:r>
                              <w:rPr>
                                <w:rFonts w:ascii="Cambria" w:eastAsia="Cambria" w:hAnsi="Cambria" w:cs="Cambria"/>
                                <w:color w:val="000000"/>
                                <w:u w:val="single"/>
                              </w:rPr>
                              <w:t>Evaluatee</w:t>
                            </w:r>
                            <w:proofErr w:type="spellEnd"/>
                            <w:r>
                              <w:rPr>
                                <w:rFonts w:ascii="Cambria" w:eastAsia="Cambria" w:hAnsi="Cambria" w:cs="Cambria"/>
                                <w:color w:val="000000"/>
                                <w:u w:val="single"/>
                              </w:rPr>
                              <w:t xml:space="preserve"> in collaboration with the Eval</w:t>
                            </w:r>
                            <w:r>
                              <w:rPr>
                                <w:rFonts w:ascii="Cambria" w:eastAsia="Cambria" w:hAnsi="Cambria" w:cs="Cambria"/>
                                <w:color w:val="000000"/>
                                <w:u w:val="single"/>
                              </w:rPr>
                              <w:t>uator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1778000</wp:posOffset>
                </wp:positionV>
                <wp:extent cx="1926690" cy="1861720"/>
                <wp:effectExtent b="0" l="0" r="0" t="0"/>
                <wp:wrapNone/>
                <wp:docPr id="29"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926690" cy="186172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2463800</wp:posOffset>
                </wp:positionH>
                <wp:positionV relativeFrom="paragraph">
                  <wp:posOffset>3606800</wp:posOffset>
                </wp:positionV>
                <wp:extent cx="1926690" cy="1299945"/>
                <wp:effectExtent l="0" t="0" r="0" b="0"/>
                <wp:wrapNone/>
                <wp:docPr id="28" name="Rectangle 28"/>
                <wp:cNvGraphicFramePr/>
                <a:graphic xmlns:a="http://schemas.openxmlformats.org/drawingml/2006/main">
                  <a:graphicData uri="http://schemas.microsoft.com/office/word/2010/wordprocessingShape">
                    <wps:wsp>
                      <wps:cNvSpPr/>
                      <wps:spPr>
                        <a:xfrm>
                          <a:off x="4401705" y="3149078"/>
                          <a:ext cx="1888590" cy="1261845"/>
                        </a:xfrm>
                        <a:prstGeom prst="rect">
                          <a:avLst/>
                        </a:prstGeom>
                        <a:solidFill>
                          <a:srgbClr val="D8D8D8"/>
                        </a:solidFill>
                        <a:ln>
                          <a:noFill/>
                        </a:ln>
                      </wps:spPr>
                      <wps:txbx>
                        <w:txbxContent>
                          <w:p w:rsidR="00741211" w:rsidRDefault="00741211">
                            <w:pPr>
                              <w:spacing w:line="275" w:lineRule="auto"/>
                              <w:jc w:val="center"/>
                              <w:textDirection w:val="btLr"/>
                            </w:pPr>
                          </w:p>
                          <w:p w:rsidR="00741211" w:rsidRDefault="00BF71D9">
                            <w:pPr>
                              <w:spacing w:line="275" w:lineRule="auto"/>
                              <w:jc w:val="center"/>
                              <w:textDirection w:val="btLr"/>
                            </w:pPr>
                            <w:r>
                              <w:rPr>
                                <w:rFonts w:ascii="Cambria" w:eastAsia="Cambria" w:hAnsi="Cambria" w:cs="Cambria"/>
                                <w:color w:val="000000"/>
                              </w:rPr>
                              <w:t xml:space="preserve">Shall have a minimum of a </w:t>
                            </w:r>
                            <w:r>
                              <w:rPr>
                                <w:rFonts w:ascii="Cambria" w:eastAsia="Cambria" w:hAnsi="Cambria" w:cs="Cambria"/>
                                <w:color w:val="000000"/>
                                <w:u w:val="single"/>
                              </w:rPr>
                              <w:t>Corrective Action Plan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3606800</wp:posOffset>
                </wp:positionV>
                <wp:extent cx="1926690" cy="1299945"/>
                <wp:effectExtent b="0" l="0" r="0" t="0"/>
                <wp:wrapNone/>
                <wp:docPr id="28"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926690" cy="1299945"/>
                        </a:xfrm>
                        <a:prstGeom prst="rect"/>
                        <a:ln/>
                      </pic:spPr>
                    </pic:pic>
                  </a:graphicData>
                </a:graphic>
              </wp:anchor>
            </w:drawing>
          </mc:Fallback>
        </mc:AlternateContent>
      </w:r>
    </w:p>
    <w:p w:rsidR="00741211" w:rsidRDefault="00BF71D9">
      <w:pPr>
        <w:spacing w:after="0" w:line="240" w:lineRule="auto"/>
      </w:pPr>
      <w:r>
        <w:rPr>
          <w:noProof/>
        </w:rPr>
        <mc:AlternateContent>
          <mc:Choice Requires="wpg">
            <w:drawing>
              <wp:anchor distT="0" distB="0" distL="114300" distR="114300" simplePos="0" relativeHeight="251666432" behindDoc="0" locked="0" layoutInCell="1" hidden="0" allowOverlap="1">
                <wp:simplePos x="0" y="0"/>
                <wp:positionH relativeFrom="column">
                  <wp:posOffset>1066800</wp:posOffset>
                </wp:positionH>
                <wp:positionV relativeFrom="paragraph">
                  <wp:posOffset>4140200</wp:posOffset>
                </wp:positionV>
                <wp:extent cx="4267200" cy="304800"/>
                <wp:effectExtent l="0" t="0" r="0" b="0"/>
                <wp:wrapNone/>
                <wp:docPr id="31" name="Straight Arrow Connector 31"/>
                <wp:cNvGraphicFramePr/>
                <a:graphic xmlns:a="http://schemas.openxmlformats.org/drawingml/2006/main">
                  <a:graphicData uri="http://schemas.microsoft.com/office/word/2010/wordprocessingShape">
                    <wps:wsp>
                      <wps:cNvCnPr/>
                      <wps:spPr>
                        <a:xfrm>
                          <a:off x="3250500" y="3665700"/>
                          <a:ext cx="4191000" cy="22860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4140200</wp:posOffset>
                </wp:positionV>
                <wp:extent cx="4267200" cy="304800"/>
                <wp:effectExtent b="0" l="0" r="0" t="0"/>
                <wp:wrapNone/>
                <wp:docPr id="31"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4267200" cy="3048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1066800</wp:posOffset>
                </wp:positionH>
                <wp:positionV relativeFrom="paragraph">
                  <wp:posOffset>4025900</wp:posOffset>
                </wp:positionV>
                <wp:extent cx="3498849" cy="419100"/>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flipH="1">
                          <a:off x="3634675" y="3608550"/>
                          <a:ext cx="3422650" cy="34290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4025900</wp:posOffset>
                </wp:positionV>
                <wp:extent cx="3498849" cy="419100"/>
                <wp:effectExtent b="0" l="0" r="0" t="0"/>
                <wp:wrapNone/>
                <wp:docPr id="30"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498849" cy="419100"/>
                        </a:xfrm>
                        <a:prstGeom prst="rect"/>
                        <a:ln/>
                      </pic:spPr>
                    </pic:pic>
                  </a:graphicData>
                </a:graphic>
              </wp:anchor>
            </w:drawing>
          </mc:Fallback>
        </mc:AlternateContent>
      </w:r>
    </w:p>
    <w:p w:rsidR="00741211" w:rsidRDefault="00741211">
      <w:pPr>
        <w:widowControl w:val="0"/>
        <w:jc w:val="center"/>
        <w:rPr>
          <w:strike/>
        </w:rPr>
      </w:pPr>
    </w:p>
    <w:p w:rsidR="00741211" w:rsidRDefault="00741211">
      <w:pPr>
        <w:rPr>
          <w:b/>
        </w:rPr>
      </w:pPr>
    </w:p>
    <w:p w:rsidR="00741211" w:rsidRDefault="00741211">
      <w:pPr>
        <w:pStyle w:val="Heading1"/>
        <w:rPr>
          <w:i/>
        </w:rPr>
      </w:pPr>
      <w:bookmarkStart w:id="55" w:name="_heading=h.3l18frh" w:colFirst="0" w:colLast="0"/>
      <w:bookmarkEnd w:id="55"/>
    </w:p>
    <w:p w:rsidR="00741211" w:rsidRDefault="00BF71D9">
      <w:pPr>
        <w:pStyle w:val="Heading1"/>
        <w:rPr>
          <w:i/>
        </w:rPr>
      </w:pPr>
      <w:bookmarkStart w:id="56" w:name="_heading=h.206ipza" w:colFirst="0" w:colLast="0"/>
      <w:bookmarkEnd w:id="56"/>
      <w:r>
        <w:rPr>
          <w:i/>
        </w:rPr>
        <w:lastRenderedPageBreak/>
        <w:t xml:space="preserve">Other District Office Certified Personnel Evaluation </w:t>
      </w:r>
    </w:p>
    <w:p w:rsidR="00741211" w:rsidRDefault="00BF71D9">
      <w:pPr>
        <w:widowControl w:val="0"/>
        <w:numPr>
          <w:ilvl w:val="0"/>
          <w:numId w:val="27"/>
        </w:numPr>
      </w:pPr>
      <w:r>
        <w:t xml:space="preserve"> “Other District Certified Personnel” include </w:t>
      </w:r>
      <w:r>
        <w:rPr>
          <w:b/>
        </w:rPr>
        <w:t>District Office Administrators, District Supervisory Personnel, Directors, and Coordinators</w:t>
      </w:r>
      <w:r>
        <w:t xml:space="preserve">. </w:t>
      </w:r>
    </w:p>
    <w:p w:rsidR="00741211" w:rsidRDefault="00BF71D9">
      <w:pPr>
        <w:widowControl w:val="0"/>
        <w:numPr>
          <w:ilvl w:val="0"/>
          <w:numId w:val="27"/>
        </w:numPr>
      </w:pPr>
      <w:r>
        <w:t>Other District Certified Personnel will be evaluated by the responsible supervisor as indicated below in this plan.</w:t>
      </w:r>
    </w:p>
    <w:p w:rsidR="00741211" w:rsidRDefault="00BF71D9">
      <w:pPr>
        <w:widowControl w:val="0"/>
        <w:numPr>
          <w:ilvl w:val="0"/>
          <w:numId w:val="27"/>
        </w:numPr>
      </w:pPr>
      <w:r>
        <w:t>Other District Certified Personnel will be eva</w:t>
      </w:r>
      <w:r>
        <w:t xml:space="preserve">luated annually </w:t>
      </w:r>
      <w:r>
        <w:rPr>
          <w:b/>
        </w:rPr>
        <w:t>by April 30</w:t>
      </w:r>
      <w:r>
        <w:t xml:space="preserve"> of each year using the district approved evaluation forms</w:t>
      </w:r>
      <w:r>
        <w:rPr>
          <w:b/>
        </w:rPr>
        <w:t>. (See Appendix B)</w:t>
      </w:r>
    </w:p>
    <w:tbl>
      <w:tblPr>
        <w:tblStyle w:val="afffffff0"/>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741211">
        <w:trPr>
          <w:trHeight w:val="1460"/>
        </w:trPr>
        <w:tc>
          <w:tcPr>
            <w:tcW w:w="9558" w:type="dxa"/>
          </w:tcPr>
          <w:p w:rsidR="00741211" w:rsidRDefault="00BF71D9">
            <w:pPr>
              <w:rPr>
                <w:b/>
              </w:rPr>
            </w:pPr>
            <w:r>
              <w:rPr>
                <w:b/>
              </w:rPr>
              <w:t>The evaluator will record the results of each assessment conducted during the formative stage of the evaluation cycle on a form entitled Formative Perfo</w:t>
            </w:r>
            <w:r>
              <w:rPr>
                <w:b/>
              </w:rPr>
              <w:t>rmance Appraisal Instrument</w:t>
            </w:r>
          </w:p>
          <w:p w:rsidR="00741211" w:rsidRDefault="00741211">
            <w:pPr>
              <w:rPr>
                <w:b/>
              </w:rPr>
            </w:pPr>
          </w:p>
          <w:p w:rsidR="00741211" w:rsidRDefault="00BF71D9">
            <w:pPr>
              <w:rPr>
                <w:b/>
              </w:rPr>
            </w:pPr>
            <w:r>
              <w:t>Particular attention should be paid to those evaluation elements that:</w:t>
            </w:r>
          </w:p>
          <w:p w:rsidR="00741211" w:rsidRDefault="00BF71D9">
            <w:pPr>
              <w:numPr>
                <w:ilvl w:val="0"/>
                <w:numId w:val="2"/>
              </w:numPr>
              <w:rPr>
                <w:b/>
              </w:rPr>
            </w:pPr>
            <w:r>
              <w:t>have not been assessed during the current cycle</w:t>
            </w:r>
          </w:p>
          <w:p w:rsidR="00741211" w:rsidRDefault="00BF71D9">
            <w:pPr>
              <w:numPr>
                <w:ilvl w:val="0"/>
                <w:numId w:val="2"/>
              </w:numPr>
              <w:rPr>
                <w:b/>
              </w:rPr>
            </w:pPr>
            <w:r>
              <w:t>have received a low rating during a previous assessment</w:t>
            </w:r>
          </w:p>
          <w:p w:rsidR="00741211" w:rsidRDefault="00BF71D9">
            <w:pPr>
              <w:numPr>
                <w:ilvl w:val="0"/>
                <w:numId w:val="2"/>
              </w:numPr>
              <w:rPr>
                <w:b/>
              </w:rPr>
            </w:pPr>
            <w:r>
              <w:t>are included in the professional growth plan</w:t>
            </w:r>
          </w:p>
          <w:p w:rsidR="00741211" w:rsidRDefault="00BF71D9">
            <w:pPr>
              <w:numPr>
                <w:ilvl w:val="0"/>
                <w:numId w:val="2"/>
              </w:numPr>
              <w:rPr>
                <w:b/>
              </w:rPr>
            </w:pPr>
            <w:r>
              <w:t>are important to the annual objectives set for the school/program</w:t>
            </w:r>
          </w:p>
          <w:p w:rsidR="00741211" w:rsidRDefault="00BF71D9">
            <w:pPr>
              <w:numPr>
                <w:ilvl w:val="0"/>
                <w:numId w:val="2"/>
              </w:numPr>
              <w:rPr>
                <w:b/>
              </w:rPr>
            </w:pPr>
            <w:r>
              <w:t xml:space="preserve">are important to the overall professional growth of the </w:t>
            </w:r>
            <w:proofErr w:type="spellStart"/>
            <w:r>
              <w:t>evaluatee</w:t>
            </w:r>
            <w:proofErr w:type="spellEnd"/>
          </w:p>
          <w:p w:rsidR="00741211" w:rsidRDefault="00BF71D9">
            <w:pPr>
              <w:numPr>
                <w:ilvl w:val="0"/>
                <w:numId w:val="2"/>
              </w:numPr>
              <w:rPr>
                <w:b/>
              </w:rPr>
            </w:pPr>
            <w:proofErr w:type="gramStart"/>
            <w:r>
              <w:t>are</w:t>
            </w:r>
            <w:proofErr w:type="gramEnd"/>
            <w:r>
              <w:t xml:space="preserve"> a result of the conferencing process.</w:t>
            </w:r>
          </w:p>
          <w:p w:rsidR="00741211" w:rsidRDefault="00741211">
            <w:pPr>
              <w:rPr>
                <w:b/>
              </w:rPr>
            </w:pPr>
          </w:p>
          <w:p w:rsidR="00741211" w:rsidRDefault="00BF71D9">
            <w:pPr>
              <w:rPr>
                <w:b/>
              </w:rPr>
            </w:pPr>
            <w:r>
              <w:rPr>
                <w:b/>
              </w:rPr>
              <w:t xml:space="preserve">It is recommended that the evaluator meet with the </w:t>
            </w:r>
            <w:proofErr w:type="spellStart"/>
            <w:r>
              <w:rPr>
                <w:b/>
              </w:rPr>
              <w:t>evaluatee</w:t>
            </w:r>
            <w:proofErr w:type="spellEnd"/>
            <w:r>
              <w:rPr>
                <w:b/>
              </w:rPr>
              <w:t xml:space="preserve"> prior to the formal </w:t>
            </w:r>
            <w:r>
              <w:rPr>
                <w:b/>
              </w:rPr>
              <w:t>observation.</w:t>
            </w:r>
          </w:p>
          <w:p w:rsidR="00741211" w:rsidRDefault="00741211">
            <w:pPr>
              <w:rPr>
                <w:b/>
              </w:rPr>
            </w:pPr>
          </w:p>
          <w:p w:rsidR="00741211" w:rsidRDefault="00BF71D9">
            <w:pPr>
              <w:rPr>
                <w:b/>
              </w:rPr>
            </w:pPr>
            <w:r>
              <w:rPr>
                <w:b/>
              </w:rPr>
              <w:t>Following the assessment, the evaluator will:</w:t>
            </w:r>
          </w:p>
          <w:p w:rsidR="00741211" w:rsidRDefault="00BF71D9">
            <w:pPr>
              <w:numPr>
                <w:ilvl w:val="0"/>
                <w:numId w:val="32"/>
              </w:numPr>
            </w:pPr>
            <w:r>
              <w:t xml:space="preserve">Complete the evaluation instrument &amp; provide a copy to the </w:t>
            </w:r>
            <w:proofErr w:type="spellStart"/>
            <w:r>
              <w:t>evaluatee</w:t>
            </w:r>
            <w:proofErr w:type="spellEnd"/>
            <w:r>
              <w:t xml:space="preserve"> for review prior to the conference</w:t>
            </w:r>
          </w:p>
          <w:p w:rsidR="00741211" w:rsidRDefault="00BF71D9">
            <w:pPr>
              <w:numPr>
                <w:ilvl w:val="0"/>
                <w:numId w:val="32"/>
              </w:numPr>
            </w:pPr>
            <w:r>
              <w:t xml:space="preserve">Within one week, conduct a conference with the </w:t>
            </w:r>
            <w:proofErr w:type="spellStart"/>
            <w:r>
              <w:t>evaluatee</w:t>
            </w:r>
            <w:proofErr w:type="spellEnd"/>
            <w:r>
              <w:t xml:space="preserve"> that includes discussion of strengths and areas of need</w:t>
            </w:r>
          </w:p>
          <w:p w:rsidR="00741211" w:rsidRDefault="00BF71D9">
            <w:pPr>
              <w:numPr>
                <w:ilvl w:val="0"/>
                <w:numId w:val="32"/>
              </w:numPr>
            </w:pPr>
            <w:r>
              <w:t>Recommend ways of improving performance</w:t>
            </w:r>
          </w:p>
        </w:tc>
      </w:tr>
    </w:tbl>
    <w:p w:rsidR="00741211" w:rsidRDefault="00741211">
      <w:pPr>
        <w:spacing w:after="0" w:line="240" w:lineRule="auto"/>
        <w:rPr>
          <w:sz w:val="20"/>
          <w:szCs w:val="20"/>
        </w:rPr>
      </w:pPr>
    </w:p>
    <w:p w:rsidR="00741211" w:rsidRDefault="00BF71D9">
      <w:pPr>
        <w:spacing w:after="0"/>
        <w:rPr>
          <w:b/>
          <w:sz w:val="24"/>
          <w:szCs w:val="24"/>
          <w:u w:val="single"/>
        </w:rPr>
      </w:pPr>
      <w:r>
        <w:rPr>
          <w:b/>
          <w:sz w:val="24"/>
          <w:szCs w:val="24"/>
          <w:u w:val="single"/>
        </w:rPr>
        <w:t>PERFORMANCE CRITERIA:</w:t>
      </w:r>
    </w:p>
    <w:p w:rsidR="00741211" w:rsidRDefault="00BF71D9">
      <w:pPr>
        <w:spacing w:after="0" w:line="240" w:lineRule="auto"/>
        <w:rPr>
          <w:b/>
        </w:rPr>
      </w:pPr>
      <w:r>
        <w:rPr>
          <w:b/>
          <w:sz w:val="24"/>
          <w:szCs w:val="24"/>
        </w:rPr>
        <w:t>MET:</w:t>
      </w:r>
      <w:r>
        <w:t xml:space="preserve">  Overall performance is proficient.</w:t>
      </w:r>
    </w:p>
    <w:p w:rsidR="00741211" w:rsidRDefault="00741211">
      <w:pPr>
        <w:spacing w:after="0" w:line="240" w:lineRule="auto"/>
        <w:rPr>
          <w:b/>
        </w:rPr>
      </w:pPr>
    </w:p>
    <w:p w:rsidR="00741211" w:rsidRDefault="00BF71D9">
      <w:pPr>
        <w:spacing w:after="0" w:line="240" w:lineRule="auto"/>
        <w:rPr>
          <w:b/>
        </w:rPr>
      </w:pPr>
      <w:r>
        <w:rPr>
          <w:b/>
          <w:sz w:val="24"/>
          <w:szCs w:val="24"/>
        </w:rPr>
        <w:t>NEEDS IMPROVEMENT:</w:t>
      </w:r>
      <w:r>
        <w:t xml:space="preserve"> Proficiency is not</w:t>
      </w:r>
      <w:r>
        <w:t xml:space="preserve"> evident for all performance criteria and/or performance is </w:t>
      </w:r>
    </w:p>
    <w:p w:rsidR="00741211" w:rsidRDefault="00BF71D9">
      <w:pPr>
        <w:spacing w:after="0" w:line="240" w:lineRule="auto"/>
      </w:pPr>
      <w:proofErr w:type="gramStart"/>
      <w:r>
        <w:t>inconsistent</w:t>
      </w:r>
      <w:proofErr w:type="gramEnd"/>
      <w:r>
        <w:t>.</w:t>
      </w:r>
    </w:p>
    <w:p w:rsidR="00741211" w:rsidRDefault="00741211">
      <w:pPr>
        <w:spacing w:after="0" w:line="240" w:lineRule="auto"/>
        <w:rPr>
          <w:b/>
          <w:u w:val="single"/>
        </w:rPr>
      </w:pPr>
    </w:p>
    <w:p w:rsidR="00741211" w:rsidRDefault="00BF71D9">
      <w:pPr>
        <w:spacing w:after="0" w:line="240" w:lineRule="auto"/>
      </w:pPr>
      <w:r>
        <w:rPr>
          <w:b/>
          <w:sz w:val="24"/>
          <w:szCs w:val="24"/>
        </w:rPr>
        <w:t>NOT MET:</w:t>
      </w:r>
      <w:r>
        <w:rPr>
          <w:b/>
        </w:rPr>
        <w:t xml:space="preserve">  </w:t>
      </w:r>
      <w:r>
        <w:t xml:space="preserve">Performance is inadequate. The employee has been made aware of areas that </w:t>
      </w:r>
    </w:p>
    <w:p w:rsidR="00741211" w:rsidRDefault="00BF71D9">
      <w:pPr>
        <w:spacing w:after="0" w:line="240" w:lineRule="auto"/>
      </w:pPr>
      <w:proofErr w:type="gramStart"/>
      <w:r>
        <w:t>must</w:t>
      </w:r>
      <w:proofErr w:type="gramEnd"/>
      <w:r>
        <w:t xml:space="preserve"> be addressed.  Assistance and a timeline for improvement should also be provided. Evaluato</w:t>
      </w:r>
      <w:r>
        <w:t>r must develop a corrective action plan if a standard is not met.</w:t>
      </w:r>
    </w:p>
    <w:p w:rsidR="00741211" w:rsidRDefault="00741211">
      <w:pPr>
        <w:spacing w:after="0" w:line="240" w:lineRule="auto"/>
        <w:rPr>
          <w:b/>
          <w:sz w:val="24"/>
          <w:szCs w:val="24"/>
        </w:rPr>
      </w:pPr>
    </w:p>
    <w:p w:rsidR="00741211" w:rsidRDefault="00BF71D9">
      <w:pPr>
        <w:spacing w:after="0" w:line="240" w:lineRule="auto"/>
        <w:rPr>
          <w:b/>
          <w:sz w:val="24"/>
          <w:szCs w:val="24"/>
        </w:rPr>
      </w:pPr>
      <w:r>
        <w:rPr>
          <w:b/>
          <w:sz w:val="24"/>
          <w:szCs w:val="24"/>
        </w:rPr>
        <w:t>Evaluator Annotations:</w:t>
      </w:r>
    </w:p>
    <w:p w:rsidR="00741211" w:rsidRDefault="00BF71D9">
      <w:pPr>
        <w:numPr>
          <w:ilvl w:val="0"/>
          <w:numId w:val="5"/>
        </w:numPr>
        <w:spacing w:after="0" w:line="240" w:lineRule="auto"/>
      </w:pPr>
      <w:r>
        <w:t>should include specific examples of the performance criteria that are observed</w:t>
      </w:r>
    </w:p>
    <w:p w:rsidR="00741211" w:rsidRDefault="00BF71D9">
      <w:pPr>
        <w:numPr>
          <w:ilvl w:val="0"/>
          <w:numId w:val="5"/>
        </w:numPr>
        <w:spacing w:after="0" w:line="240" w:lineRule="auto"/>
      </w:pPr>
      <w:r>
        <w:t>should note areas of strength and areas that need improvement</w:t>
      </w:r>
    </w:p>
    <w:p w:rsidR="00741211" w:rsidRDefault="00BF71D9">
      <w:pPr>
        <w:numPr>
          <w:ilvl w:val="0"/>
          <w:numId w:val="5"/>
        </w:numPr>
        <w:spacing w:after="0" w:line="240" w:lineRule="auto"/>
      </w:pPr>
      <w:r>
        <w:t>can boldface performance criteria that need improvement or are not met</w:t>
      </w:r>
    </w:p>
    <w:p w:rsidR="00741211" w:rsidRDefault="00741211">
      <w:pPr>
        <w:widowControl w:val="0"/>
      </w:pPr>
    </w:p>
    <w:p w:rsidR="00741211" w:rsidRDefault="00BF71D9">
      <w:pPr>
        <w:pStyle w:val="Heading3"/>
        <w:rPr>
          <w:b w:val="0"/>
          <w:i/>
        </w:rPr>
      </w:pPr>
      <w:bookmarkStart w:id="57" w:name="_heading=h.4k668n3" w:colFirst="0" w:colLast="0"/>
      <w:bookmarkEnd w:id="57"/>
      <w:r>
        <w:rPr>
          <w:i/>
        </w:rPr>
        <w:lastRenderedPageBreak/>
        <w:t>Responsibilities for Evaluation</w:t>
      </w:r>
    </w:p>
    <w:p w:rsidR="00741211" w:rsidRDefault="00BF71D9">
      <w:pPr>
        <w:numPr>
          <w:ilvl w:val="0"/>
          <w:numId w:val="10"/>
        </w:numPr>
        <w:spacing w:after="0" w:line="240" w:lineRule="auto"/>
      </w:pPr>
      <w:r>
        <w:t xml:space="preserve">The Boone County Board of Education will evaluate the superintendent </w:t>
      </w:r>
      <w:r>
        <w:rPr>
          <w:highlight w:val="white"/>
        </w:rPr>
        <w:t>using an instrument selected by the Board of Education and approved by the Kentucky</w:t>
      </w:r>
      <w:r>
        <w:rPr>
          <w:highlight w:val="white"/>
        </w:rPr>
        <w:t xml:space="preserve"> Department of Education.</w:t>
      </w:r>
    </w:p>
    <w:p w:rsidR="00741211" w:rsidRDefault="00BF71D9">
      <w:pPr>
        <w:numPr>
          <w:ilvl w:val="0"/>
          <w:numId w:val="10"/>
        </w:numPr>
        <w:spacing w:after="0" w:line="240" w:lineRule="auto"/>
      </w:pPr>
      <w:r>
        <w:t>The superintendent or his/her designee will evaluate principals and central office personnel.</w:t>
      </w:r>
    </w:p>
    <w:p w:rsidR="00741211" w:rsidRDefault="00BF71D9">
      <w:pPr>
        <w:numPr>
          <w:ilvl w:val="0"/>
          <w:numId w:val="10"/>
        </w:numPr>
        <w:spacing w:after="0" w:line="240" w:lineRule="auto"/>
      </w:pPr>
      <w:r>
        <w:t>The director of special education will evaluate district special education staff, speech therapists, and occupational and physical thera</w:t>
      </w:r>
      <w:r>
        <w:t>pists.</w:t>
      </w:r>
    </w:p>
    <w:p w:rsidR="00741211" w:rsidRDefault="00BF71D9">
      <w:pPr>
        <w:numPr>
          <w:ilvl w:val="0"/>
          <w:numId w:val="10"/>
        </w:numPr>
        <w:spacing w:after="0" w:line="240" w:lineRule="auto"/>
      </w:pPr>
      <w:r>
        <w:t>Principals will evaluate assistant principals, guidance counselors, librarians, and teachers.</w:t>
      </w:r>
    </w:p>
    <w:p w:rsidR="00741211" w:rsidRDefault="00BF71D9">
      <w:pPr>
        <w:numPr>
          <w:ilvl w:val="0"/>
          <w:numId w:val="10"/>
        </w:numPr>
        <w:spacing w:after="0" w:line="240" w:lineRule="auto"/>
      </w:pPr>
      <w:r>
        <w:t xml:space="preserve">Principals, in collaboration with the Director of Early Childhood will evaluate preschool staff. </w:t>
      </w:r>
    </w:p>
    <w:p w:rsidR="00741211" w:rsidRDefault="00BF71D9">
      <w:pPr>
        <w:numPr>
          <w:ilvl w:val="0"/>
          <w:numId w:val="10"/>
        </w:numPr>
        <w:spacing w:after="0" w:line="240" w:lineRule="auto"/>
      </w:pPr>
      <w:r>
        <w:t>Principals, in collaboration with Director of Language Le</w:t>
      </w:r>
      <w:r>
        <w:t>arners will evaluate all ELL staff.</w:t>
      </w:r>
    </w:p>
    <w:p w:rsidR="00741211" w:rsidRDefault="00BF71D9">
      <w:pPr>
        <w:numPr>
          <w:ilvl w:val="0"/>
          <w:numId w:val="10"/>
        </w:numPr>
        <w:spacing w:after="0" w:line="240" w:lineRule="auto"/>
      </w:pPr>
      <w:r>
        <w:t>The Assistant Superintendent for Learning Support Services will be responsible for monitoring evaluation training and implementation of the Professional Growth and Effectiveness System and other professionals utilizing t</w:t>
      </w:r>
      <w:r>
        <w:t>he old evaluation system.</w:t>
      </w:r>
    </w:p>
    <w:p w:rsidR="00741211" w:rsidRDefault="00741211"/>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spacing w:after="0" w:line="240" w:lineRule="auto"/>
        <w:rPr>
          <w:b/>
        </w:rPr>
      </w:pPr>
    </w:p>
    <w:p w:rsidR="00741211" w:rsidRDefault="00741211">
      <w:pPr>
        <w:pStyle w:val="Heading1"/>
        <w:rPr>
          <w:color w:val="000000"/>
          <w:sz w:val="22"/>
          <w:szCs w:val="22"/>
        </w:rPr>
      </w:pPr>
    </w:p>
    <w:p w:rsidR="00741211" w:rsidRDefault="00741211">
      <w:pPr>
        <w:pStyle w:val="Heading1"/>
        <w:rPr>
          <w:i/>
        </w:rPr>
      </w:pPr>
      <w:bookmarkStart w:id="58" w:name="_heading=h.2zbgiuw" w:colFirst="0" w:colLast="0"/>
      <w:bookmarkEnd w:id="58"/>
    </w:p>
    <w:p w:rsidR="00741211" w:rsidRDefault="00741211">
      <w:pPr>
        <w:pStyle w:val="Heading1"/>
        <w:rPr>
          <w:i/>
        </w:rPr>
      </w:pPr>
      <w:bookmarkStart w:id="59" w:name="_heading=h.1egqt2p" w:colFirst="0" w:colLast="0"/>
      <w:bookmarkEnd w:id="59"/>
    </w:p>
    <w:p w:rsidR="00741211" w:rsidRDefault="00741211">
      <w:pPr>
        <w:pStyle w:val="Heading1"/>
        <w:rPr>
          <w:i/>
        </w:rPr>
      </w:pPr>
    </w:p>
    <w:p w:rsidR="00741211" w:rsidRDefault="00741211">
      <w:pPr>
        <w:pStyle w:val="Heading1"/>
        <w:rPr>
          <w:i/>
        </w:rPr>
      </w:pPr>
    </w:p>
    <w:p w:rsidR="0003338A" w:rsidRDefault="0003338A">
      <w:pPr>
        <w:pStyle w:val="Heading1"/>
        <w:rPr>
          <w:i/>
        </w:rPr>
      </w:pPr>
    </w:p>
    <w:p w:rsidR="00741211" w:rsidRDefault="00BF71D9">
      <w:pPr>
        <w:pStyle w:val="Heading1"/>
        <w:rPr>
          <w:i/>
        </w:rPr>
      </w:pPr>
      <w:r>
        <w:rPr>
          <w:i/>
        </w:rPr>
        <w:lastRenderedPageBreak/>
        <w:t>Appeals Process</w:t>
      </w:r>
    </w:p>
    <w:p w:rsidR="00741211" w:rsidRDefault="00BF71D9">
      <w:r>
        <w:t>(See Board of Education Policy 03.18)</w:t>
      </w:r>
    </w:p>
    <w:p w:rsidR="00741211" w:rsidRDefault="00BF71D9">
      <w:pPr>
        <w:spacing w:after="0" w:line="240" w:lineRule="auto"/>
      </w:pPr>
      <w:r>
        <w:t>The district shall establish a panel to hear appeals from summative evaluations as required by KRS 156.557.  The panel shall consist of two members and two alternates elected by and from the certified employees of the District and one certified employee an</w:t>
      </w:r>
      <w:r>
        <w:t xml:space="preserve">d alternate appointed by the Board.  Terms shall be for two years and run July 1 to June 30.  Members may be reappointed or reelected.  The Board appointed certified employee shall be the chairperson of the panel. </w:t>
      </w:r>
    </w:p>
    <w:p w:rsidR="00741211" w:rsidRDefault="00741211">
      <w:pPr>
        <w:spacing w:after="0" w:line="240" w:lineRule="auto"/>
      </w:pPr>
    </w:p>
    <w:p w:rsidR="00741211" w:rsidRDefault="00BF71D9">
      <w:pPr>
        <w:spacing w:after="0" w:line="240" w:lineRule="auto"/>
      </w:pPr>
      <w:r>
        <w:t>Any certified employee who believes that</w:t>
      </w:r>
      <w:r>
        <w:t xml:space="preserve"> he or she was not fairly evaluated on the summative evaluation may appeal to the panel within ten working days of the receipt of the summative evaluation.  The appeal shall be signed and in writing on a form prescribed by the district.  The form shall sta</w:t>
      </w:r>
      <w:r>
        <w:t xml:space="preserve">te that evaluation records may be presented to and reviewed by the panel.  </w:t>
      </w:r>
    </w:p>
    <w:p w:rsidR="00741211" w:rsidRDefault="00741211">
      <w:pPr>
        <w:spacing w:after="0" w:line="240" w:lineRule="auto"/>
      </w:pPr>
    </w:p>
    <w:p w:rsidR="00741211" w:rsidRDefault="00BF71D9">
      <w:pPr>
        <w:spacing w:after="0" w:line="240" w:lineRule="auto"/>
        <w:rPr>
          <w:b/>
        </w:rPr>
      </w:pPr>
      <w:r>
        <w:t xml:space="preserve">The panel shall hold necessary hearings.  The evaluation committee shall develop necessary procedures for conducting the hearings in collaboration with the teachers’ association. </w:t>
      </w:r>
      <w:r>
        <w:t xml:space="preserve"> There shall be an opportunity reasonably in advance of the hearing for the evaluator and </w:t>
      </w:r>
      <w:proofErr w:type="spellStart"/>
      <w:r>
        <w:t>evaluatee</w:t>
      </w:r>
      <w:proofErr w:type="spellEnd"/>
      <w:r>
        <w:t xml:space="preserve"> to adequately review all documents that are to be presented to the evaluation appeals panel.  The certified employee appealing to the panel has the burden o</w:t>
      </w:r>
      <w:r>
        <w:t xml:space="preserve">f proof.  The evaluator may respond to any statements made by the employee and may present written records which support the summative evaluation.  The </w:t>
      </w:r>
      <w:proofErr w:type="spellStart"/>
      <w:r>
        <w:t>evaluatee</w:t>
      </w:r>
      <w:proofErr w:type="spellEnd"/>
      <w:r>
        <w:t xml:space="preserve"> has the right to the presence of a chosen representative.    </w:t>
      </w:r>
    </w:p>
    <w:p w:rsidR="00741211" w:rsidRDefault="00741211">
      <w:pPr>
        <w:spacing w:after="0" w:line="240" w:lineRule="auto"/>
      </w:pPr>
    </w:p>
    <w:p w:rsidR="00741211" w:rsidRDefault="00BF71D9">
      <w:pPr>
        <w:spacing w:after="0" w:line="240" w:lineRule="auto"/>
        <w:rPr>
          <w:b/>
        </w:rPr>
      </w:pPr>
      <w:r>
        <w:t xml:space="preserve">No panel member shall serve on </w:t>
      </w:r>
      <w:r>
        <w:t>any appeal panel considering an appeal for which there is a conflict of interest as indicated in Board Policy 03.18.</w:t>
      </w:r>
    </w:p>
    <w:p w:rsidR="00741211" w:rsidRDefault="00741211">
      <w:pPr>
        <w:spacing w:after="0" w:line="240" w:lineRule="auto"/>
      </w:pPr>
    </w:p>
    <w:p w:rsidR="00741211" w:rsidRDefault="00BF71D9">
      <w:pPr>
        <w:spacing w:after="0" w:line="240" w:lineRule="auto"/>
        <w:rPr>
          <w:b/>
        </w:rPr>
      </w:pPr>
      <w:r>
        <w:t xml:space="preserve">At the conclusion of the hearings, the panel shall issue a recommendation to the district superintendent within fifteen working days from </w:t>
      </w:r>
      <w:r>
        <w:t>the date the appeal is filed.  In the case of appeals of evaluations conducted by the Superintendent, the panel shall report to the Board.</w:t>
      </w:r>
    </w:p>
    <w:p w:rsidR="00741211" w:rsidRDefault="00741211">
      <w:pPr>
        <w:spacing w:after="0" w:line="240" w:lineRule="auto"/>
        <w:rPr>
          <w:b/>
        </w:rPr>
      </w:pPr>
    </w:p>
    <w:p w:rsidR="00741211" w:rsidRDefault="00BF71D9">
      <w:pPr>
        <w:spacing w:after="0" w:line="240" w:lineRule="auto"/>
        <w:rPr>
          <w:b/>
        </w:rPr>
      </w:pPr>
      <w:r>
        <w:t>The Superintendent shall receive the panel’s recommendation and shall take such action as permitted by law and as s/</w:t>
      </w:r>
      <w:r>
        <w:t>he deems appropriate or necessary.  The Superintendent may hold hearings and/or order a new evaluation by a second certified evaluator as necessary.  In the case of a new evaluation, both evaluations shall be included in the employee’s personnel file.</w:t>
      </w:r>
    </w:p>
    <w:p w:rsidR="00741211" w:rsidRDefault="00741211">
      <w:pPr>
        <w:spacing w:after="0" w:line="240" w:lineRule="auto"/>
        <w:rPr>
          <w:b/>
        </w:rPr>
      </w:pPr>
    </w:p>
    <w:p w:rsidR="00741211" w:rsidRDefault="00BF71D9">
      <w:pPr>
        <w:spacing w:after="0" w:line="240" w:lineRule="auto"/>
      </w:pPr>
      <w:r>
        <w:t>A c</w:t>
      </w:r>
      <w:r>
        <w:t>ertified employee who feels that the local district is not properly implementing the evaluation plan according to the way it was approved by the Kentucky Department of Education shall have the opportunity to appeal to the Kentucky Department of Education.</w:t>
      </w:r>
    </w:p>
    <w:p w:rsidR="00741211" w:rsidRDefault="00741211">
      <w:pPr>
        <w:spacing w:after="0" w:line="240" w:lineRule="auto"/>
      </w:pPr>
    </w:p>
    <w:p w:rsidR="00741211" w:rsidRDefault="00741211">
      <w:pPr>
        <w:spacing w:after="0" w:line="240" w:lineRule="auto"/>
      </w:pPr>
    </w:p>
    <w:p w:rsidR="00741211" w:rsidRDefault="00741211">
      <w:pPr>
        <w:spacing w:after="0" w:line="240" w:lineRule="auto"/>
        <w:rPr>
          <w:b/>
          <w:sz w:val="28"/>
          <w:szCs w:val="28"/>
        </w:rPr>
      </w:pPr>
    </w:p>
    <w:p w:rsidR="00741211" w:rsidRDefault="00741211">
      <w:pPr>
        <w:spacing w:after="0" w:line="240" w:lineRule="auto"/>
        <w:rPr>
          <w:b/>
          <w:sz w:val="28"/>
          <w:szCs w:val="28"/>
        </w:rPr>
      </w:pPr>
    </w:p>
    <w:p w:rsidR="00741211" w:rsidRDefault="00741211">
      <w:pPr>
        <w:spacing w:after="0" w:line="240" w:lineRule="auto"/>
        <w:rPr>
          <w:b/>
          <w:sz w:val="28"/>
          <w:szCs w:val="28"/>
        </w:rPr>
      </w:pPr>
    </w:p>
    <w:p w:rsidR="00741211" w:rsidRDefault="00741211">
      <w:pPr>
        <w:spacing w:after="0" w:line="240" w:lineRule="auto"/>
        <w:rPr>
          <w:b/>
          <w:sz w:val="28"/>
          <w:szCs w:val="28"/>
        </w:rPr>
      </w:pPr>
    </w:p>
    <w:p w:rsidR="00741211" w:rsidRDefault="00741211">
      <w:pPr>
        <w:pStyle w:val="Heading2"/>
        <w:rPr>
          <w:i/>
        </w:rPr>
      </w:pPr>
      <w:bookmarkStart w:id="60" w:name="_heading=h.3ygebqi" w:colFirst="0" w:colLast="0"/>
      <w:bookmarkEnd w:id="60"/>
    </w:p>
    <w:p w:rsidR="00741211" w:rsidRDefault="00BF71D9">
      <w:pPr>
        <w:pStyle w:val="Heading2"/>
        <w:rPr>
          <w:i/>
        </w:rPr>
      </w:pPr>
      <w:r>
        <w:rPr>
          <w:i/>
        </w:rPr>
        <w:lastRenderedPageBreak/>
        <w:t>Appeals Procedural Guidelines for LEA Appeals Panel Hearing</w:t>
      </w:r>
    </w:p>
    <w:p w:rsidR="00741211" w:rsidRDefault="00741211">
      <w:pPr>
        <w:spacing w:after="0" w:line="240" w:lineRule="auto"/>
      </w:pPr>
    </w:p>
    <w:p w:rsidR="00741211" w:rsidRDefault="00BF71D9">
      <w:pPr>
        <w:spacing w:after="0" w:line="240" w:lineRule="auto"/>
      </w:pPr>
      <w:r>
        <w:t>The purposes of this hearing are to determine if the evaluation plan process and guidelines have been followed and to ascertain whether the content of the summative evaluation is substantially correct or incorrect.</w:t>
      </w:r>
    </w:p>
    <w:p w:rsidR="00741211" w:rsidRDefault="00741211">
      <w:pPr>
        <w:spacing w:after="0" w:line="240" w:lineRule="auto"/>
        <w:rPr>
          <w:b/>
        </w:rPr>
      </w:pPr>
    </w:p>
    <w:p w:rsidR="00741211" w:rsidRDefault="00BF71D9">
      <w:pPr>
        <w:spacing w:after="0" w:line="240" w:lineRule="auto"/>
      </w:pPr>
      <w:r>
        <w:t xml:space="preserve">Both the </w:t>
      </w:r>
      <w:proofErr w:type="spellStart"/>
      <w:r>
        <w:t>evaluatee</w:t>
      </w:r>
      <w:proofErr w:type="spellEnd"/>
      <w:r>
        <w:t xml:space="preserve"> and evaluator shall s</w:t>
      </w:r>
      <w:r>
        <w:t>ubmit three (3) copies of the documentation to be reviewed by the appeals panel in the presence of all three members.  These copies will be presented to either the BCEA President or the Chairperson of the panel.  The members of the appeals panel will be th</w:t>
      </w:r>
      <w:r>
        <w:t>e only persons to review the documentation.  All documentation will be locked in a secure place in the district office except during appeals panel meetings.  Confidentiality will be maintained.  Copies of the documentation will be available to both parties</w:t>
      </w:r>
      <w:r>
        <w:t xml:space="preserve"> at the hearing.</w:t>
      </w:r>
    </w:p>
    <w:p w:rsidR="00741211" w:rsidRDefault="00741211">
      <w:pPr>
        <w:spacing w:after="0" w:line="240" w:lineRule="auto"/>
      </w:pPr>
    </w:p>
    <w:p w:rsidR="00741211" w:rsidRDefault="00BF71D9">
      <w:pPr>
        <w:spacing w:after="0" w:line="240" w:lineRule="auto"/>
      </w:pPr>
      <w:r>
        <w:t>The panel will meet, discuss all documents and prepare questions to be asked of each party by the chair.  The time and place of the hearing will be determined.  Panel members may ask additional questions during the hearing.</w:t>
      </w:r>
    </w:p>
    <w:p w:rsidR="00741211" w:rsidRDefault="00741211">
      <w:pPr>
        <w:spacing w:after="0" w:line="240" w:lineRule="auto"/>
      </w:pPr>
    </w:p>
    <w:p w:rsidR="00741211" w:rsidRDefault="00BF71D9">
      <w:pPr>
        <w:spacing w:after="0" w:line="240" w:lineRule="auto"/>
      </w:pPr>
      <w:r>
        <w:t>The hearing w</w:t>
      </w:r>
      <w:r>
        <w:t xml:space="preserve">ill be held at a time and place set by the panel.  The </w:t>
      </w:r>
      <w:proofErr w:type="spellStart"/>
      <w:r>
        <w:t>evaluatee</w:t>
      </w:r>
      <w:proofErr w:type="spellEnd"/>
      <w:r>
        <w:t xml:space="preserve"> and evaluator will be notified of said time and invited to appear before the panel. The </w:t>
      </w:r>
      <w:proofErr w:type="spellStart"/>
      <w:r>
        <w:t>evaluatee</w:t>
      </w:r>
      <w:proofErr w:type="spellEnd"/>
      <w:r>
        <w:t xml:space="preserve"> responds to the appeal and answer questions from the panel.</w:t>
      </w:r>
    </w:p>
    <w:p w:rsidR="00741211" w:rsidRDefault="00741211">
      <w:pPr>
        <w:spacing w:after="0" w:line="240" w:lineRule="auto"/>
      </w:pPr>
    </w:p>
    <w:p w:rsidR="00741211" w:rsidRDefault="00BF71D9">
      <w:pPr>
        <w:spacing w:after="0" w:line="240" w:lineRule="auto"/>
      </w:pPr>
      <w:r>
        <w:t xml:space="preserve">Both the evaluator and the </w:t>
      </w:r>
      <w:proofErr w:type="spellStart"/>
      <w:r>
        <w:t>evalu</w:t>
      </w:r>
      <w:r>
        <w:t>atee</w:t>
      </w:r>
      <w:proofErr w:type="spellEnd"/>
      <w:r>
        <w:t xml:space="preserve"> may be represented by legal counsel, KEA, and/or BCEA who may speak for the individual they represent during the hearing.</w:t>
      </w:r>
    </w:p>
    <w:p w:rsidR="00741211" w:rsidRDefault="00741211">
      <w:pPr>
        <w:spacing w:after="0" w:line="240" w:lineRule="auto"/>
      </w:pPr>
    </w:p>
    <w:p w:rsidR="00741211" w:rsidRDefault="00BF71D9">
      <w:pPr>
        <w:spacing w:after="0" w:line="240" w:lineRule="auto"/>
      </w:pPr>
      <w:r>
        <w:t>The hearing will be audio taped, and a copy will be provided to both parties if requested in writing.</w:t>
      </w:r>
    </w:p>
    <w:p w:rsidR="00741211" w:rsidRDefault="00741211">
      <w:pPr>
        <w:spacing w:after="0" w:line="240" w:lineRule="auto"/>
      </w:pPr>
    </w:p>
    <w:p w:rsidR="00741211" w:rsidRDefault="00BF71D9">
      <w:pPr>
        <w:spacing w:after="0" w:line="240" w:lineRule="auto"/>
      </w:pPr>
      <w:r>
        <w:t xml:space="preserve">Witnesses may be invited </w:t>
      </w:r>
      <w:r>
        <w:t>to provide information one at a time but will not be permitted to observe the proceedings.</w:t>
      </w:r>
    </w:p>
    <w:p w:rsidR="00741211" w:rsidRDefault="00741211">
      <w:pPr>
        <w:spacing w:after="0" w:line="240" w:lineRule="auto"/>
      </w:pPr>
    </w:p>
    <w:p w:rsidR="00741211" w:rsidRDefault="00BF71D9">
      <w:pPr>
        <w:spacing w:after="0" w:line="240" w:lineRule="auto"/>
      </w:pPr>
      <w:r>
        <w:t>The following procedures will be followed during the hearing:</w:t>
      </w:r>
    </w:p>
    <w:p w:rsidR="00741211" w:rsidRDefault="00741211">
      <w:pPr>
        <w:spacing w:after="0" w:line="240" w:lineRule="auto"/>
      </w:pPr>
    </w:p>
    <w:p w:rsidR="00741211" w:rsidRDefault="00BF71D9">
      <w:pPr>
        <w:numPr>
          <w:ilvl w:val="0"/>
          <w:numId w:val="30"/>
        </w:numPr>
        <w:spacing w:after="0" w:line="240" w:lineRule="auto"/>
      </w:pPr>
      <w:r>
        <w:t>Chairperson will convene hearing, cover procedures, and clarify the responsibility of the panel, whic</w:t>
      </w:r>
      <w:r>
        <w:t xml:space="preserve">h has been agreed upon by the appeals panel and BCEA president. </w:t>
      </w:r>
    </w:p>
    <w:p w:rsidR="00741211" w:rsidRDefault="00BF71D9">
      <w:pPr>
        <w:numPr>
          <w:ilvl w:val="0"/>
          <w:numId w:val="30"/>
        </w:numPr>
        <w:spacing w:after="0" w:line="240" w:lineRule="auto"/>
      </w:pPr>
      <w:r>
        <w:t>Each party will be allowed to make a statement of claim.  The evaluator will begin.</w:t>
      </w:r>
    </w:p>
    <w:p w:rsidR="00741211" w:rsidRDefault="00BF71D9">
      <w:pPr>
        <w:numPr>
          <w:ilvl w:val="0"/>
          <w:numId w:val="30"/>
        </w:numPr>
        <w:spacing w:after="0" w:line="240" w:lineRule="auto"/>
      </w:pPr>
      <w:r>
        <w:t xml:space="preserve">The panel may question the </w:t>
      </w:r>
      <w:proofErr w:type="spellStart"/>
      <w:r>
        <w:t>evaluatee</w:t>
      </w:r>
      <w:proofErr w:type="spellEnd"/>
      <w:r>
        <w:t xml:space="preserve"> and evaluator.</w:t>
      </w:r>
    </w:p>
    <w:p w:rsidR="00741211" w:rsidRDefault="00BF71D9">
      <w:pPr>
        <w:numPr>
          <w:ilvl w:val="0"/>
          <w:numId w:val="30"/>
        </w:numPr>
        <w:spacing w:after="0" w:line="240" w:lineRule="auto"/>
      </w:pPr>
      <w:r>
        <w:t>Each party will be asked to make closing remarks.</w:t>
      </w:r>
    </w:p>
    <w:p w:rsidR="00741211" w:rsidRDefault="00BF71D9">
      <w:pPr>
        <w:numPr>
          <w:ilvl w:val="0"/>
          <w:numId w:val="30"/>
        </w:numPr>
        <w:spacing w:after="0" w:line="240" w:lineRule="auto"/>
      </w:pPr>
      <w:r>
        <w:t>The c</w:t>
      </w:r>
      <w:r>
        <w:t>hairperson of the panel will make closing remarks.</w:t>
      </w: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03338A" w:rsidRDefault="0003338A">
      <w:pPr>
        <w:pStyle w:val="Heading2"/>
        <w:rPr>
          <w:i/>
        </w:rPr>
      </w:pPr>
      <w:bookmarkStart w:id="61" w:name="_heading=h.2dlolyb" w:colFirst="0" w:colLast="0"/>
      <w:bookmarkEnd w:id="61"/>
    </w:p>
    <w:p w:rsidR="0003338A" w:rsidRDefault="0003338A">
      <w:pPr>
        <w:pStyle w:val="Heading2"/>
        <w:rPr>
          <w:i/>
        </w:rPr>
      </w:pPr>
    </w:p>
    <w:p w:rsidR="00741211" w:rsidRDefault="00BF71D9">
      <w:pPr>
        <w:pStyle w:val="Heading2"/>
        <w:rPr>
          <w:i/>
        </w:rPr>
      </w:pPr>
      <w:r>
        <w:rPr>
          <w:i/>
        </w:rPr>
        <w:lastRenderedPageBreak/>
        <w:t>Certified Employee Appeals Form</w:t>
      </w:r>
    </w:p>
    <w:p w:rsidR="00741211" w:rsidRDefault="00741211">
      <w:pPr>
        <w:spacing w:after="0" w:line="240" w:lineRule="auto"/>
      </w:pPr>
    </w:p>
    <w:p w:rsidR="00741211" w:rsidRDefault="00BF71D9">
      <w:pPr>
        <w:spacing w:after="0" w:line="240" w:lineRule="auto"/>
      </w:pPr>
      <w:r>
        <w:t>(To be submitted within ten (10) working days after receipt of the summative evaluation)</w:t>
      </w: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tbl>
      <w:tblPr>
        <w:tblStyle w:val="afffffff1"/>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840"/>
      </w:tblGrid>
      <w:tr w:rsidR="00741211">
        <w:tc>
          <w:tcPr>
            <w:tcW w:w="25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r>
              <w:t>Certified Employee Name:</w:t>
            </w:r>
          </w:p>
        </w:tc>
        <w:tc>
          <w:tcPr>
            <w:tcW w:w="6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rPr>
          <w:sz w:val="16"/>
          <w:szCs w:val="16"/>
        </w:rPr>
      </w:pPr>
    </w:p>
    <w:tbl>
      <w:tblPr>
        <w:tblStyle w:val="afffffff2"/>
        <w:tblW w:w="94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325"/>
      </w:tblGrid>
      <w:tr w:rsidR="00741211">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r>
              <w:t>Address:</w:t>
            </w:r>
          </w:p>
        </w:tc>
        <w:tc>
          <w:tcPr>
            <w:tcW w:w="83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rPr>
          <w:sz w:val="16"/>
          <w:szCs w:val="16"/>
        </w:rPr>
      </w:pPr>
    </w:p>
    <w:tbl>
      <w:tblPr>
        <w:tblStyle w:val="afffffff3"/>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8700"/>
      </w:tblGrid>
      <w:tr w:rsidR="00741211">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r>
              <w:t xml:space="preserve">Title: </w:t>
            </w:r>
          </w:p>
        </w:tc>
        <w:tc>
          <w:tcPr>
            <w:tcW w:w="8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rPr>
          <w:sz w:val="16"/>
          <w:szCs w:val="16"/>
        </w:rPr>
      </w:pPr>
    </w:p>
    <w:tbl>
      <w:tblPr>
        <w:tblStyle w:val="afffffff4"/>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295"/>
      </w:tblGrid>
      <w:tr w:rsidR="00741211">
        <w:tc>
          <w:tcPr>
            <w:tcW w:w="11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r>
              <w:t>Location:</w:t>
            </w:r>
          </w:p>
        </w:tc>
        <w:tc>
          <w:tcPr>
            <w:tcW w:w="829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pPr>
    </w:p>
    <w:p w:rsidR="00741211" w:rsidRDefault="00741211">
      <w:pPr>
        <w:spacing w:after="0" w:line="240" w:lineRule="auto"/>
        <w:rPr>
          <w:b/>
        </w:rPr>
      </w:pPr>
    </w:p>
    <w:p w:rsidR="00741211" w:rsidRDefault="00BF71D9">
      <w:pPr>
        <w:spacing w:after="0" w:line="240" w:lineRule="auto"/>
      </w:pPr>
      <w:r>
        <w:rPr>
          <w:b/>
        </w:rPr>
        <w:t>Please answer the following questions &amp; attach to this appeal form</w:t>
      </w:r>
      <w:r>
        <w:t>:</w:t>
      </w:r>
    </w:p>
    <w:p w:rsidR="00741211" w:rsidRDefault="00741211">
      <w:pPr>
        <w:spacing w:after="0" w:line="240" w:lineRule="auto"/>
      </w:pPr>
    </w:p>
    <w:p w:rsidR="00741211" w:rsidRDefault="00BF71D9">
      <w:pPr>
        <w:spacing w:after="0" w:line="240" w:lineRule="auto"/>
      </w:pPr>
      <w:r>
        <w:t xml:space="preserve">In your opinion what evaluation procedures have not been followed thus rendering your summative evaluation unfair?  </w:t>
      </w:r>
    </w:p>
    <w:p w:rsidR="00741211" w:rsidRDefault="00741211">
      <w:pPr>
        <w:spacing w:after="0" w:line="240" w:lineRule="auto"/>
      </w:pPr>
    </w:p>
    <w:p w:rsidR="00741211" w:rsidRDefault="00BF71D9">
      <w:pPr>
        <w:spacing w:after="0" w:line="240" w:lineRule="auto"/>
      </w:pPr>
      <w:r>
        <w:t>Attach a copy of your summative evaluation and additional pages to this form.  Your signature grants permission for your evaluation to be presented to and reviewed by the Appeals Panel.</w:t>
      </w: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tbl>
      <w:tblPr>
        <w:tblStyle w:val="afffffff5"/>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1080"/>
        <w:gridCol w:w="3690"/>
      </w:tblGrid>
      <w:tr w:rsidR="00741211">
        <w:tc>
          <w:tcPr>
            <w:tcW w:w="45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P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r w:rsidR="00741211">
        <w:tc>
          <w:tcPr>
            <w:tcW w:w="45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Certified Employee’s Signature</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jc w:val="center"/>
            </w:pP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 xml:space="preserve"> Date</w:t>
            </w:r>
          </w:p>
        </w:tc>
      </w:tr>
    </w:tbl>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p w:rsidR="00741211" w:rsidRDefault="00741211">
      <w:pPr>
        <w:pStyle w:val="Heading2"/>
        <w:rPr>
          <w:i/>
        </w:rPr>
      </w:pPr>
      <w:bookmarkStart w:id="62" w:name="_heading=h.3cqmetx" w:colFirst="0" w:colLast="0"/>
      <w:bookmarkEnd w:id="62"/>
    </w:p>
    <w:p w:rsidR="00741211" w:rsidRDefault="00741211">
      <w:pPr>
        <w:pStyle w:val="Heading2"/>
        <w:rPr>
          <w:i/>
        </w:rPr>
      </w:pPr>
    </w:p>
    <w:p w:rsidR="00741211" w:rsidRDefault="00741211">
      <w:pPr>
        <w:pStyle w:val="Heading2"/>
        <w:rPr>
          <w:i/>
        </w:rPr>
      </w:pPr>
    </w:p>
    <w:p w:rsidR="00741211" w:rsidRDefault="00BF71D9">
      <w:pPr>
        <w:pStyle w:val="Heading2"/>
        <w:rPr>
          <w:i/>
        </w:rPr>
      </w:pPr>
      <w:r>
        <w:rPr>
          <w:i/>
        </w:rPr>
        <w:lastRenderedPageBreak/>
        <w:t>Decision of the Appeals Panel</w:t>
      </w:r>
    </w:p>
    <w:p w:rsidR="00741211" w:rsidRDefault="00741211">
      <w:pPr>
        <w:spacing w:after="0" w:line="240" w:lineRule="auto"/>
      </w:pPr>
    </w:p>
    <w:p w:rsidR="00741211" w:rsidRDefault="00BF71D9">
      <w:pPr>
        <w:spacing w:after="0" w:line="240" w:lineRule="auto"/>
      </w:pPr>
      <w:r>
        <w:t>Attach additional pages if necessary.</w:t>
      </w:r>
    </w:p>
    <w:p w:rsidR="00741211" w:rsidRDefault="00741211">
      <w:pPr>
        <w:spacing w:after="0" w:line="240" w:lineRule="auto"/>
      </w:pPr>
    </w:p>
    <w:p w:rsidR="00741211" w:rsidRDefault="00BF71D9">
      <w:pPr>
        <w:spacing w:after="0" w:line="240" w:lineRule="auto"/>
      </w:pPr>
      <w:r>
        <w:t>(A recommendation must be submitted to the Superintendent within fifteen (15) working days from the date the appeal was filed.)</w:t>
      </w:r>
    </w:p>
    <w:p w:rsidR="00741211" w:rsidRDefault="00741211">
      <w:pPr>
        <w:spacing w:after="0" w:line="240" w:lineRule="auto"/>
      </w:pPr>
    </w:p>
    <w:p w:rsidR="00741211" w:rsidRDefault="00741211">
      <w:pPr>
        <w:spacing w:after="0" w:line="240" w:lineRule="auto"/>
      </w:pPr>
    </w:p>
    <w:p w:rsidR="00741211" w:rsidRDefault="00741211">
      <w:pPr>
        <w:spacing w:after="0" w:line="240" w:lineRule="auto"/>
      </w:pPr>
    </w:p>
    <w:tbl>
      <w:tblPr>
        <w:tblStyle w:val="afffffff6"/>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Date</w:t>
            </w:r>
          </w:p>
        </w:tc>
      </w:tr>
    </w:tbl>
    <w:p w:rsidR="00741211" w:rsidRDefault="00741211">
      <w:pPr>
        <w:spacing w:after="0" w:line="240" w:lineRule="auto"/>
      </w:pPr>
    </w:p>
    <w:p w:rsidR="00741211" w:rsidRDefault="00741211">
      <w:pPr>
        <w:spacing w:after="0" w:line="240" w:lineRule="auto"/>
      </w:pPr>
    </w:p>
    <w:tbl>
      <w:tblPr>
        <w:tblStyle w:val="afffffff7"/>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Date</w:t>
            </w:r>
          </w:p>
        </w:tc>
      </w:tr>
    </w:tbl>
    <w:p w:rsidR="00741211" w:rsidRDefault="00741211">
      <w:pPr>
        <w:spacing w:after="0" w:line="240" w:lineRule="auto"/>
      </w:pPr>
    </w:p>
    <w:p w:rsidR="00741211" w:rsidRDefault="00741211">
      <w:pPr>
        <w:spacing w:after="0" w:line="240" w:lineRule="auto"/>
      </w:pPr>
    </w:p>
    <w:tbl>
      <w:tblPr>
        <w:tblStyle w:val="afffffff8"/>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pBdr>
                <w:bottom w:val="single" w:sz="8" w:space="2" w:color="000000"/>
              </w:pBdr>
            </w:pPr>
          </w:p>
        </w:tc>
      </w:tr>
      <w:tr w:rsidR="00741211">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741211">
            <w:pPr>
              <w:widowControl w:val="0"/>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741211" w:rsidRDefault="00BF71D9">
            <w:pPr>
              <w:jc w:val="center"/>
            </w:pPr>
            <w:r>
              <w:t>Date</w:t>
            </w:r>
          </w:p>
        </w:tc>
      </w:tr>
    </w:tbl>
    <w:p w:rsidR="00741211" w:rsidRDefault="00741211">
      <w:pPr>
        <w:spacing w:after="0" w:line="240" w:lineRule="auto"/>
        <w:rPr>
          <w:color w:val="000000"/>
        </w:rPr>
      </w:pPr>
    </w:p>
    <w:p w:rsidR="00741211" w:rsidRDefault="00BF71D9">
      <w:pPr>
        <w:spacing w:after="0" w:line="240" w:lineRule="auto"/>
        <w:jc w:val="right"/>
      </w:pPr>
      <w:r>
        <w:tab/>
      </w:r>
    </w:p>
    <w:p w:rsidR="00741211" w:rsidRDefault="00741211">
      <w:pPr>
        <w:pStyle w:val="Heading1"/>
        <w:sectPr w:rsidR="00741211">
          <w:type w:val="continuous"/>
          <w:pgSz w:w="12240" w:h="15840"/>
          <w:pgMar w:top="1440" w:right="994" w:bottom="1440" w:left="1267" w:header="720" w:footer="720" w:gutter="0"/>
          <w:cols w:space="720"/>
        </w:sectPr>
      </w:pPr>
    </w:p>
    <w:p w:rsidR="00741211" w:rsidRDefault="00741211">
      <w:pPr>
        <w:pStyle w:val="Heading1"/>
        <w:spacing w:after="0" w:line="240" w:lineRule="auto"/>
      </w:pPr>
      <w:bookmarkStart w:id="63" w:name="_heading=h.1rvwp1q" w:colFirst="0" w:colLast="0"/>
      <w:bookmarkEnd w:id="63"/>
    </w:p>
    <w:p w:rsidR="00741211" w:rsidRDefault="00741211">
      <w:pPr>
        <w:pStyle w:val="Heading1"/>
        <w:spacing w:after="0" w:line="240" w:lineRule="auto"/>
      </w:pPr>
    </w:p>
    <w:p w:rsidR="00741211" w:rsidRDefault="00741211">
      <w:pPr>
        <w:pStyle w:val="Heading1"/>
        <w:spacing w:after="0" w:line="240" w:lineRule="auto"/>
      </w:pPr>
    </w:p>
    <w:p w:rsidR="00741211" w:rsidRDefault="00741211">
      <w:pPr>
        <w:pStyle w:val="Heading1"/>
        <w:spacing w:after="0" w:line="240" w:lineRule="auto"/>
      </w:pPr>
    </w:p>
    <w:p w:rsidR="00741211" w:rsidRDefault="00741211">
      <w:pPr>
        <w:pStyle w:val="Heading1"/>
        <w:spacing w:after="0" w:line="240" w:lineRule="auto"/>
      </w:pPr>
    </w:p>
    <w:p w:rsidR="00741211" w:rsidRDefault="00741211">
      <w:pPr>
        <w:pStyle w:val="Heading1"/>
        <w:spacing w:after="0" w:line="240" w:lineRule="auto"/>
      </w:pPr>
    </w:p>
    <w:p w:rsidR="0003338A" w:rsidRDefault="0003338A">
      <w:pPr>
        <w:pStyle w:val="Heading1"/>
        <w:spacing w:after="0" w:line="240" w:lineRule="auto"/>
      </w:pPr>
    </w:p>
    <w:p w:rsidR="00741211" w:rsidRDefault="00BF71D9">
      <w:pPr>
        <w:pStyle w:val="Heading1"/>
        <w:spacing w:after="0" w:line="240" w:lineRule="auto"/>
      </w:pPr>
      <w:r>
        <w:lastRenderedPageBreak/>
        <w:t xml:space="preserve">Appendix A - Individual Personal Improvement Plan </w:t>
      </w:r>
    </w:p>
    <w:p w:rsidR="00741211" w:rsidRDefault="00BF71D9">
      <w:pPr>
        <w:spacing w:after="0" w:line="240" w:lineRule="auto"/>
        <w:rPr>
          <w:rFonts w:ascii="Arial" w:eastAsia="Arial" w:hAnsi="Arial" w:cs="Arial"/>
          <w:b/>
        </w:rPr>
      </w:pPr>
      <w:r>
        <w:rPr>
          <w:rFonts w:ascii="Arial" w:eastAsia="Arial" w:hAnsi="Arial" w:cs="Arial"/>
          <w:b/>
        </w:rPr>
        <w:t>Boone County Schools</w:t>
      </w:r>
    </w:p>
    <w:p w:rsidR="00741211" w:rsidRDefault="00BF71D9">
      <w:pPr>
        <w:spacing w:after="0"/>
        <w:jc w:val="center"/>
        <w:rPr>
          <w:rFonts w:ascii="Arial" w:eastAsia="Arial" w:hAnsi="Arial" w:cs="Arial"/>
          <w:b/>
        </w:rPr>
      </w:pPr>
      <w:r>
        <w:rPr>
          <w:rFonts w:ascii="Arial" w:eastAsia="Arial" w:hAnsi="Arial" w:cs="Arial"/>
          <w:b/>
        </w:rPr>
        <w:t xml:space="preserve"> </w:t>
      </w:r>
    </w:p>
    <w:p w:rsidR="00741211" w:rsidRDefault="00BF71D9">
      <w:pPr>
        <w:spacing w:after="0"/>
        <w:rPr>
          <w:rFonts w:ascii="Arial" w:eastAsia="Arial" w:hAnsi="Arial" w:cs="Arial"/>
        </w:rPr>
      </w:pPr>
      <w:r>
        <w:rPr>
          <w:rFonts w:ascii="Arial" w:eastAsia="Arial" w:hAnsi="Arial" w:cs="Arial"/>
          <w:b/>
        </w:rPr>
        <w:t>Teacher Name</w:t>
      </w:r>
      <w:proofErr w:type="gramStart"/>
      <w:r>
        <w:rPr>
          <w:rFonts w:ascii="Arial" w:eastAsia="Arial" w:hAnsi="Arial" w:cs="Arial"/>
          <w:b/>
        </w:rPr>
        <w:t>:_</w:t>
      </w:r>
      <w:proofErr w:type="gramEnd"/>
      <w:r>
        <w:rPr>
          <w:rFonts w:ascii="Arial" w:eastAsia="Arial" w:hAnsi="Arial" w:cs="Arial"/>
          <w:b/>
        </w:rPr>
        <w:t>____________________________          Administrator Name:________________________________</w:t>
      </w:r>
    </w:p>
    <w:p w:rsidR="00741211" w:rsidRDefault="00741211">
      <w:pPr>
        <w:spacing w:after="0"/>
        <w:rPr>
          <w:rFonts w:ascii="Arial" w:eastAsia="Arial" w:hAnsi="Arial" w:cs="Arial"/>
        </w:rPr>
      </w:pPr>
    </w:p>
    <w:p w:rsidR="00741211" w:rsidRDefault="00BF71D9">
      <w:pPr>
        <w:spacing w:after="0"/>
        <w:rPr>
          <w:rFonts w:ascii="Arial" w:eastAsia="Arial" w:hAnsi="Arial" w:cs="Arial"/>
          <w:b/>
        </w:rPr>
      </w:pPr>
      <w:r>
        <w:rPr>
          <w:rFonts w:ascii="Arial" w:eastAsia="Arial" w:hAnsi="Arial" w:cs="Arial"/>
          <w:b/>
        </w:rPr>
        <w:t>Position</w:t>
      </w:r>
      <w:proofErr w:type="gramStart"/>
      <w:r>
        <w:rPr>
          <w:rFonts w:ascii="Arial" w:eastAsia="Arial" w:hAnsi="Arial" w:cs="Arial"/>
          <w:b/>
        </w:rPr>
        <w:t>:_</w:t>
      </w:r>
      <w:proofErr w:type="gramEnd"/>
      <w:r>
        <w:rPr>
          <w:rFonts w:ascii="Arial" w:eastAsia="Arial" w:hAnsi="Arial" w:cs="Arial"/>
          <w:b/>
        </w:rPr>
        <w:t xml:space="preserve">____________________          School year:_________________          Implementation Date:____________  </w:t>
      </w:r>
    </w:p>
    <w:p w:rsidR="00741211" w:rsidRDefault="00741211">
      <w:pPr>
        <w:spacing w:after="0"/>
        <w:rPr>
          <w:rFonts w:ascii="Arial" w:eastAsia="Arial" w:hAnsi="Arial" w:cs="Arial"/>
          <w:u w:val="single"/>
        </w:rPr>
      </w:pPr>
    </w:p>
    <w:tbl>
      <w:tblPr>
        <w:tblStyle w:val="afffffff9"/>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070"/>
        <w:gridCol w:w="1620"/>
        <w:gridCol w:w="4320"/>
      </w:tblGrid>
      <w:tr w:rsidR="00741211">
        <w:tc>
          <w:tcPr>
            <w:tcW w:w="1710" w:type="dxa"/>
          </w:tcPr>
          <w:p w:rsidR="00741211" w:rsidRDefault="00BF71D9">
            <w:pPr>
              <w:rPr>
                <w:rFonts w:ascii="Arial" w:eastAsia="Arial" w:hAnsi="Arial" w:cs="Arial"/>
                <w:b/>
                <w:sz w:val="18"/>
                <w:szCs w:val="18"/>
              </w:rPr>
            </w:pPr>
            <w:r>
              <w:rPr>
                <w:rFonts w:ascii="Arial" w:eastAsia="Arial" w:hAnsi="Arial" w:cs="Arial"/>
                <w:b/>
                <w:sz w:val="18"/>
                <w:szCs w:val="18"/>
              </w:rPr>
              <w:t>AREA OF NEED</w:t>
            </w:r>
          </w:p>
          <w:p w:rsidR="00741211" w:rsidRDefault="00BF71D9">
            <w:pPr>
              <w:rPr>
                <w:rFonts w:ascii="Arial" w:eastAsia="Arial" w:hAnsi="Arial" w:cs="Arial"/>
                <w:b/>
                <w:sz w:val="18"/>
                <w:szCs w:val="18"/>
              </w:rPr>
            </w:pPr>
            <w:r>
              <w:rPr>
                <w:rFonts w:ascii="Arial" w:eastAsia="Arial" w:hAnsi="Arial" w:cs="Arial"/>
                <w:b/>
                <w:sz w:val="18"/>
                <w:szCs w:val="18"/>
              </w:rPr>
              <w:t>(Domain and Component)</w:t>
            </w:r>
          </w:p>
        </w:tc>
        <w:tc>
          <w:tcPr>
            <w:tcW w:w="1620" w:type="dxa"/>
          </w:tcPr>
          <w:p w:rsidR="00741211" w:rsidRDefault="00BF71D9">
            <w:pPr>
              <w:rPr>
                <w:rFonts w:ascii="Arial" w:eastAsia="Arial" w:hAnsi="Arial" w:cs="Arial"/>
                <w:b/>
                <w:sz w:val="18"/>
                <w:szCs w:val="18"/>
              </w:rPr>
            </w:pPr>
            <w:r>
              <w:rPr>
                <w:rFonts w:ascii="Arial" w:eastAsia="Arial" w:hAnsi="Arial" w:cs="Arial"/>
                <w:b/>
                <w:sz w:val="18"/>
                <w:szCs w:val="18"/>
              </w:rPr>
              <w:t>OBJECTIVE / GOAL</w:t>
            </w:r>
          </w:p>
        </w:tc>
        <w:tc>
          <w:tcPr>
            <w:tcW w:w="2070" w:type="dxa"/>
          </w:tcPr>
          <w:p w:rsidR="00741211" w:rsidRDefault="00BF71D9">
            <w:pPr>
              <w:rPr>
                <w:rFonts w:ascii="Arial" w:eastAsia="Arial" w:hAnsi="Arial" w:cs="Arial"/>
                <w:b/>
                <w:sz w:val="18"/>
                <w:szCs w:val="18"/>
              </w:rPr>
            </w:pPr>
            <w:r>
              <w:rPr>
                <w:rFonts w:ascii="Arial" w:eastAsia="Arial" w:hAnsi="Arial" w:cs="Arial"/>
                <w:b/>
                <w:sz w:val="18"/>
                <w:szCs w:val="18"/>
              </w:rPr>
              <w:t>Procedures / activities for achieving objective / goal</w:t>
            </w:r>
          </w:p>
        </w:tc>
        <w:tc>
          <w:tcPr>
            <w:tcW w:w="1620" w:type="dxa"/>
            <w:tcBorders>
              <w:right w:val="single" w:sz="12" w:space="0" w:color="000000"/>
            </w:tcBorders>
          </w:tcPr>
          <w:p w:rsidR="00741211" w:rsidRDefault="00BF71D9">
            <w:pPr>
              <w:rPr>
                <w:rFonts w:ascii="Arial" w:eastAsia="Arial" w:hAnsi="Arial" w:cs="Arial"/>
                <w:b/>
                <w:sz w:val="18"/>
                <w:szCs w:val="18"/>
              </w:rPr>
            </w:pPr>
            <w:r>
              <w:rPr>
                <w:rFonts w:ascii="Arial" w:eastAsia="Arial" w:hAnsi="Arial" w:cs="Arial"/>
                <w:b/>
                <w:sz w:val="18"/>
                <w:szCs w:val="18"/>
              </w:rPr>
              <w:t>Appraisal method</w:t>
            </w:r>
          </w:p>
          <w:p w:rsidR="00741211" w:rsidRDefault="00BF71D9">
            <w:pPr>
              <w:rPr>
                <w:rFonts w:ascii="Arial" w:eastAsia="Arial" w:hAnsi="Arial" w:cs="Arial"/>
                <w:b/>
                <w:sz w:val="18"/>
                <w:szCs w:val="18"/>
              </w:rPr>
            </w:pPr>
            <w:r>
              <w:rPr>
                <w:rFonts w:ascii="Arial" w:eastAsia="Arial" w:hAnsi="Arial" w:cs="Arial"/>
                <w:b/>
                <w:sz w:val="18"/>
                <w:szCs w:val="18"/>
              </w:rPr>
              <w:t>and target date</w:t>
            </w:r>
          </w:p>
        </w:tc>
        <w:tc>
          <w:tcPr>
            <w:tcW w:w="4320" w:type="dxa"/>
            <w:tcBorders>
              <w:left w:val="single" w:sz="12" w:space="0" w:color="000000"/>
            </w:tcBorders>
          </w:tcPr>
          <w:p w:rsidR="00741211" w:rsidRDefault="00BF71D9">
            <w:pPr>
              <w:rPr>
                <w:rFonts w:ascii="Arial" w:eastAsia="Arial" w:hAnsi="Arial" w:cs="Arial"/>
                <w:b/>
                <w:sz w:val="18"/>
                <w:szCs w:val="18"/>
              </w:rPr>
            </w:pPr>
            <w:r>
              <w:rPr>
                <w:rFonts w:ascii="Arial" w:eastAsia="Arial" w:hAnsi="Arial" w:cs="Arial"/>
                <w:b/>
                <w:sz w:val="18"/>
                <w:szCs w:val="18"/>
              </w:rPr>
              <w:t>Required periodic checks set in (at minimum) one month intervals as described below. Initials and dates indicate progress is satisfactory otherwise not</w:t>
            </w:r>
            <w:r>
              <w:rPr>
                <w:rFonts w:ascii="Arial" w:eastAsia="Arial" w:hAnsi="Arial" w:cs="Arial"/>
                <w:b/>
                <w:sz w:val="18"/>
                <w:szCs w:val="18"/>
              </w:rPr>
              <w:t>ed</w:t>
            </w:r>
          </w:p>
        </w:tc>
      </w:tr>
      <w:tr w:rsidR="00741211">
        <w:tc>
          <w:tcPr>
            <w:tcW w:w="1710" w:type="dxa"/>
          </w:tcPr>
          <w:p w:rsidR="00741211" w:rsidRDefault="00741211">
            <w:pPr>
              <w:rPr>
                <w:rFonts w:ascii="Arial" w:eastAsia="Arial" w:hAnsi="Arial" w:cs="Arial"/>
                <w:sz w:val="18"/>
                <w:szCs w:val="18"/>
              </w:rPr>
            </w:pPr>
          </w:p>
        </w:tc>
        <w:tc>
          <w:tcPr>
            <w:tcW w:w="1620" w:type="dxa"/>
          </w:tcPr>
          <w:p w:rsidR="00741211" w:rsidRDefault="00741211">
            <w:pPr>
              <w:rPr>
                <w:rFonts w:ascii="Arial" w:eastAsia="Arial" w:hAnsi="Arial" w:cs="Arial"/>
                <w:sz w:val="18"/>
                <w:szCs w:val="18"/>
              </w:rPr>
            </w:pPr>
          </w:p>
        </w:tc>
        <w:tc>
          <w:tcPr>
            <w:tcW w:w="2070" w:type="dxa"/>
          </w:tcPr>
          <w:p w:rsidR="00741211" w:rsidRDefault="00741211">
            <w:pPr>
              <w:rPr>
                <w:rFonts w:ascii="Arial" w:eastAsia="Arial" w:hAnsi="Arial" w:cs="Arial"/>
                <w:sz w:val="18"/>
                <w:szCs w:val="18"/>
              </w:rPr>
            </w:pPr>
          </w:p>
        </w:tc>
        <w:tc>
          <w:tcPr>
            <w:tcW w:w="1620" w:type="dxa"/>
            <w:tcBorders>
              <w:right w:val="single" w:sz="12" w:space="0" w:color="000000"/>
            </w:tcBorders>
          </w:tcPr>
          <w:p w:rsidR="00741211" w:rsidRDefault="00741211">
            <w:pPr>
              <w:rPr>
                <w:rFonts w:ascii="Arial" w:eastAsia="Arial" w:hAnsi="Arial" w:cs="Arial"/>
                <w:sz w:val="18"/>
                <w:szCs w:val="18"/>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c>
          <w:tcPr>
            <w:tcW w:w="1710" w:type="dxa"/>
          </w:tcPr>
          <w:p w:rsidR="00741211" w:rsidRDefault="00741211">
            <w:pPr>
              <w:rPr>
                <w:rFonts w:ascii="Arial" w:eastAsia="Arial" w:hAnsi="Arial" w:cs="Arial"/>
                <w:sz w:val="18"/>
                <w:szCs w:val="18"/>
              </w:rPr>
            </w:pPr>
          </w:p>
        </w:tc>
        <w:tc>
          <w:tcPr>
            <w:tcW w:w="1620" w:type="dxa"/>
          </w:tcPr>
          <w:p w:rsidR="00741211" w:rsidRDefault="00741211">
            <w:pPr>
              <w:rPr>
                <w:rFonts w:ascii="Arial" w:eastAsia="Arial" w:hAnsi="Arial" w:cs="Arial"/>
                <w:sz w:val="18"/>
                <w:szCs w:val="18"/>
              </w:rPr>
            </w:pPr>
          </w:p>
        </w:tc>
        <w:tc>
          <w:tcPr>
            <w:tcW w:w="2070" w:type="dxa"/>
          </w:tcPr>
          <w:p w:rsidR="00741211" w:rsidRDefault="00741211">
            <w:pPr>
              <w:rPr>
                <w:rFonts w:ascii="Arial" w:eastAsia="Arial" w:hAnsi="Arial" w:cs="Arial"/>
                <w:sz w:val="18"/>
                <w:szCs w:val="18"/>
              </w:rPr>
            </w:pPr>
          </w:p>
        </w:tc>
        <w:tc>
          <w:tcPr>
            <w:tcW w:w="1620" w:type="dxa"/>
            <w:tcBorders>
              <w:right w:val="single" w:sz="12" w:space="0" w:color="000000"/>
            </w:tcBorders>
          </w:tcPr>
          <w:p w:rsidR="00741211" w:rsidRDefault="00741211">
            <w:pPr>
              <w:rPr>
                <w:rFonts w:ascii="Arial" w:eastAsia="Arial" w:hAnsi="Arial" w:cs="Arial"/>
                <w:sz w:val="18"/>
                <w:szCs w:val="18"/>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c>
          <w:tcPr>
            <w:tcW w:w="1710" w:type="dxa"/>
          </w:tcPr>
          <w:p w:rsidR="00741211" w:rsidRDefault="00741211">
            <w:pPr>
              <w:rPr>
                <w:rFonts w:ascii="Arial" w:eastAsia="Arial" w:hAnsi="Arial" w:cs="Arial"/>
                <w:sz w:val="18"/>
                <w:szCs w:val="18"/>
              </w:rPr>
            </w:pPr>
          </w:p>
        </w:tc>
        <w:tc>
          <w:tcPr>
            <w:tcW w:w="1620" w:type="dxa"/>
          </w:tcPr>
          <w:p w:rsidR="00741211" w:rsidRDefault="00741211">
            <w:pPr>
              <w:rPr>
                <w:rFonts w:ascii="Arial" w:eastAsia="Arial" w:hAnsi="Arial" w:cs="Arial"/>
                <w:sz w:val="18"/>
                <w:szCs w:val="18"/>
              </w:rPr>
            </w:pPr>
          </w:p>
        </w:tc>
        <w:tc>
          <w:tcPr>
            <w:tcW w:w="2070" w:type="dxa"/>
          </w:tcPr>
          <w:p w:rsidR="00741211" w:rsidRDefault="00741211">
            <w:pPr>
              <w:rPr>
                <w:rFonts w:ascii="Arial" w:eastAsia="Arial" w:hAnsi="Arial" w:cs="Arial"/>
                <w:sz w:val="18"/>
                <w:szCs w:val="18"/>
              </w:rPr>
            </w:pPr>
          </w:p>
        </w:tc>
        <w:tc>
          <w:tcPr>
            <w:tcW w:w="1620" w:type="dxa"/>
            <w:tcBorders>
              <w:right w:val="single" w:sz="12" w:space="0" w:color="000000"/>
            </w:tcBorders>
          </w:tcPr>
          <w:p w:rsidR="00741211" w:rsidRDefault="00741211">
            <w:pPr>
              <w:rPr>
                <w:rFonts w:ascii="Arial" w:eastAsia="Arial" w:hAnsi="Arial" w:cs="Arial"/>
                <w:sz w:val="18"/>
                <w:szCs w:val="18"/>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rPr>
          <w:trHeight w:val="220"/>
        </w:trPr>
        <w:tc>
          <w:tcPr>
            <w:tcW w:w="1710" w:type="dxa"/>
            <w:vMerge w:val="restart"/>
          </w:tcPr>
          <w:p w:rsidR="00741211" w:rsidRDefault="00BF71D9">
            <w:pPr>
              <w:rPr>
                <w:rFonts w:ascii="Arial" w:eastAsia="Arial" w:hAnsi="Arial" w:cs="Arial"/>
                <w:b/>
                <w:sz w:val="18"/>
                <w:szCs w:val="18"/>
              </w:rPr>
            </w:pPr>
            <w:r>
              <w:rPr>
                <w:rFonts w:ascii="Arial" w:eastAsia="Arial" w:hAnsi="Arial" w:cs="Arial"/>
                <w:b/>
                <w:sz w:val="18"/>
                <w:szCs w:val="18"/>
              </w:rPr>
              <w:t>AREA OF NEED</w:t>
            </w:r>
          </w:p>
          <w:p w:rsidR="00741211" w:rsidRDefault="00BF71D9">
            <w:pPr>
              <w:rPr>
                <w:rFonts w:ascii="Arial" w:eastAsia="Arial" w:hAnsi="Arial" w:cs="Arial"/>
                <w:b/>
                <w:sz w:val="18"/>
                <w:szCs w:val="18"/>
              </w:rPr>
            </w:pPr>
            <w:r>
              <w:rPr>
                <w:rFonts w:ascii="Arial" w:eastAsia="Arial" w:hAnsi="Arial" w:cs="Arial"/>
                <w:b/>
                <w:sz w:val="18"/>
                <w:szCs w:val="18"/>
              </w:rPr>
              <w:t>(Domain and Component)</w:t>
            </w:r>
          </w:p>
        </w:tc>
        <w:tc>
          <w:tcPr>
            <w:tcW w:w="1620" w:type="dxa"/>
            <w:vMerge w:val="restart"/>
          </w:tcPr>
          <w:p w:rsidR="00741211" w:rsidRDefault="00BF71D9">
            <w:pPr>
              <w:rPr>
                <w:rFonts w:ascii="Arial" w:eastAsia="Arial" w:hAnsi="Arial" w:cs="Arial"/>
                <w:b/>
                <w:sz w:val="18"/>
                <w:szCs w:val="18"/>
              </w:rPr>
            </w:pPr>
            <w:r>
              <w:rPr>
                <w:rFonts w:ascii="Arial" w:eastAsia="Arial" w:hAnsi="Arial" w:cs="Arial"/>
                <w:b/>
                <w:sz w:val="18"/>
                <w:szCs w:val="18"/>
              </w:rPr>
              <w:t>OBJECTIVE / GOAL</w:t>
            </w:r>
          </w:p>
        </w:tc>
        <w:tc>
          <w:tcPr>
            <w:tcW w:w="2070" w:type="dxa"/>
            <w:vMerge w:val="restart"/>
          </w:tcPr>
          <w:p w:rsidR="00741211" w:rsidRDefault="00BF71D9">
            <w:pPr>
              <w:rPr>
                <w:rFonts w:ascii="Arial" w:eastAsia="Arial" w:hAnsi="Arial" w:cs="Arial"/>
                <w:b/>
                <w:sz w:val="18"/>
                <w:szCs w:val="18"/>
              </w:rPr>
            </w:pPr>
            <w:r>
              <w:rPr>
                <w:rFonts w:ascii="Arial" w:eastAsia="Arial" w:hAnsi="Arial" w:cs="Arial"/>
                <w:b/>
                <w:sz w:val="18"/>
                <w:szCs w:val="18"/>
              </w:rPr>
              <w:t xml:space="preserve">Procedures / activities for achieving objective / goal </w:t>
            </w:r>
          </w:p>
        </w:tc>
        <w:tc>
          <w:tcPr>
            <w:tcW w:w="1620" w:type="dxa"/>
            <w:tcBorders>
              <w:right w:val="single" w:sz="12" w:space="0" w:color="000000"/>
            </w:tcBorders>
          </w:tcPr>
          <w:p w:rsidR="00741211" w:rsidRDefault="00BF71D9">
            <w:pPr>
              <w:rPr>
                <w:rFonts w:ascii="Arial" w:eastAsia="Arial" w:hAnsi="Arial" w:cs="Arial"/>
                <w:b/>
                <w:sz w:val="18"/>
                <w:szCs w:val="18"/>
              </w:rPr>
            </w:pPr>
            <w:r>
              <w:rPr>
                <w:rFonts w:ascii="Arial" w:eastAsia="Arial" w:hAnsi="Arial" w:cs="Arial"/>
                <w:b/>
                <w:sz w:val="18"/>
                <w:szCs w:val="18"/>
              </w:rPr>
              <w:t>Appraisal method</w:t>
            </w:r>
          </w:p>
          <w:p w:rsidR="00741211" w:rsidRDefault="00BF71D9">
            <w:pPr>
              <w:rPr>
                <w:rFonts w:ascii="Arial" w:eastAsia="Arial" w:hAnsi="Arial" w:cs="Arial"/>
                <w:b/>
                <w:sz w:val="18"/>
                <w:szCs w:val="18"/>
              </w:rPr>
            </w:pPr>
            <w:r>
              <w:rPr>
                <w:rFonts w:ascii="Arial" w:eastAsia="Arial" w:hAnsi="Arial" w:cs="Arial"/>
                <w:b/>
                <w:sz w:val="18"/>
                <w:szCs w:val="18"/>
              </w:rPr>
              <w:t>and target date</w:t>
            </w:r>
          </w:p>
        </w:tc>
        <w:tc>
          <w:tcPr>
            <w:tcW w:w="4320" w:type="dxa"/>
            <w:tcBorders>
              <w:left w:val="single" w:sz="12" w:space="0" w:color="000000"/>
            </w:tcBorders>
          </w:tcPr>
          <w:p w:rsidR="00741211" w:rsidRDefault="00741211">
            <w:pPr>
              <w:rPr>
                <w:rFonts w:ascii="Arial" w:eastAsia="Arial" w:hAnsi="Arial" w:cs="Arial"/>
                <w:b/>
                <w:sz w:val="20"/>
                <w:szCs w:val="20"/>
              </w:rPr>
            </w:pPr>
          </w:p>
        </w:tc>
      </w:tr>
      <w:tr w:rsidR="00741211">
        <w:trPr>
          <w:trHeight w:val="220"/>
        </w:trPr>
        <w:tc>
          <w:tcPr>
            <w:tcW w:w="1710" w:type="dxa"/>
            <w:vMerge/>
          </w:tcPr>
          <w:p w:rsidR="00741211" w:rsidRDefault="00741211">
            <w:pPr>
              <w:widowControl w:val="0"/>
              <w:pBdr>
                <w:top w:val="nil"/>
                <w:left w:val="nil"/>
                <w:bottom w:val="nil"/>
                <w:right w:val="nil"/>
                <w:between w:val="nil"/>
              </w:pBdr>
              <w:spacing w:line="276" w:lineRule="auto"/>
              <w:rPr>
                <w:rFonts w:ascii="Arial" w:eastAsia="Arial" w:hAnsi="Arial" w:cs="Arial"/>
                <w:b/>
                <w:sz w:val="20"/>
                <w:szCs w:val="20"/>
              </w:rPr>
            </w:pPr>
          </w:p>
        </w:tc>
        <w:tc>
          <w:tcPr>
            <w:tcW w:w="1620" w:type="dxa"/>
            <w:vMerge/>
          </w:tcPr>
          <w:p w:rsidR="00741211" w:rsidRDefault="00741211">
            <w:pPr>
              <w:widowControl w:val="0"/>
              <w:pBdr>
                <w:top w:val="nil"/>
                <w:left w:val="nil"/>
                <w:bottom w:val="nil"/>
                <w:right w:val="nil"/>
                <w:between w:val="nil"/>
              </w:pBdr>
              <w:spacing w:line="276" w:lineRule="auto"/>
              <w:rPr>
                <w:rFonts w:ascii="Arial" w:eastAsia="Arial" w:hAnsi="Arial" w:cs="Arial"/>
                <w:b/>
                <w:sz w:val="20"/>
                <w:szCs w:val="20"/>
              </w:rPr>
            </w:pPr>
          </w:p>
        </w:tc>
        <w:tc>
          <w:tcPr>
            <w:tcW w:w="2070" w:type="dxa"/>
            <w:vMerge/>
          </w:tcPr>
          <w:p w:rsidR="00741211" w:rsidRDefault="00741211">
            <w:pPr>
              <w:widowControl w:val="0"/>
              <w:pBdr>
                <w:top w:val="nil"/>
                <w:left w:val="nil"/>
                <w:bottom w:val="nil"/>
                <w:right w:val="nil"/>
                <w:between w:val="nil"/>
              </w:pBdr>
              <w:spacing w:line="276" w:lineRule="auto"/>
              <w:rPr>
                <w:rFonts w:ascii="Arial" w:eastAsia="Arial" w:hAnsi="Arial" w:cs="Arial"/>
                <w:b/>
                <w:sz w:val="20"/>
                <w:szCs w:val="20"/>
              </w:rPr>
            </w:pPr>
          </w:p>
        </w:tc>
        <w:tc>
          <w:tcPr>
            <w:tcW w:w="1620" w:type="dxa"/>
            <w:tcBorders>
              <w:right w:val="single" w:sz="12" w:space="0" w:color="000000"/>
            </w:tcBorders>
          </w:tcPr>
          <w:p w:rsidR="00741211" w:rsidRDefault="00741211">
            <w:pPr>
              <w:rPr>
                <w:rFonts w:ascii="Arial" w:eastAsia="Arial" w:hAnsi="Arial" w:cs="Arial"/>
                <w:b/>
                <w:sz w:val="18"/>
                <w:szCs w:val="18"/>
              </w:rPr>
            </w:pPr>
          </w:p>
          <w:p w:rsidR="00741211" w:rsidRDefault="00741211">
            <w:pPr>
              <w:rPr>
                <w:rFonts w:ascii="Arial" w:eastAsia="Arial" w:hAnsi="Arial" w:cs="Arial"/>
                <w:b/>
                <w:sz w:val="18"/>
                <w:szCs w:val="18"/>
              </w:rPr>
            </w:pPr>
          </w:p>
          <w:p w:rsidR="00741211" w:rsidRDefault="00741211">
            <w:pPr>
              <w:rPr>
                <w:rFonts w:ascii="Arial" w:eastAsia="Arial" w:hAnsi="Arial" w:cs="Arial"/>
                <w:b/>
                <w:sz w:val="18"/>
                <w:szCs w:val="18"/>
              </w:rPr>
            </w:pPr>
          </w:p>
          <w:p w:rsidR="00741211" w:rsidRDefault="00741211">
            <w:pPr>
              <w:rPr>
                <w:rFonts w:ascii="Arial" w:eastAsia="Arial" w:hAnsi="Arial" w:cs="Arial"/>
                <w:b/>
                <w:sz w:val="18"/>
                <w:szCs w:val="18"/>
              </w:rPr>
            </w:pPr>
          </w:p>
        </w:tc>
        <w:tc>
          <w:tcPr>
            <w:tcW w:w="4320" w:type="dxa"/>
            <w:tcBorders>
              <w:left w:val="single" w:sz="12" w:space="0" w:color="000000"/>
            </w:tcBorders>
          </w:tcPr>
          <w:p w:rsidR="00741211" w:rsidRDefault="00741211">
            <w:pPr>
              <w:rPr>
                <w:rFonts w:ascii="Arial" w:eastAsia="Arial" w:hAnsi="Arial" w:cs="Arial"/>
                <w:b/>
                <w:sz w:val="20"/>
                <w:szCs w:val="20"/>
              </w:rPr>
            </w:pPr>
          </w:p>
        </w:tc>
      </w:tr>
      <w:tr w:rsidR="00741211">
        <w:tc>
          <w:tcPr>
            <w:tcW w:w="1710" w:type="dxa"/>
          </w:tcPr>
          <w:p w:rsidR="00741211" w:rsidRDefault="00741211">
            <w:pPr>
              <w:rPr>
                <w:rFonts w:ascii="Arial" w:eastAsia="Arial" w:hAnsi="Arial" w:cs="Arial"/>
                <w:sz w:val="18"/>
                <w:szCs w:val="18"/>
              </w:rPr>
            </w:pPr>
          </w:p>
        </w:tc>
        <w:tc>
          <w:tcPr>
            <w:tcW w:w="1620" w:type="dxa"/>
          </w:tcPr>
          <w:p w:rsidR="00741211" w:rsidRDefault="00741211">
            <w:pPr>
              <w:rPr>
                <w:rFonts w:ascii="Arial" w:eastAsia="Arial" w:hAnsi="Arial" w:cs="Arial"/>
                <w:sz w:val="18"/>
                <w:szCs w:val="18"/>
              </w:rPr>
            </w:pPr>
          </w:p>
        </w:tc>
        <w:tc>
          <w:tcPr>
            <w:tcW w:w="2070" w:type="dxa"/>
          </w:tcPr>
          <w:p w:rsidR="00741211" w:rsidRDefault="00741211">
            <w:pPr>
              <w:rPr>
                <w:rFonts w:ascii="Arial" w:eastAsia="Arial" w:hAnsi="Arial" w:cs="Arial"/>
                <w:sz w:val="18"/>
                <w:szCs w:val="18"/>
              </w:rPr>
            </w:pPr>
          </w:p>
        </w:tc>
        <w:tc>
          <w:tcPr>
            <w:tcW w:w="1620" w:type="dxa"/>
            <w:tcBorders>
              <w:right w:val="single" w:sz="12" w:space="0" w:color="000000"/>
            </w:tcBorders>
          </w:tcPr>
          <w:p w:rsidR="00741211" w:rsidRDefault="00741211">
            <w:pPr>
              <w:rPr>
                <w:rFonts w:ascii="Arial" w:eastAsia="Arial" w:hAnsi="Arial" w:cs="Arial"/>
                <w:sz w:val="18"/>
                <w:szCs w:val="18"/>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c>
          <w:tcPr>
            <w:tcW w:w="1710" w:type="dxa"/>
          </w:tcPr>
          <w:p w:rsidR="00741211" w:rsidRDefault="00741211">
            <w:pPr>
              <w:rPr>
                <w:rFonts w:ascii="Arial" w:eastAsia="Arial" w:hAnsi="Arial" w:cs="Arial"/>
                <w:sz w:val="20"/>
                <w:szCs w:val="20"/>
              </w:rPr>
            </w:pPr>
          </w:p>
        </w:tc>
        <w:tc>
          <w:tcPr>
            <w:tcW w:w="1620" w:type="dxa"/>
          </w:tcPr>
          <w:p w:rsidR="00741211" w:rsidRDefault="00741211">
            <w:pPr>
              <w:rPr>
                <w:rFonts w:ascii="Arial" w:eastAsia="Arial" w:hAnsi="Arial" w:cs="Arial"/>
                <w:sz w:val="20"/>
                <w:szCs w:val="20"/>
              </w:rPr>
            </w:pPr>
          </w:p>
        </w:tc>
        <w:tc>
          <w:tcPr>
            <w:tcW w:w="2070" w:type="dxa"/>
          </w:tcPr>
          <w:p w:rsidR="00741211" w:rsidRDefault="00741211">
            <w:pPr>
              <w:rPr>
                <w:rFonts w:ascii="Arial" w:eastAsia="Arial" w:hAnsi="Arial" w:cs="Arial"/>
                <w:sz w:val="20"/>
                <w:szCs w:val="20"/>
              </w:rPr>
            </w:pPr>
          </w:p>
        </w:tc>
        <w:tc>
          <w:tcPr>
            <w:tcW w:w="1620" w:type="dxa"/>
            <w:tcBorders>
              <w:right w:val="single" w:sz="12" w:space="0" w:color="000000"/>
            </w:tcBorders>
          </w:tcPr>
          <w:p w:rsidR="00741211" w:rsidRDefault="00741211">
            <w:pPr>
              <w:rPr>
                <w:rFonts w:ascii="Arial" w:eastAsia="Arial" w:hAnsi="Arial" w:cs="Arial"/>
                <w:sz w:val="20"/>
                <w:szCs w:val="20"/>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c>
          <w:tcPr>
            <w:tcW w:w="1710" w:type="dxa"/>
          </w:tcPr>
          <w:p w:rsidR="00741211" w:rsidRDefault="00741211">
            <w:pPr>
              <w:rPr>
                <w:rFonts w:ascii="Arial" w:eastAsia="Arial" w:hAnsi="Arial" w:cs="Arial"/>
                <w:sz w:val="20"/>
                <w:szCs w:val="20"/>
              </w:rPr>
            </w:pPr>
          </w:p>
        </w:tc>
        <w:tc>
          <w:tcPr>
            <w:tcW w:w="1620" w:type="dxa"/>
          </w:tcPr>
          <w:p w:rsidR="00741211" w:rsidRDefault="00741211">
            <w:pPr>
              <w:rPr>
                <w:rFonts w:ascii="Arial" w:eastAsia="Arial" w:hAnsi="Arial" w:cs="Arial"/>
                <w:sz w:val="20"/>
                <w:szCs w:val="20"/>
              </w:rPr>
            </w:pPr>
          </w:p>
        </w:tc>
        <w:tc>
          <w:tcPr>
            <w:tcW w:w="2070" w:type="dxa"/>
          </w:tcPr>
          <w:p w:rsidR="00741211" w:rsidRDefault="00741211">
            <w:pPr>
              <w:rPr>
                <w:rFonts w:ascii="Arial" w:eastAsia="Arial" w:hAnsi="Arial" w:cs="Arial"/>
                <w:sz w:val="20"/>
                <w:szCs w:val="20"/>
              </w:rPr>
            </w:pPr>
          </w:p>
        </w:tc>
        <w:tc>
          <w:tcPr>
            <w:tcW w:w="1620" w:type="dxa"/>
            <w:tcBorders>
              <w:right w:val="single" w:sz="12" w:space="0" w:color="000000"/>
            </w:tcBorders>
          </w:tcPr>
          <w:p w:rsidR="00741211" w:rsidRDefault="00741211">
            <w:pPr>
              <w:rPr>
                <w:rFonts w:ascii="Arial" w:eastAsia="Arial" w:hAnsi="Arial" w:cs="Arial"/>
                <w:sz w:val="20"/>
                <w:szCs w:val="20"/>
              </w:rPr>
            </w:pPr>
          </w:p>
        </w:tc>
        <w:tc>
          <w:tcPr>
            <w:tcW w:w="4320" w:type="dxa"/>
            <w:tcBorders>
              <w:left w:val="single" w:sz="12" w:space="0" w:color="000000"/>
            </w:tcBorders>
          </w:tcPr>
          <w:p w:rsidR="00741211" w:rsidRDefault="00741211">
            <w:pPr>
              <w:rPr>
                <w:rFonts w:ascii="Arial" w:eastAsia="Arial" w:hAnsi="Arial" w:cs="Arial"/>
                <w:sz w:val="20"/>
                <w:szCs w:val="20"/>
              </w:rPr>
            </w:pPr>
          </w:p>
        </w:tc>
      </w:tr>
      <w:tr w:rsidR="00741211">
        <w:tc>
          <w:tcPr>
            <w:tcW w:w="1710" w:type="dxa"/>
          </w:tcPr>
          <w:p w:rsidR="00741211" w:rsidRDefault="00741211">
            <w:pPr>
              <w:rPr>
                <w:rFonts w:ascii="Arial" w:eastAsia="Arial" w:hAnsi="Arial" w:cs="Arial"/>
                <w:sz w:val="20"/>
                <w:szCs w:val="20"/>
              </w:rPr>
            </w:pPr>
          </w:p>
        </w:tc>
        <w:tc>
          <w:tcPr>
            <w:tcW w:w="1620" w:type="dxa"/>
          </w:tcPr>
          <w:p w:rsidR="00741211" w:rsidRDefault="00741211">
            <w:pPr>
              <w:rPr>
                <w:rFonts w:ascii="Arial" w:eastAsia="Arial" w:hAnsi="Arial" w:cs="Arial"/>
                <w:sz w:val="20"/>
                <w:szCs w:val="20"/>
              </w:rPr>
            </w:pPr>
          </w:p>
        </w:tc>
        <w:tc>
          <w:tcPr>
            <w:tcW w:w="2070" w:type="dxa"/>
          </w:tcPr>
          <w:p w:rsidR="00741211" w:rsidRDefault="00741211">
            <w:pPr>
              <w:rPr>
                <w:rFonts w:ascii="Arial" w:eastAsia="Arial" w:hAnsi="Arial" w:cs="Arial"/>
                <w:sz w:val="20"/>
                <w:szCs w:val="20"/>
              </w:rPr>
            </w:pPr>
          </w:p>
        </w:tc>
        <w:tc>
          <w:tcPr>
            <w:tcW w:w="1620" w:type="dxa"/>
            <w:tcBorders>
              <w:right w:val="single" w:sz="12" w:space="0" w:color="000000"/>
            </w:tcBorders>
          </w:tcPr>
          <w:p w:rsidR="00741211" w:rsidRDefault="00741211">
            <w:pPr>
              <w:rPr>
                <w:rFonts w:ascii="Arial" w:eastAsia="Arial" w:hAnsi="Arial" w:cs="Arial"/>
                <w:sz w:val="20"/>
                <w:szCs w:val="20"/>
              </w:rPr>
            </w:pPr>
          </w:p>
        </w:tc>
        <w:tc>
          <w:tcPr>
            <w:tcW w:w="4320" w:type="dxa"/>
            <w:tcBorders>
              <w:left w:val="single" w:sz="12" w:space="0" w:color="000000"/>
            </w:tcBorders>
          </w:tcPr>
          <w:p w:rsidR="00741211" w:rsidRDefault="00741211">
            <w:pPr>
              <w:rPr>
                <w:rFonts w:ascii="Arial" w:eastAsia="Arial" w:hAnsi="Arial" w:cs="Arial"/>
                <w:sz w:val="20"/>
                <w:szCs w:val="20"/>
              </w:rPr>
            </w:pPr>
          </w:p>
        </w:tc>
      </w:tr>
    </w:tbl>
    <w:p w:rsidR="00741211" w:rsidRDefault="00BF71D9">
      <w:pPr>
        <w:spacing w:after="0"/>
        <w:rPr>
          <w:rFonts w:ascii="Arial" w:eastAsia="Arial" w:hAnsi="Arial" w:cs="Arial"/>
          <w:sz w:val="20"/>
          <w:szCs w:val="20"/>
        </w:rPr>
      </w:pPr>
      <w:r>
        <w:rPr>
          <w:rFonts w:ascii="Arial" w:eastAsia="Arial" w:hAnsi="Arial" w:cs="Arial"/>
          <w:sz w:val="20"/>
          <w:szCs w:val="20"/>
        </w:rPr>
        <w:t>Teacher and administrator will meet per the schedule above to review progress toward goals and make any necessary adaptations.</w:t>
      </w:r>
    </w:p>
    <w:p w:rsidR="00741211" w:rsidRDefault="00BF71D9">
      <w:pPr>
        <w:spacing w:after="0"/>
        <w:rPr>
          <w:rFonts w:ascii="Arial" w:eastAsia="Arial" w:hAnsi="Arial" w:cs="Arial"/>
          <w:sz w:val="20"/>
          <w:szCs w:val="20"/>
        </w:rPr>
      </w:pPr>
      <w:r>
        <w:rPr>
          <w:rFonts w:ascii="Arial" w:eastAsia="Arial" w:hAnsi="Arial" w:cs="Arial"/>
          <w:sz w:val="20"/>
          <w:szCs w:val="20"/>
        </w:rPr>
        <w:t>A Professional Improvement Plan indicates that there is a need for immediate and sustained improvement.  Failure to do so could r</w:t>
      </w:r>
      <w:r>
        <w:rPr>
          <w:rFonts w:ascii="Arial" w:eastAsia="Arial" w:hAnsi="Arial" w:cs="Arial"/>
          <w:sz w:val="20"/>
          <w:szCs w:val="20"/>
        </w:rPr>
        <w:t>esult in a recommendation for non-renewal of the teacher’s contract.  This plan was thoroughly reviewed by:</w:t>
      </w:r>
    </w:p>
    <w:p w:rsidR="00741211" w:rsidRDefault="00BF71D9">
      <w:pPr>
        <w:spacing w:after="0"/>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w:t>
      </w:r>
    </w:p>
    <w:p w:rsidR="00741211" w:rsidRDefault="00BF71D9">
      <w:pPr>
        <w:spacing w:after="0"/>
        <w:rPr>
          <w:rFonts w:ascii="Arial" w:eastAsia="Arial" w:hAnsi="Arial" w:cs="Arial"/>
          <w:sz w:val="20"/>
          <w:szCs w:val="20"/>
        </w:rPr>
      </w:pPr>
      <w:r>
        <w:rPr>
          <w:rFonts w:ascii="Arial" w:eastAsia="Arial" w:hAnsi="Arial" w:cs="Arial"/>
          <w:sz w:val="20"/>
          <w:szCs w:val="20"/>
        </w:rPr>
        <w:t>Teacher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Administrator Signature</w:t>
      </w:r>
    </w:p>
    <w:p w:rsidR="00741211" w:rsidRDefault="00BF71D9">
      <w:pPr>
        <w:spacing w:after="0"/>
        <w:rPr>
          <w:rFonts w:ascii="Arial" w:eastAsia="Arial" w:hAnsi="Arial" w:cs="Arial"/>
          <w:sz w:val="20"/>
          <w:szCs w:val="20"/>
        </w:rPr>
      </w:pPr>
      <w:r>
        <w:rPr>
          <w:rFonts w:ascii="Arial" w:eastAsia="Arial" w:hAnsi="Arial" w:cs="Arial"/>
          <w:sz w:val="20"/>
          <w:szCs w:val="20"/>
        </w:rPr>
        <w:t>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w:t>
      </w:r>
      <w:r>
        <w:rPr>
          <w:rFonts w:ascii="Arial" w:eastAsia="Arial" w:hAnsi="Arial" w:cs="Arial"/>
          <w:sz w:val="20"/>
          <w:szCs w:val="20"/>
        </w:rPr>
        <w:t>_____</w:t>
      </w:r>
    </w:p>
    <w:p w:rsidR="00741211" w:rsidRDefault="00BF71D9">
      <w:pPr>
        <w:spacing w:after="0"/>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Date</w:t>
      </w:r>
      <w:proofErr w:type="spellEnd"/>
    </w:p>
    <w:p w:rsidR="00741211" w:rsidRDefault="00741211">
      <w:pPr>
        <w:spacing w:after="0"/>
        <w:rPr>
          <w:rFonts w:ascii="Arial" w:eastAsia="Arial" w:hAnsi="Arial" w:cs="Arial"/>
          <w:sz w:val="20"/>
          <w:szCs w:val="20"/>
        </w:rPr>
      </w:pPr>
    </w:p>
    <w:p w:rsidR="00741211" w:rsidRDefault="00BF71D9">
      <w:pPr>
        <w:spacing w:after="0"/>
        <w:rPr>
          <w:rFonts w:ascii="Arial" w:eastAsia="Arial" w:hAnsi="Arial" w:cs="Arial"/>
          <w:sz w:val="18"/>
          <w:szCs w:val="18"/>
        </w:rPr>
        <w:sectPr w:rsidR="00741211">
          <w:type w:val="continuous"/>
          <w:pgSz w:w="12240" w:h="15840"/>
          <w:pgMar w:top="1440" w:right="994" w:bottom="1440" w:left="1267" w:header="720" w:footer="720" w:gutter="0"/>
          <w:cols w:space="720"/>
        </w:sectPr>
      </w:pPr>
      <w:r>
        <w:rPr>
          <w:rFonts w:ascii="Arial" w:eastAsia="Arial" w:hAnsi="Arial" w:cs="Arial"/>
          <w:b/>
          <w:sz w:val="18"/>
          <w:szCs w:val="18"/>
        </w:rPr>
        <w:t>NOTE:</w:t>
      </w:r>
      <w:r>
        <w:rPr>
          <w:rFonts w:ascii="Arial" w:eastAsia="Arial" w:hAnsi="Arial" w:cs="Arial"/>
          <w:sz w:val="18"/>
          <w:szCs w:val="18"/>
        </w:rPr>
        <w:t xml:space="preserve">  KRS 161.790 lists the following as causes for termination:  insubordination, immoral character or conduct unbecoming, physical or mental disability, inefficiency/incompetence/neglect of duty.</w:t>
      </w:r>
    </w:p>
    <w:p w:rsidR="0003338A" w:rsidRDefault="0003338A">
      <w:pPr>
        <w:pStyle w:val="Heading1"/>
        <w:rPr>
          <w:sz w:val="24"/>
          <w:szCs w:val="24"/>
        </w:rPr>
      </w:pPr>
      <w:bookmarkStart w:id="64" w:name="_heading=h.2r0uhxc" w:colFirst="0" w:colLast="0"/>
      <w:bookmarkEnd w:id="64"/>
    </w:p>
    <w:p w:rsidR="00741211" w:rsidRDefault="00BF71D9">
      <w:pPr>
        <w:pStyle w:val="Heading1"/>
        <w:rPr>
          <w:color w:val="366091"/>
          <w:sz w:val="24"/>
          <w:szCs w:val="24"/>
        </w:rPr>
      </w:pPr>
      <w:r>
        <w:rPr>
          <w:sz w:val="24"/>
          <w:szCs w:val="24"/>
        </w:rPr>
        <w:lastRenderedPageBreak/>
        <w:t>A</w:t>
      </w:r>
      <w:r>
        <w:rPr>
          <w:color w:val="366091"/>
          <w:sz w:val="24"/>
          <w:szCs w:val="24"/>
        </w:rPr>
        <w:t>ppendix B – Other District Administrator Evaluation Forms</w:t>
      </w:r>
    </w:p>
    <w:p w:rsidR="00741211" w:rsidRDefault="00BF71D9">
      <w:pPr>
        <w:pStyle w:val="Title"/>
        <w:spacing w:after="0" w:line="240" w:lineRule="auto"/>
        <w:jc w:val="center"/>
        <w:rPr>
          <w:b/>
          <w:color w:val="366091"/>
          <w:sz w:val="24"/>
          <w:szCs w:val="24"/>
        </w:rPr>
      </w:pPr>
      <w:r>
        <w:rPr>
          <w:b/>
          <w:color w:val="366091"/>
          <w:sz w:val="24"/>
          <w:szCs w:val="24"/>
        </w:rPr>
        <w:t>BOONE COUNTY SCHOOLS</w:t>
      </w:r>
    </w:p>
    <w:p w:rsidR="00741211" w:rsidRDefault="00BF71D9">
      <w:pPr>
        <w:jc w:val="center"/>
        <w:rPr>
          <w:b/>
          <w:color w:val="366091"/>
          <w:sz w:val="24"/>
          <w:szCs w:val="24"/>
        </w:rPr>
      </w:pPr>
      <w:r>
        <w:rPr>
          <w:b/>
          <w:color w:val="366091"/>
          <w:sz w:val="24"/>
          <w:szCs w:val="24"/>
        </w:rPr>
        <w:t>District Office Administrators and District Office Supervisory Personnel</w:t>
      </w:r>
    </w:p>
    <w:p w:rsidR="00741211" w:rsidRDefault="00BF71D9">
      <w:pPr>
        <w:spacing w:after="0" w:line="240" w:lineRule="auto"/>
        <w:rPr>
          <w:b/>
        </w:rPr>
      </w:pPr>
      <w:r>
        <w:rPr>
          <w:b/>
        </w:rPr>
        <w:t xml:space="preserve">_____ FORMATIVE </w:t>
      </w:r>
      <w:proofErr w:type="gramStart"/>
      <w:r>
        <w:rPr>
          <w:b/>
        </w:rPr>
        <w:t>or  _</w:t>
      </w:r>
      <w:proofErr w:type="gramEnd"/>
      <w:r>
        <w:rPr>
          <w:b/>
        </w:rPr>
        <w:t>____ SUMMATIVE EVALUATION (please check)</w:t>
      </w:r>
    </w:p>
    <w:p w:rsidR="00741211" w:rsidRDefault="00741211">
      <w:pPr>
        <w:spacing w:after="0" w:line="240" w:lineRule="auto"/>
        <w:jc w:val="center"/>
      </w:pPr>
    </w:p>
    <w:tbl>
      <w:tblPr>
        <w:tblStyle w:val="afffffffa"/>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tcPr>
          <w:p w:rsidR="00741211" w:rsidRDefault="00BF71D9">
            <w:pPr>
              <w:rPr>
                <w:b/>
              </w:rPr>
            </w:pPr>
            <w:r>
              <w:rPr>
                <w:b/>
              </w:rPr>
              <w:t>Date:</w:t>
            </w:r>
          </w:p>
        </w:tc>
      </w:tr>
      <w:tr w:rsidR="00741211">
        <w:tc>
          <w:tcPr>
            <w:tcW w:w="6048" w:type="dxa"/>
          </w:tcPr>
          <w:p w:rsidR="00741211" w:rsidRDefault="00BF71D9">
            <w:pPr>
              <w:rPr>
                <w:b/>
              </w:rPr>
            </w:pPr>
            <w:r>
              <w:rPr>
                <w:b/>
              </w:rPr>
              <w:t>Evaluator:</w:t>
            </w:r>
          </w:p>
        </w:tc>
        <w:tc>
          <w:tcPr>
            <w:tcW w:w="3510" w:type="dxa"/>
          </w:tcPr>
          <w:p w:rsidR="00741211" w:rsidRDefault="00BF71D9">
            <w:pPr>
              <w:rPr>
                <w:b/>
              </w:rPr>
            </w:pPr>
            <w:r>
              <w:rPr>
                <w:b/>
              </w:rPr>
              <w:t>Time:</w:t>
            </w:r>
          </w:p>
        </w:tc>
      </w:tr>
      <w:tr w:rsidR="00741211">
        <w:tc>
          <w:tcPr>
            <w:tcW w:w="9558" w:type="dxa"/>
            <w:gridSpan w:val="2"/>
          </w:tcPr>
          <w:p w:rsidR="00741211" w:rsidRDefault="00BF71D9">
            <w:pPr>
              <w:rPr>
                <w:b/>
              </w:rPr>
            </w:pPr>
            <w:r>
              <w:rPr>
                <w:b/>
              </w:rPr>
              <w:t xml:space="preserve">Cycle -- From (date)                          To (date) </w:t>
            </w:r>
          </w:p>
        </w:tc>
      </w:tr>
    </w:tbl>
    <w:p w:rsidR="00741211" w:rsidRDefault="00741211">
      <w:pPr>
        <w:spacing w:after="0" w:line="240" w:lineRule="auto"/>
        <w:jc w:val="center"/>
      </w:pPr>
    </w:p>
    <w:tbl>
      <w:tblPr>
        <w:tblStyle w:val="afffffffb"/>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741211">
        <w:trPr>
          <w:trHeight w:val="1460"/>
        </w:trPr>
        <w:tc>
          <w:tcPr>
            <w:tcW w:w="9558" w:type="dxa"/>
          </w:tcPr>
          <w:p w:rsidR="00741211" w:rsidRDefault="00BF71D9">
            <w:pPr>
              <w:rPr>
                <w:b/>
              </w:rPr>
            </w:pPr>
            <w:r>
              <w:rPr>
                <w:b/>
              </w:rPr>
              <w:t>The evaluator will record the results of each assessment conducted during the formative stage of the evaluation cycle on a form entitled Formative Performance Appraisal Instrument</w:t>
            </w:r>
          </w:p>
          <w:p w:rsidR="00741211" w:rsidRDefault="00741211">
            <w:pPr>
              <w:rPr>
                <w:b/>
              </w:rPr>
            </w:pPr>
          </w:p>
          <w:p w:rsidR="00741211" w:rsidRDefault="00BF71D9">
            <w:pPr>
              <w:rPr>
                <w:b/>
              </w:rPr>
            </w:pPr>
            <w:r>
              <w:t>Particular attention should be paid to those evaluation elements that:</w:t>
            </w:r>
          </w:p>
          <w:p w:rsidR="00741211" w:rsidRDefault="00BF71D9">
            <w:pPr>
              <w:numPr>
                <w:ilvl w:val="0"/>
                <w:numId w:val="2"/>
              </w:numPr>
              <w:rPr>
                <w:b/>
              </w:rPr>
            </w:pPr>
            <w:r>
              <w:t>have not been assessed during the current cycle</w:t>
            </w:r>
          </w:p>
          <w:p w:rsidR="00741211" w:rsidRDefault="00BF71D9">
            <w:pPr>
              <w:numPr>
                <w:ilvl w:val="0"/>
                <w:numId w:val="2"/>
              </w:numPr>
              <w:rPr>
                <w:b/>
              </w:rPr>
            </w:pPr>
            <w:r>
              <w:t>have received a low rating during a previous assessment</w:t>
            </w:r>
          </w:p>
          <w:p w:rsidR="00741211" w:rsidRDefault="00BF71D9">
            <w:pPr>
              <w:numPr>
                <w:ilvl w:val="0"/>
                <w:numId w:val="2"/>
              </w:numPr>
              <w:rPr>
                <w:b/>
              </w:rPr>
            </w:pPr>
            <w:r>
              <w:t>are included in the professional growth plan</w:t>
            </w:r>
          </w:p>
          <w:p w:rsidR="00741211" w:rsidRDefault="00BF71D9">
            <w:pPr>
              <w:numPr>
                <w:ilvl w:val="0"/>
                <w:numId w:val="2"/>
              </w:numPr>
              <w:rPr>
                <w:b/>
              </w:rPr>
            </w:pPr>
            <w:r>
              <w:t>are important to the annual objectiv</w:t>
            </w:r>
            <w:r>
              <w:t>es set for the school/program</w:t>
            </w:r>
          </w:p>
          <w:p w:rsidR="00741211" w:rsidRDefault="00BF71D9">
            <w:pPr>
              <w:numPr>
                <w:ilvl w:val="0"/>
                <w:numId w:val="2"/>
              </w:numPr>
              <w:rPr>
                <w:b/>
              </w:rPr>
            </w:pPr>
            <w:r>
              <w:t xml:space="preserve">are important to the overall professional growth of the </w:t>
            </w:r>
            <w:proofErr w:type="spellStart"/>
            <w:r>
              <w:t>evaluatee</w:t>
            </w:r>
            <w:proofErr w:type="spellEnd"/>
          </w:p>
          <w:p w:rsidR="00741211" w:rsidRDefault="00BF71D9">
            <w:pPr>
              <w:numPr>
                <w:ilvl w:val="0"/>
                <w:numId w:val="2"/>
              </w:numPr>
              <w:rPr>
                <w:b/>
              </w:rPr>
            </w:pPr>
            <w:proofErr w:type="gramStart"/>
            <w:r>
              <w:t>are</w:t>
            </w:r>
            <w:proofErr w:type="gramEnd"/>
            <w:r>
              <w:t xml:space="preserve"> a result of the conferencing process.</w:t>
            </w:r>
          </w:p>
          <w:p w:rsidR="00741211" w:rsidRDefault="00741211">
            <w:pPr>
              <w:rPr>
                <w:b/>
              </w:rPr>
            </w:pPr>
          </w:p>
          <w:p w:rsidR="00741211" w:rsidRDefault="00BF71D9">
            <w:pPr>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741211" w:rsidRDefault="00741211">
            <w:pPr>
              <w:rPr>
                <w:b/>
              </w:rPr>
            </w:pPr>
          </w:p>
          <w:p w:rsidR="00741211" w:rsidRDefault="00BF71D9">
            <w:pPr>
              <w:rPr>
                <w:b/>
              </w:rPr>
            </w:pPr>
            <w:r>
              <w:rPr>
                <w:b/>
              </w:rPr>
              <w:t>Following the assessme</w:t>
            </w:r>
            <w:r>
              <w:rPr>
                <w:b/>
              </w:rPr>
              <w:t>nt, the evaluator will:</w:t>
            </w:r>
          </w:p>
          <w:p w:rsidR="00741211" w:rsidRDefault="00BF71D9">
            <w:pPr>
              <w:numPr>
                <w:ilvl w:val="0"/>
                <w:numId w:val="32"/>
              </w:numPr>
            </w:pPr>
            <w:r>
              <w:t xml:space="preserve">Complete the evaluation instrument &amp; provide a copy to the </w:t>
            </w:r>
            <w:proofErr w:type="spellStart"/>
            <w:r>
              <w:t>evaluatee</w:t>
            </w:r>
            <w:proofErr w:type="spellEnd"/>
            <w:r>
              <w:t xml:space="preserve"> for review prior to the conference</w:t>
            </w:r>
          </w:p>
          <w:p w:rsidR="00741211" w:rsidRDefault="00BF71D9">
            <w:pPr>
              <w:numPr>
                <w:ilvl w:val="0"/>
                <w:numId w:val="32"/>
              </w:numPr>
            </w:pPr>
            <w:r>
              <w:t xml:space="preserve">Within one week, conduct a conference with the </w:t>
            </w:r>
            <w:proofErr w:type="spellStart"/>
            <w:r>
              <w:t>evaluatee</w:t>
            </w:r>
            <w:proofErr w:type="spellEnd"/>
            <w:r>
              <w:t xml:space="preserve"> that includes discussion of strengths and areas of need</w:t>
            </w:r>
          </w:p>
          <w:p w:rsidR="00741211" w:rsidRDefault="00BF71D9">
            <w:pPr>
              <w:numPr>
                <w:ilvl w:val="0"/>
                <w:numId w:val="32"/>
              </w:numPr>
            </w:pPr>
            <w:r>
              <w:t xml:space="preserve">Recommend ways </w:t>
            </w:r>
            <w:r>
              <w:t>of improving performance</w:t>
            </w:r>
          </w:p>
        </w:tc>
      </w:tr>
    </w:tbl>
    <w:p w:rsidR="00741211" w:rsidRDefault="00BF71D9">
      <w:pPr>
        <w:spacing w:after="0"/>
        <w:rPr>
          <w:b/>
          <w:sz w:val="24"/>
          <w:szCs w:val="24"/>
          <w:u w:val="single"/>
        </w:rPr>
      </w:pPr>
      <w:r>
        <w:rPr>
          <w:b/>
          <w:sz w:val="24"/>
          <w:szCs w:val="24"/>
          <w:u w:val="single"/>
        </w:rPr>
        <w:t>PERFORMANCE CRITERIA:</w:t>
      </w:r>
    </w:p>
    <w:p w:rsidR="00741211" w:rsidRDefault="00BF71D9">
      <w:pPr>
        <w:spacing w:after="0" w:line="240" w:lineRule="auto"/>
        <w:rPr>
          <w:b/>
        </w:rPr>
      </w:pPr>
      <w:r>
        <w:rPr>
          <w:b/>
          <w:sz w:val="24"/>
          <w:szCs w:val="24"/>
        </w:rPr>
        <w:t>MET:</w:t>
      </w:r>
      <w:r>
        <w:t xml:space="preserve">  Overall performance is proficient.</w:t>
      </w:r>
    </w:p>
    <w:p w:rsidR="00741211" w:rsidRDefault="00741211">
      <w:pPr>
        <w:spacing w:after="0" w:line="240" w:lineRule="auto"/>
        <w:rPr>
          <w:b/>
        </w:rPr>
      </w:pPr>
    </w:p>
    <w:p w:rsidR="00741211" w:rsidRDefault="00BF71D9">
      <w:pPr>
        <w:spacing w:after="0" w:line="240" w:lineRule="auto"/>
        <w:rPr>
          <w:b/>
        </w:rPr>
      </w:pPr>
      <w:r>
        <w:rPr>
          <w:b/>
          <w:sz w:val="24"/>
          <w:szCs w:val="24"/>
        </w:rPr>
        <w:t>NEEDS IMPROVEMENT:</w:t>
      </w:r>
      <w:r>
        <w:t xml:space="preserve"> Proficiency is not evident for all performance criteria and/or performance is </w:t>
      </w:r>
    </w:p>
    <w:p w:rsidR="00741211" w:rsidRDefault="00BF71D9">
      <w:pPr>
        <w:spacing w:after="0" w:line="240" w:lineRule="auto"/>
      </w:pPr>
      <w:proofErr w:type="gramStart"/>
      <w:r>
        <w:t>inconsistent</w:t>
      </w:r>
      <w:proofErr w:type="gramEnd"/>
      <w:r>
        <w:t>.</w:t>
      </w:r>
    </w:p>
    <w:p w:rsidR="00741211" w:rsidRDefault="00741211">
      <w:pPr>
        <w:spacing w:after="0" w:line="240" w:lineRule="auto"/>
        <w:rPr>
          <w:b/>
          <w:u w:val="single"/>
        </w:rPr>
      </w:pPr>
    </w:p>
    <w:p w:rsidR="00741211" w:rsidRDefault="00BF71D9">
      <w:pPr>
        <w:spacing w:after="0" w:line="240" w:lineRule="auto"/>
      </w:pPr>
      <w:r>
        <w:rPr>
          <w:b/>
          <w:sz w:val="24"/>
          <w:szCs w:val="24"/>
        </w:rPr>
        <w:t>NOT MET:</w:t>
      </w:r>
      <w:r>
        <w:rPr>
          <w:b/>
        </w:rPr>
        <w:t xml:space="preserve">  </w:t>
      </w:r>
      <w:r>
        <w:t xml:space="preserve">Performance is inadequate. The employee has been made aware of areas that </w:t>
      </w:r>
    </w:p>
    <w:p w:rsidR="00741211" w:rsidRDefault="00BF71D9">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741211" w:rsidRDefault="00741211">
      <w:pPr>
        <w:spacing w:after="0" w:line="240" w:lineRule="auto"/>
        <w:rPr>
          <w:b/>
          <w:sz w:val="24"/>
          <w:szCs w:val="24"/>
        </w:rPr>
      </w:pPr>
    </w:p>
    <w:p w:rsidR="00741211" w:rsidRDefault="00BF71D9">
      <w:pPr>
        <w:spacing w:after="0" w:line="240" w:lineRule="auto"/>
        <w:rPr>
          <w:b/>
          <w:sz w:val="24"/>
          <w:szCs w:val="24"/>
        </w:rPr>
      </w:pPr>
      <w:r>
        <w:rPr>
          <w:b/>
          <w:sz w:val="24"/>
          <w:szCs w:val="24"/>
        </w:rPr>
        <w:t>Evaluator Annotatio</w:t>
      </w:r>
      <w:r>
        <w:rPr>
          <w:b/>
          <w:sz w:val="24"/>
          <w:szCs w:val="24"/>
        </w:rPr>
        <w:t>ns:</w:t>
      </w:r>
    </w:p>
    <w:p w:rsidR="00741211" w:rsidRDefault="00BF71D9">
      <w:pPr>
        <w:numPr>
          <w:ilvl w:val="0"/>
          <w:numId w:val="5"/>
        </w:numPr>
        <w:spacing w:after="0" w:line="240" w:lineRule="auto"/>
      </w:pPr>
      <w:r>
        <w:t>should include specific examples of the performance criteria that are observed</w:t>
      </w:r>
    </w:p>
    <w:p w:rsidR="00741211" w:rsidRDefault="00BF71D9">
      <w:pPr>
        <w:numPr>
          <w:ilvl w:val="0"/>
          <w:numId w:val="5"/>
        </w:numPr>
        <w:spacing w:after="0" w:line="240" w:lineRule="auto"/>
      </w:pPr>
      <w:r>
        <w:t>should note areas of strength and areas that need improvement</w:t>
      </w:r>
    </w:p>
    <w:p w:rsidR="00741211" w:rsidRDefault="00BF71D9">
      <w:pPr>
        <w:numPr>
          <w:ilvl w:val="0"/>
          <w:numId w:val="5"/>
        </w:numPr>
        <w:spacing w:after="0" w:line="240" w:lineRule="auto"/>
      </w:pPr>
      <w:r>
        <w:t>can boldface performance criteria that need improvement or are not met</w:t>
      </w:r>
    </w:p>
    <w:tbl>
      <w:tblPr>
        <w:tblStyle w:val="afffffffc"/>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741211">
        <w:tc>
          <w:tcPr>
            <w:tcW w:w="5513" w:type="dxa"/>
          </w:tcPr>
          <w:p w:rsidR="00741211" w:rsidRDefault="00BF71D9">
            <w:pPr>
              <w:rPr>
                <w:b/>
                <w:sz w:val="24"/>
                <w:szCs w:val="24"/>
              </w:rPr>
            </w:pPr>
            <w:r>
              <w:rPr>
                <w:b/>
                <w:sz w:val="24"/>
                <w:szCs w:val="24"/>
              </w:rPr>
              <w:lastRenderedPageBreak/>
              <w:t>1. EFFECTIVE ORGANIZATIONAL LEADERSHIP</w:t>
            </w:r>
          </w:p>
        </w:tc>
        <w:tc>
          <w:tcPr>
            <w:tcW w:w="5737" w:type="dxa"/>
          </w:tcPr>
          <w:p w:rsidR="00741211" w:rsidRDefault="00BF71D9">
            <w:pPr>
              <w:rPr>
                <w:b/>
                <w:sz w:val="20"/>
                <w:szCs w:val="20"/>
              </w:rPr>
            </w:pPr>
            <w:r>
              <w:rPr>
                <w:b/>
                <w:sz w:val="20"/>
                <w:szCs w:val="20"/>
              </w:rPr>
              <w:t>_</w:t>
            </w:r>
            <w:r>
              <w:rPr>
                <w:b/>
                <w:sz w:val="20"/>
                <w:szCs w:val="20"/>
              </w:rPr>
              <w:t>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513" w:type="dxa"/>
          </w:tcPr>
          <w:p w:rsidR="00741211" w:rsidRDefault="00BF71D9">
            <w:pPr>
              <w:rPr>
                <w:b/>
                <w:sz w:val="20"/>
                <w:szCs w:val="20"/>
              </w:rPr>
            </w:pPr>
            <w:r>
              <w:rPr>
                <w:b/>
                <w:sz w:val="20"/>
                <w:szCs w:val="20"/>
              </w:rPr>
              <w:t>CRITERIA</w:t>
            </w:r>
          </w:p>
        </w:tc>
        <w:tc>
          <w:tcPr>
            <w:tcW w:w="5737" w:type="dxa"/>
          </w:tcPr>
          <w:p w:rsidR="00741211" w:rsidRDefault="00BF71D9">
            <w:pPr>
              <w:rPr>
                <w:b/>
                <w:sz w:val="20"/>
                <w:szCs w:val="20"/>
              </w:rPr>
            </w:pPr>
            <w:r>
              <w:rPr>
                <w:b/>
                <w:sz w:val="20"/>
                <w:szCs w:val="20"/>
              </w:rPr>
              <w:t>ANNOTATIONS</w:t>
            </w:r>
          </w:p>
        </w:tc>
      </w:tr>
      <w:tr w:rsidR="00741211">
        <w:tc>
          <w:tcPr>
            <w:tcW w:w="5513" w:type="dxa"/>
          </w:tcPr>
          <w:p w:rsidR="00741211" w:rsidRDefault="00BF71D9">
            <w:pPr>
              <w:numPr>
                <w:ilvl w:val="0"/>
                <w:numId w:val="38"/>
              </w:numPr>
              <w:rPr>
                <w:sz w:val="20"/>
                <w:szCs w:val="20"/>
              </w:rPr>
            </w:pPr>
            <w:bookmarkStart w:id="65" w:name="_heading=h.1664s55" w:colFirst="0" w:colLast="0"/>
            <w:bookmarkEnd w:id="65"/>
            <w:r>
              <w:rPr>
                <w:sz w:val="20"/>
                <w:szCs w:val="20"/>
              </w:rPr>
              <w:t>Adheres to professional code of ethics</w:t>
            </w:r>
          </w:p>
          <w:p w:rsidR="00741211" w:rsidRDefault="00BF71D9">
            <w:pPr>
              <w:numPr>
                <w:ilvl w:val="0"/>
                <w:numId w:val="38"/>
              </w:numPr>
              <w:rPr>
                <w:sz w:val="20"/>
                <w:szCs w:val="20"/>
              </w:rPr>
            </w:pPr>
            <w:bookmarkStart w:id="66" w:name="_heading=h.3q5sasy" w:colFirst="0" w:colLast="0"/>
            <w:bookmarkEnd w:id="66"/>
            <w:r>
              <w:rPr>
                <w:sz w:val="20"/>
                <w:szCs w:val="20"/>
              </w:rPr>
              <w:t>Creates and maintains an open, trusting, and safe environment</w:t>
            </w:r>
          </w:p>
          <w:p w:rsidR="00741211" w:rsidRDefault="00BF71D9">
            <w:pPr>
              <w:numPr>
                <w:ilvl w:val="0"/>
                <w:numId w:val="38"/>
              </w:numPr>
              <w:rPr>
                <w:sz w:val="20"/>
                <w:szCs w:val="20"/>
              </w:rPr>
            </w:pPr>
            <w:bookmarkStart w:id="67" w:name="_heading=h.25b2l0r" w:colFirst="0" w:colLast="0"/>
            <w:bookmarkEnd w:id="67"/>
            <w:r>
              <w:rPr>
                <w:sz w:val="20"/>
                <w:szCs w:val="20"/>
              </w:rPr>
              <w:t>Demonstrates punctuality</w:t>
            </w:r>
          </w:p>
          <w:p w:rsidR="00741211" w:rsidRDefault="00BF71D9">
            <w:pPr>
              <w:numPr>
                <w:ilvl w:val="0"/>
                <w:numId w:val="38"/>
              </w:numPr>
              <w:rPr>
                <w:sz w:val="20"/>
                <w:szCs w:val="20"/>
              </w:rPr>
            </w:pPr>
            <w:bookmarkStart w:id="68" w:name="_heading=h.kgcv8k" w:colFirst="0" w:colLast="0"/>
            <w:bookmarkEnd w:id="68"/>
            <w:r>
              <w:rPr>
                <w:sz w:val="20"/>
                <w:szCs w:val="20"/>
              </w:rPr>
              <w:t>Adheres to attendance policies and procedures</w:t>
            </w:r>
          </w:p>
          <w:p w:rsidR="00741211" w:rsidRDefault="00BF71D9">
            <w:pPr>
              <w:numPr>
                <w:ilvl w:val="0"/>
                <w:numId w:val="38"/>
              </w:numPr>
              <w:rPr>
                <w:sz w:val="20"/>
                <w:szCs w:val="20"/>
              </w:rPr>
            </w:pPr>
            <w:bookmarkStart w:id="69" w:name="_heading=h.34g0dwd" w:colFirst="0" w:colLast="0"/>
            <w:bookmarkEnd w:id="69"/>
            <w:r>
              <w:rPr>
                <w:sz w:val="20"/>
                <w:szCs w:val="20"/>
              </w:rPr>
              <w:t>Demonstrates communication skills that are clear, direct, and responsive</w:t>
            </w:r>
          </w:p>
          <w:p w:rsidR="00741211" w:rsidRDefault="00BF71D9">
            <w:pPr>
              <w:numPr>
                <w:ilvl w:val="0"/>
                <w:numId w:val="38"/>
              </w:numPr>
              <w:rPr>
                <w:sz w:val="20"/>
                <w:szCs w:val="20"/>
              </w:rPr>
            </w:pPr>
            <w:bookmarkStart w:id="70" w:name="_heading=h.1jlao46" w:colFirst="0" w:colLast="0"/>
            <w:bookmarkEnd w:id="70"/>
            <w:r>
              <w:rPr>
                <w:sz w:val="20"/>
                <w:szCs w:val="20"/>
              </w:rPr>
              <w:t>Demonstrates effective decision-making skills</w:t>
            </w:r>
          </w:p>
          <w:p w:rsidR="00741211" w:rsidRDefault="00BF71D9">
            <w:pPr>
              <w:numPr>
                <w:ilvl w:val="0"/>
                <w:numId w:val="38"/>
              </w:numPr>
              <w:rPr>
                <w:sz w:val="20"/>
                <w:szCs w:val="20"/>
              </w:rPr>
            </w:pPr>
            <w:bookmarkStart w:id="71" w:name="_heading=h.43ky6rz" w:colFirst="0" w:colLast="0"/>
            <w:bookmarkEnd w:id="71"/>
            <w:r>
              <w:rPr>
                <w:sz w:val="20"/>
                <w:szCs w:val="20"/>
              </w:rPr>
              <w:t>Uses a variety of techniques in problem solving</w:t>
            </w:r>
          </w:p>
          <w:p w:rsidR="00741211" w:rsidRDefault="00BF71D9">
            <w:pPr>
              <w:numPr>
                <w:ilvl w:val="0"/>
                <w:numId w:val="38"/>
              </w:numPr>
              <w:rPr>
                <w:sz w:val="20"/>
                <w:szCs w:val="20"/>
              </w:rPr>
            </w:pPr>
            <w:bookmarkStart w:id="72" w:name="_heading=h.2iq8gzs" w:colFirst="0" w:colLast="0"/>
            <w:bookmarkEnd w:id="72"/>
            <w:r>
              <w:rPr>
                <w:sz w:val="20"/>
                <w:szCs w:val="20"/>
              </w:rPr>
              <w:t>Manages conflict situations</w:t>
            </w:r>
          </w:p>
          <w:p w:rsidR="00741211" w:rsidRDefault="00BF71D9">
            <w:pPr>
              <w:numPr>
                <w:ilvl w:val="0"/>
                <w:numId w:val="38"/>
              </w:numPr>
              <w:rPr>
                <w:sz w:val="20"/>
                <w:szCs w:val="20"/>
              </w:rPr>
            </w:pPr>
            <w:bookmarkStart w:id="73" w:name="_heading=h.xvir7l" w:colFirst="0" w:colLast="0"/>
            <w:bookmarkEnd w:id="73"/>
            <w:r>
              <w:rPr>
                <w:sz w:val="20"/>
                <w:szCs w:val="20"/>
              </w:rPr>
              <w:t>Develops, implements, monitors, and evaluates the effectivene</w:t>
            </w:r>
            <w:r>
              <w:rPr>
                <w:sz w:val="20"/>
                <w:szCs w:val="20"/>
              </w:rPr>
              <w:t>ss of change processes</w:t>
            </w:r>
          </w:p>
          <w:p w:rsidR="00741211" w:rsidRDefault="00BF71D9">
            <w:pPr>
              <w:numPr>
                <w:ilvl w:val="0"/>
                <w:numId w:val="38"/>
              </w:numPr>
              <w:rPr>
                <w:sz w:val="20"/>
                <w:szCs w:val="20"/>
              </w:rPr>
            </w:pPr>
            <w:bookmarkStart w:id="74" w:name="_heading=h.3hv69ve" w:colFirst="0" w:colLast="0"/>
            <w:bookmarkEnd w:id="74"/>
            <w:r>
              <w:rPr>
                <w:sz w:val="20"/>
                <w:szCs w:val="20"/>
              </w:rPr>
              <w:t>Plans and facilitates meetings for optimum use of time and resources</w:t>
            </w:r>
          </w:p>
          <w:p w:rsidR="00741211" w:rsidRDefault="00BF71D9">
            <w:pPr>
              <w:numPr>
                <w:ilvl w:val="0"/>
                <w:numId w:val="38"/>
              </w:numPr>
              <w:rPr>
                <w:sz w:val="20"/>
                <w:szCs w:val="20"/>
              </w:rPr>
            </w:pPr>
            <w:bookmarkStart w:id="75" w:name="_heading=h.1x0gk37" w:colFirst="0" w:colLast="0"/>
            <w:bookmarkEnd w:id="75"/>
            <w:r>
              <w:rPr>
                <w:sz w:val="20"/>
                <w:szCs w:val="20"/>
              </w:rPr>
              <w:t>Plans for, models, and encourages collaboration and shared decision-making</w:t>
            </w:r>
          </w:p>
          <w:p w:rsidR="00741211" w:rsidRDefault="00BF71D9">
            <w:pPr>
              <w:numPr>
                <w:ilvl w:val="0"/>
                <w:numId w:val="38"/>
              </w:numPr>
              <w:rPr>
                <w:sz w:val="20"/>
                <w:szCs w:val="20"/>
              </w:rPr>
            </w:pPr>
            <w:bookmarkStart w:id="76" w:name="_heading=h.4h042r0" w:colFirst="0" w:colLast="0"/>
            <w:bookmarkEnd w:id="76"/>
            <w:r>
              <w:rPr>
                <w:sz w:val="20"/>
                <w:szCs w:val="20"/>
              </w:rPr>
              <w:t>Uses principles of effective delegation of authority</w:t>
            </w:r>
          </w:p>
          <w:p w:rsidR="00741211" w:rsidRDefault="00BF71D9">
            <w:pPr>
              <w:numPr>
                <w:ilvl w:val="0"/>
                <w:numId w:val="38"/>
              </w:numPr>
              <w:rPr>
                <w:sz w:val="20"/>
                <w:szCs w:val="20"/>
              </w:rPr>
            </w:pPr>
            <w:r>
              <w:rPr>
                <w:sz w:val="20"/>
                <w:szCs w:val="20"/>
              </w:rPr>
              <w:t>Applies strategic planning technique</w:t>
            </w:r>
            <w:r>
              <w:rPr>
                <w:sz w:val="20"/>
                <w:szCs w:val="20"/>
              </w:rPr>
              <w:t>s that include assessed needs, plan of action, budget, monitoring, evaluation, and follow-up</w:t>
            </w:r>
          </w:p>
        </w:tc>
        <w:tc>
          <w:tcPr>
            <w:tcW w:w="5737" w:type="dxa"/>
          </w:tcPr>
          <w:p w:rsidR="00741211" w:rsidRDefault="00741211">
            <w:pPr>
              <w:rPr>
                <w:b/>
                <w:sz w:val="20"/>
                <w:szCs w:val="20"/>
              </w:rPr>
            </w:pPr>
          </w:p>
        </w:tc>
      </w:tr>
    </w:tbl>
    <w:p w:rsidR="00741211" w:rsidRDefault="00741211">
      <w:pPr>
        <w:spacing w:after="0" w:line="240" w:lineRule="auto"/>
        <w:rPr>
          <w:sz w:val="20"/>
          <w:szCs w:val="20"/>
        </w:rPr>
      </w:pPr>
    </w:p>
    <w:tbl>
      <w:tblPr>
        <w:tblStyle w:val="afffffffd"/>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741211">
        <w:tc>
          <w:tcPr>
            <w:tcW w:w="5513" w:type="dxa"/>
          </w:tcPr>
          <w:p w:rsidR="00741211" w:rsidRDefault="00BF71D9">
            <w:pPr>
              <w:rPr>
                <w:b/>
                <w:sz w:val="24"/>
                <w:szCs w:val="24"/>
              </w:rPr>
            </w:pPr>
            <w:r>
              <w:rPr>
                <w:b/>
                <w:sz w:val="24"/>
                <w:szCs w:val="24"/>
              </w:rPr>
              <w:t>2.  EFFECTIVE INSTRUCTIONAL LEADERSHIP</w:t>
            </w:r>
          </w:p>
        </w:tc>
        <w:tc>
          <w:tcPr>
            <w:tcW w:w="5737"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513" w:type="dxa"/>
          </w:tcPr>
          <w:p w:rsidR="00741211" w:rsidRDefault="00BF71D9">
            <w:pPr>
              <w:rPr>
                <w:b/>
                <w:sz w:val="20"/>
                <w:szCs w:val="20"/>
              </w:rPr>
            </w:pPr>
            <w:r>
              <w:rPr>
                <w:b/>
                <w:sz w:val="20"/>
                <w:szCs w:val="20"/>
              </w:rPr>
              <w:t>CRITERIA</w:t>
            </w:r>
          </w:p>
        </w:tc>
        <w:tc>
          <w:tcPr>
            <w:tcW w:w="5737" w:type="dxa"/>
          </w:tcPr>
          <w:p w:rsidR="00741211" w:rsidRDefault="00BF71D9">
            <w:pPr>
              <w:rPr>
                <w:b/>
                <w:sz w:val="20"/>
                <w:szCs w:val="20"/>
              </w:rPr>
            </w:pPr>
            <w:r>
              <w:rPr>
                <w:b/>
                <w:sz w:val="20"/>
                <w:szCs w:val="20"/>
              </w:rPr>
              <w:t>ANNOTATIONS</w:t>
            </w:r>
          </w:p>
        </w:tc>
      </w:tr>
      <w:tr w:rsidR="00741211">
        <w:trPr>
          <w:trHeight w:val="1480"/>
        </w:trPr>
        <w:tc>
          <w:tcPr>
            <w:tcW w:w="5513" w:type="dxa"/>
          </w:tcPr>
          <w:p w:rsidR="00741211" w:rsidRDefault="00BF71D9">
            <w:pPr>
              <w:numPr>
                <w:ilvl w:val="0"/>
                <w:numId w:val="39"/>
              </w:numPr>
              <w:rPr>
                <w:sz w:val="20"/>
                <w:szCs w:val="20"/>
              </w:rPr>
            </w:pPr>
            <w:bookmarkStart w:id="77" w:name="_heading=h.2w5ecyt" w:colFirst="0" w:colLast="0"/>
            <w:bookmarkEnd w:id="77"/>
            <w:r>
              <w:rPr>
                <w:sz w:val="20"/>
                <w:szCs w:val="20"/>
              </w:rPr>
              <w:t>Communicates and implements shared district-wide vision and mission statements</w:t>
            </w:r>
          </w:p>
          <w:p w:rsidR="00741211" w:rsidRDefault="00BF71D9">
            <w:pPr>
              <w:numPr>
                <w:ilvl w:val="0"/>
                <w:numId w:val="39"/>
              </w:numPr>
              <w:rPr>
                <w:sz w:val="20"/>
                <w:szCs w:val="20"/>
              </w:rPr>
            </w:pPr>
            <w:bookmarkStart w:id="78" w:name="_heading=h.1baon6m" w:colFirst="0" w:colLast="0"/>
            <w:bookmarkEnd w:id="78"/>
            <w:r>
              <w:rPr>
                <w:sz w:val="20"/>
                <w:szCs w:val="20"/>
              </w:rPr>
              <w:t>Builds and maintains a district-wide climate for learning</w:t>
            </w:r>
          </w:p>
          <w:p w:rsidR="00741211" w:rsidRDefault="00BF71D9">
            <w:pPr>
              <w:numPr>
                <w:ilvl w:val="0"/>
                <w:numId w:val="39"/>
              </w:numPr>
              <w:rPr>
                <w:sz w:val="20"/>
                <w:szCs w:val="20"/>
              </w:rPr>
            </w:pPr>
            <w:bookmarkStart w:id="79" w:name="_heading=h.3vac5uf" w:colFirst="0" w:colLast="0"/>
            <w:bookmarkEnd w:id="79"/>
            <w:r>
              <w:rPr>
                <w:sz w:val="20"/>
                <w:szCs w:val="20"/>
              </w:rPr>
              <w:t>Articulates high expectations for student achievement</w:t>
            </w:r>
          </w:p>
          <w:p w:rsidR="00741211" w:rsidRDefault="00BF71D9">
            <w:pPr>
              <w:numPr>
                <w:ilvl w:val="0"/>
                <w:numId w:val="39"/>
              </w:numPr>
              <w:rPr>
                <w:sz w:val="20"/>
                <w:szCs w:val="20"/>
              </w:rPr>
            </w:pPr>
            <w:bookmarkStart w:id="80" w:name="_heading=h.2afmg28" w:colFirst="0" w:colLast="0"/>
            <w:bookmarkEnd w:id="80"/>
            <w:r>
              <w:rPr>
                <w:sz w:val="20"/>
                <w:szCs w:val="20"/>
              </w:rPr>
              <w:t>Leads the development, implementation, and evaluation of curricul</w:t>
            </w:r>
            <w:r>
              <w:rPr>
                <w:sz w:val="20"/>
                <w:szCs w:val="20"/>
              </w:rPr>
              <w:t>um</w:t>
            </w:r>
          </w:p>
          <w:p w:rsidR="00741211" w:rsidRDefault="00BF71D9">
            <w:pPr>
              <w:numPr>
                <w:ilvl w:val="0"/>
                <w:numId w:val="39"/>
              </w:numPr>
              <w:rPr>
                <w:sz w:val="20"/>
                <w:szCs w:val="20"/>
              </w:rPr>
            </w:pPr>
            <w:bookmarkStart w:id="81" w:name="_heading=h.pkwqa1" w:colFirst="0" w:colLast="0"/>
            <w:bookmarkEnd w:id="81"/>
            <w:r>
              <w:rPr>
                <w:sz w:val="20"/>
                <w:szCs w:val="20"/>
              </w:rPr>
              <w:t>Leads the development, implementation, and evaluation of research-based instructional programs and strategies</w:t>
            </w:r>
          </w:p>
          <w:p w:rsidR="00741211" w:rsidRDefault="00BF71D9">
            <w:pPr>
              <w:numPr>
                <w:ilvl w:val="0"/>
                <w:numId w:val="39"/>
              </w:numPr>
              <w:rPr>
                <w:sz w:val="20"/>
                <w:szCs w:val="20"/>
              </w:rPr>
            </w:pPr>
            <w:bookmarkStart w:id="82" w:name="_heading=h.39kk8xu" w:colFirst="0" w:colLast="0"/>
            <w:bookmarkEnd w:id="82"/>
            <w:r>
              <w:rPr>
                <w:sz w:val="20"/>
                <w:szCs w:val="20"/>
              </w:rPr>
              <w:t>Acquires, allocates, and manages resources to effectively and accountably ensure successful student learning</w:t>
            </w:r>
          </w:p>
          <w:p w:rsidR="00741211" w:rsidRDefault="00BF71D9">
            <w:pPr>
              <w:numPr>
                <w:ilvl w:val="0"/>
                <w:numId w:val="39"/>
              </w:numPr>
              <w:rPr>
                <w:sz w:val="20"/>
                <w:szCs w:val="20"/>
              </w:rPr>
            </w:pPr>
            <w:bookmarkStart w:id="83" w:name="_heading=h.1opuj5n" w:colFirst="0" w:colLast="0"/>
            <w:bookmarkEnd w:id="83"/>
            <w:r>
              <w:rPr>
                <w:sz w:val="20"/>
                <w:szCs w:val="20"/>
              </w:rPr>
              <w:t>Facilitates the development of pro</w:t>
            </w:r>
            <w:r>
              <w:rPr>
                <w:sz w:val="20"/>
                <w:szCs w:val="20"/>
              </w:rPr>
              <w:t>grams and services that promote and recognize individual differences</w:t>
            </w:r>
          </w:p>
          <w:p w:rsidR="00741211" w:rsidRDefault="00BF71D9">
            <w:pPr>
              <w:numPr>
                <w:ilvl w:val="0"/>
                <w:numId w:val="39"/>
              </w:numPr>
              <w:rPr>
                <w:sz w:val="20"/>
                <w:szCs w:val="20"/>
              </w:rPr>
            </w:pPr>
            <w:bookmarkStart w:id="84" w:name="_heading=h.48pi1tg" w:colFirst="0" w:colLast="0"/>
            <w:bookmarkEnd w:id="84"/>
            <w:r>
              <w:rPr>
                <w:sz w:val="20"/>
                <w:szCs w:val="20"/>
              </w:rPr>
              <w:t>Applies current principles, practices, theory, and research to promote academic achievement</w:t>
            </w:r>
          </w:p>
          <w:p w:rsidR="00741211" w:rsidRDefault="00BF71D9">
            <w:pPr>
              <w:numPr>
                <w:ilvl w:val="0"/>
                <w:numId w:val="39"/>
              </w:numPr>
              <w:rPr>
                <w:sz w:val="20"/>
                <w:szCs w:val="20"/>
              </w:rPr>
            </w:pPr>
            <w:r>
              <w:rPr>
                <w:sz w:val="20"/>
                <w:szCs w:val="20"/>
              </w:rPr>
              <w:lastRenderedPageBreak/>
              <w:t xml:space="preserve">Attends workshops, institutes, courses, and/or conferences relevant to continuing professional </w:t>
            </w:r>
            <w:r>
              <w:rPr>
                <w:sz w:val="20"/>
                <w:szCs w:val="20"/>
              </w:rPr>
              <w:t>development</w:t>
            </w:r>
          </w:p>
          <w:p w:rsidR="00741211" w:rsidRDefault="00BF71D9">
            <w:pPr>
              <w:numPr>
                <w:ilvl w:val="0"/>
                <w:numId w:val="39"/>
              </w:numPr>
              <w:rPr>
                <w:sz w:val="20"/>
                <w:szCs w:val="20"/>
              </w:rPr>
            </w:pPr>
            <w:r>
              <w:rPr>
                <w:sz w:val="20"/>
                <w:szCs w:val="20"/>
              </w:rPr>
              <w:t>Demonstrates knowledge of current professional literature and materials</w:t>
            </w:r>
          </w:p>
          <w:p w:rsidR="00741211" w:rsidRDefault="00BF71D9">
            <w:pPr>
              <w:numPr>
                <w:ilvl w:val="0"/>
                <w:numId w:val="39"/>
              </w:numPr>
              <w:rPr>
                <w:sz w:val="20"/>
                <w:szCs w:val="20"/>
              </w:rPr>
            </w:pPr>
            <w:r>
              <w:rPr>
                <w:sz w:val="20"/>
                <w:szCs w:val="20"/>
              </w:rPr>
              <w:t>Participates as an active member of a professional organization</w:t>
            </w:r>
          </w:p>
          <w:p w:rsidR="00741211" w:rsidRDefault="00BF71D9">
            <w:pPr>
              <w:numPr>
                <w:ilvl w:val="0"/>
                <w:numId w:val="39"/>
              </w:numPr>
              <w:rPr>
                <w:sz w:val="20"/>
                <w:szCs w:val="20"/>
              </w:rPr>
            </w:pPr>
            <w:bookmarkStart w:id="85" w:name="_heading=h.2nusc19" w:colFirst="0" w:colLast="0"/>
            <w:bookmarkEnd w:id="85"/>
            <w:r>
              <w:rPr>
                <w:sz w:val="20"/>
                <w:szCs w:val="20"/>
              </w:rPr>
              <w:t>Uses a variety of strategies to accurately assess student performance</w:t>
            </w:r>
          </w:p>
        </w:tc>
        <w:tc>
          <w:tcPr>
            <w:tcW w:w="5737" w:type="dxa"/>
          </w:tcPr>
          <w:p w:rsidR="00741211" w:rsidRDefault="00741211">
            <w:pPr>
              <w:rPr>
                <w:sz w:val="20"/>
                <w:szCs w:val="20"/>
              </w:rPr>
            </w:pPr>
          </w:p>
        </w:tc>
      </w:tr>
    </w:tbl>
    <w:p w:rsidR="00741211" w:rsidRDefault="00741211">
      <w:pPr>
        <w:spacing w:after="0" w:line="240" w:lineRule="auto"/>
        <w:rPr>
          <w:sz w:val="20"/>
          <w:szCs w:val="20"/>
        </w:rPr>
      </w:pPr>
    </w:p>
    <w:tbl>
      <w:tblPr>
        <w:tblStyle w:val="afffffffe"/>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741211">
        <w:tc>
          <w:tcPr>
            <w:tcW w:w="5513" w:type="dxa"/>
          </w:tcPr>
          <w:p w:rsidR="00741211" w:rsidRDefault="00BF71D9">
            <w:pPr>
              <w:rPr>
                <w:b/>
                <w:sz w:val="24"/>
                <w:szCs w:val="24"/>
              </w:rPr>
            </w:pPr>
            <w:r>
              <w:rPr>
                <w:b/>
                <w:sz w:val="24"/>
                <w:szCs w:val="24"/>
              </w:rPr>
              <w:t xml:space="preserve">3.  EFFECTIVE ADMINISTRATION AND </w:t>
            </w:r>
          </w:p>
          <w:p w:rsidR="00741211" w:rsidRDefault="00BF71D9">
            <w:pPr>
              <w:rPr>
                <w:b/>
                <w:sz w:val="20"/>
                <w:szCs w:val="20"/>
              </w:rPr>
            </w:pPr>
            <w:r>
              <w:rPr>
                <w:b/>
                <w:sz w:val="24"/>
                <w:szCs w:val="24"/>
              </w:rPr>
              <w:t xml:space="preserve">      MANAGEMENT</w:t>
            </w:r>
          </w:p>
        </w:tc>
        <w:tc>
          <w:tcPr>
            <w:tcW w:w="5737"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513" w:type="dxa"/>
          </w:tcPr>
          <w:p w:rsidR="00741211" w:rsidRDefault="00BF71D9">
            <w:pPr>
              <w:rPr>
                <w:b/>
                <w:sz w:val="20"/>
                <w:szCs w:val="20"/>
              </w:rPr>
            </w:pPr>
            <w:r>
              <w:rPr>
                <w:b/>
                <w:sz w:val="20"/>
                <w:szCs w:val="20"/>
              </w:rPr>
              <w:t>CRITERIA</w:t>
            </w:r>
          </w:p>
        </w:tc>
        <w:tc>
          <w:tcPr>
            <w:tcW w:w="5737" w:type="dxa"/>
          </w:tcPr>
          <w:p w:rsidR="00741211" w:rsidRDefault="00BF71D9">
            <w:pPr>
              <w:rPr>
                <w:b/>
                <w:sz w:val="20"/>
                <w:szCs w:val="20"/>
              </w:rPr>
            </w:pPr>
            <w:r>
              <w:rPr>
                <w:b/>
                <w:sz w:val="20"/>
                <w:szCs w:val="20"/>
              </w:rPr>
              <w:t>ANNOTATIONS</w:t>
            </w:r>
          </w:p>
        </w:tc>
      </w:tr>
      <w:tr w:rsidR="00741211">
        <w:trPr>
          <w:trHeight w:val="5160"/>
        </w:trPr>
        <w:tc>
          <w:tcPr>
            <w:tcW w:w="5513" w:type="dxa"/>
          </w:tcPr>
          <w:p w:rsidR="00741211" w:rsidRDefault="00BF71D9">
            <w:pPr>
              <w:numPr>
                <w:ilvl w:val="0"/>
                <w:numId w:val="24"/>
              </w:numPr>
              <w:rPr>
                <w:sz w:val="20"/>
                <w:szCs w:val="20"/>
              </w:rPr>
            </w:pPr>
            <w:bookmarkStart w:id="86" w:name="_heading=h.1302m92" w:colFirst="0" w:colLast="0"/>
            <w:bookmarkEnd w:id="86"/>
            <w:r>
              <w:rPr>
                <w:sz w:val="20"/>
                <w:szCs w:val="20"/>
              </w:rPr>
              <w:t>Utilizes performance standards to implement personnel recruitment, selection, supervision, evaluation, and management within the scope of his/her responsibility</w:t>
            </w:r>
          </w:p>
          <w:p w:rsidR="00741211" w:rsidRDefault="00BF71D9">
            <w:pPr>
              <w:numPr>
                <w:ilvl w:val="0"/>
                <w:numId w:val="24"/>
              </w:numPr>
              <w:rPr>
                <w:sz w:val="20"/>
                <w:szCs w:val="20"/>
              </w:rPr>
            </w:pPr>
            <w:bookmarkStart w:id="87" w:name="_heading=h.3mzq4wv" w:colFirst="0" w:colLast="0"/>
            <w:bookmarkEnd w:id="87"/>
            <w:r>
              <w:rPr>
                <w:sz w:val="20"/>
                <w:szCs w:val="20"/>
              </w:rPr>
              <w:t>Facilitates and nurtures professional growth and development of staff</w:t>
            </w:r>
          </w:p>
          <w:p w:rsidR="00741211" w:rsidRDefault="00BF71D9">
            <w:pPr>
              <w:numPr>
                <w:ilvl w:val="0"/>
                <w:numId w:val="24"/>
              </w:numPr>
              <w:rPr>
                <w:sz w:val="20"/>
                <w:szCs w:val="20"/>
              </w:rPr>
            </w:pPr>
            <w:bookmarkStart w:id="88" w:name="_heading=h.2250f4o" w:colFirst="0" w:colLast="0"/>
            <w:bookmarkEnd w:id="88"/>
            <w:r>
              <w:rPr>
                <w:sz w:val="20"/>
                <w:szCs w:val="20"/>
              </w:rPr>
              <w:t>Applies local, state, and federal statutes, regulations, policies, and procedures to school district business management decisions within the scope of his/her responsibility</w:t>
            </w:r>
          </w:p>
          <w:p w:rsidR="00741211" w:rsidRDefault="00BF71D9">
            <w:pPr>
              <w:numPr>
                <w:ilvl w:val="0"/>
                <w:numId w:val="24"/>
              </w:numPr>
              <w:rPr>
                <w:sz w:val="20"/>
                <w:szCs w:val="20"/>
              </w:rPr>
            </w:pPr>
            <w:bookmarkStart w:id="89" w:name="_heading=h.haapch" w:colFirst="0" w:colLast="0"/>
            <w:bookmarkEnd w:id="89"/>
            <w:r>
              <w:rPr>
                <w:sz w:val="20"/>
                <w:szCs w:val="20"/>
              </w:rPr>
              <w:t xml:space="preserve">Maintains a </w:t>
            </w:r>
            <w:r>
              <w:rPr>
                <w:sz w:val="20"/>
                <w:szCs w:val="20"/>
              </w:rPr>
              <w:t>fiscal accountability system by developing, monitoring, and evaluating a financial plan based on program/service priorities and financial capabilities within the scope of his/her responsibilities</w:t>
            </w:r>
          </w:p>
          <w:p w:rsidR="00741211" w:rsidRDefault="00BF71D9">
            <w:pPr>
              <w:numPr>
                <w:ilvl w:val="0"/>
                <w:numId w:val="24"/>
              </w:numPr>
              <w:rPr>
                <w:sz w:val="20"/>
                <w:szCs w:val="20"/>
              </w:rPr>
            </w:pPr>
            <w:bookmarkStart w:id="90" w:name="_heading=h.319y80a" w:colFirst="0" w:colLast="0"/>
            <w:bookmarkEnd w:id="90"/>
            <w:r>
              <w:rPr>
                <w:sz w:val="20"/>
                <w:szCs w:val="20"/>
              </w:rPr>
              <w:t>Applies current knowledge of auxiliary programs (such as tra</w:t>
            </w:r>
            <w:r>
              <w:rPr>
                <w:sz w:val="20"/>
                <w:szCs w:val="20"/>
              </w:rPr>
              <w:t>nsportation, food services, pupil services, and maintenance) within the scope of his/her responsibilities</w:t>
            </w:r>
          </w:p>
          <w:p w:rsidR="00741211" w:rsidRDefault="00BF71D9">
            <w:pPr>
              <w:numPr>
                <w:ilvl w:val="0"/>
                <w:numId w:val="24"/>
              </w:numPr>
              <w:rPr>
                <w:sz w:val="20"/>
                <w:szCs w:val="20"/>
              </w:rPr>
            </w:pPr>
            <w:bookmarkStart w:id="91" w:name="_heading=h.1gf8i83" w:colFirst="0" w:colLast="0"/>
            <w:bookmarkEnd w:id="91"/>
            <w:r>
              <w:rPr>
                <w:sz w:val="20"/>
                <w:szCs w:val="20"/>
              </w:rPr>
              <w:t>Uses information systems and technological applications to enhance administration of business, instruction, and support systems</w:t>
            </w:r>
          </w:p>
          <w:p w:rsidR="00741211" w:rsidRDefault="00BF71D9">
            <w:pPr>
              <w:numPr>
                <w:ilvl w:val="0"/>
                <w:numId w:val="35"/>
              </w:numPr>
              <w:rPr>
                <w:b/>
                <w:sz w:val="20"/>
                <w:szCs w:val="20"/>
              </w:rPr>
            </w:pPr>
            <w:bookmarkStart w:id="92" w:name="_heading=h.40ew0vw" w:colFirst="0" w:colLast="0"/>
            <w:bookmarkEnd w:id="92"/>
            <w:r>
              <w:rPr>
                <w:sz w:val="20"/>
                <w:szCs w:val="20"/>
              </w:rPr>
              <w:t xml:space="preserve">Utilizes a system for </w:t>
            </w:r>
            <w:r>
              <w:rPr>
                <w:sz w:val="20"/>
                <w:szCs w:val="20"/>
              </w:rPr>
              <w:t>inventory, evaluation, and maintenance of facilities, equipment and other resources within the scope of his/her responsibilities Strives to ensure equity among programs and learning opportunities for staff, students and parents</w:t>
            </w:r>
          </w:p>
          <w:p w:rsidR="00741211" w:rsidRDefault="00BF71D9">
            <w:pPr>
              <w:numPr>
                <w:ilvl w:val="0"/>
                <w:numId w:val="35"/>
              </w:numPr>
              <w:rPr>
                <w:sz w:val="20"/>
                <w:szCs w:val="20"/>
              </w:rPr>
            </w:pPr>
            <w:r>
              <w:rPr>
                <w:sz w:val="20"/>
                <w:szCs w:val="20"/>
              </w:rPr>
              <w:t>Demonstrates appreciation fo</w:t>
            </w:r>
            <w:r>
              <w:rPr>
                <w:sz w:val="20"/>
                <w:szCs w:val="20"/>
              </w:rPr>
              <w:t>r and sensitivity to the diversity among individual</w:t>
            </w:r>
          </w:p>
          <w:p w:rsidR="00741211" w:rsidRDefault="00741211">
            <w:pPr>
              <w:rPr>
                <w:sz w:val="20"/>
                <w:szCs w:val="20"/>
              </w:rPr>
            </w:pPr>
          </w:p>
        </w:tc>
        <w:tc>
          <w:tcPr>
            <w:tcW w:w="5737" w:type="dxa"/>
          </w:tcPr>
          <w:p w:rsidR="00741211" w:rsidRDefault="00741211">
            <w:pPr>
              <w:rPr>
                <w:b/>
                <w:sz w:val="20"/>
                <w:szCs w:val="20"/>
              </w:rPr>
            </w:pPr>
          </w:p>
        </w:tc>
      </w:tr>
    </w:tbl>
    <w:p w:rsidR="00741211" w:rsidRDefault="00741211">
      <w:pPr>
        <w:spacing w:after="0" w:line="240" w:lineRule="auto"/>
        <w:rPr>
          <w:sz w:val="20"/>
          <w:szCs w:val="20"/>
        </w:rPr>
      </w:pPr>
    </w:p>
    <w:p w:rsidR="00741211" w:rsidRDefault="00741211">
      <w:pPr>
        <w:spacing w:after="0" w:line="240" w:lineRule="auto"/>
        <w:rPr>
          <w:sz w:val="20"/>
          <w:szCs w:val="20"/>
        </w:rPr>
      </w:pPr>
    </w:p>
    <w:p w:rsidR="00741211" w:rsidRDefault="00741211">
      <w:pPr>
        <w:spacing w:after="0" w:line="240" w:lineRule="auto"/>
        <w:rPr>
          <w:sz w:val="20"/>
          <w:szCs w:val="20"/>
        </w:rPr>
      </w:pPr>
    </w:p>
    <w:p w:rsidR="0003338A" w:rsidRDefault="0003338A">
      <w:pPr>
        <w:spacing w:after="0" w:line="240" w:lineRule="auto"/>
        <w:rPr>
          <w:sz w:val="20"/>
          <w:szCs w:val="20"/>
        </w:rPr>
      </w:pPr>
    </w:p>
    <w:p w:rsidR="0003338A" w:rsidRDefault="0003338A">
      <w:pPr>
        <w:spacing w:after="0" w:line="240" w:lineRule="auto"/>
        <w:rPr>
          <w:sz w:val="20"/>
          <w:szCs w:val="20"/>
        </w:rPr>
      </w:pPr>
    </w:p>
    <w:p w:rsidR="00741211" w:rsidRDefault="00741211">
      <w:pPr>
        <w:spacing w:after="0" w:line="240" w:lineRule="auto"/>
        <w:rPr>
          <w:sz w:val="20"/>
          <w:szCs w:val="20"/>
        </w:rPr>
      </w:pPr>
    </w:p>
    <w:tbl>
      <w:tblPr>
        <w:tblStyle w:val="affffffff"/>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741211">
        <w:tc>
          <w:tcPr>
            <w:tcW w:w="5513" w:type="dxa"/>
          </w:tcPr>
          <w:p w:rsidR="00741211" w:rsidRDefault="00BF71D9">
            <w:pPr>
              <w:rPr>
                <w:b/>
                <w:sz w:val="24"/>
                <w:szCs w:val="24"/>
              </w:rPr>
            </w:pPr>
            <w:r>
              <w:rPr>
                <w:b/>
                <w:sz w:val="24"/>
                <w:szCs w:val="24"/>
              </w:rPr>
              <w:lastRenderedPageBreak/>
              <w:t xml:space="preserve">4. EFFECTIVE RELATIONSHIPS WITH THE </w:t>
            </w:r>
          </w:p>
          <w:p w:rsidR="00741211" w:rsidRDefault="00BF71D9">
            <w:pPr>
              <w:rPr>
                <w:b/>
                <w:sz w:val="20"/>
                <w:szCs w:val="20"/>
              </w:rPr>
            </w:pPr>
            <w:r>
              <w:rPr>
                <w:b/>
                <w:sz w:val="24"/>
                <w:szCs w:val="24"/>
              </w:rPr>
              <w:t xml:space="preserve">    COMMUNITY</w:t>
            </w:r>
            <w:r>
              <w:rPr>
                <w:b/>
                <w:sz w:val="20"/>
                <w:szCs w:val="20"/>
              </w:rPr>
              <w:t xml:space="preserve"> </w:t>
            </w:r>
          </w:p>
        </w:tc>
        <w:tc>
          <w:tcPr>
            <w:tcW w:w="5737"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513" w:type="dxa"/>
          </w:tcPr>
          <w:p w:rsidR="00741211" w:rsidRDefault="00BF71D9">
            <w:pPr>
              <w:rPr>
                <w:b/>
                <w:sz w:val="20"/>
                <w:szCs w:val="20"/>
              </w:rPr>
            </w:pPr>
            <w:r>
              <w:rPr>
                <w:b/>
                <w:sz w:val="20"/>
                <w:szCs w:val="20"/>
              </w:rPr>
              <w:t>CRITERIA</w:t>
            </w:r>
          </w:p>
        </w:tc>
        <w:tc>
          <w:tcPr>
            <w:tcW w:w="5737" w:type="dxa"/>
          </w:tcPr>
          <w:p w:rsidR="00741211" w:rsidRDefault="00BF71D9">
            <w:pPr>
              <w:rPr>
                <w:b/>
                <w:sz w:val="20"/>
                <w:szCs w:val="20"/>
              </w:rPr>
            </w:pPr>
            <w:r>
              <w:rPr>
                <w:b/>
                <w:sz w:val="20"/>
                <w:szCs w:val="20"/>
              </w:rPr>
              <w:t>ANNOTATIONS</w:t>
            </w:r>
          </w:p>
        </w:tc>
      </w:tr>
      <w:tr w:rsidR="00741211">
        <w:trPr>
          <w:trHeight w:val="2880"/>
        </w:trPr>
        <w:tc>
          <w:tcPr>
            <w:tcW w:w="5513" w:type="dxa"/>
          </w:tcPr>
          <w:p w:rsidR="00741211" w:rsidRDefault="00BF71D9">
            <w:pPr>
              <w:numPr>
                <w:ilvl w:val="0"/>
                <w:numId w:val="34"/>
              </w:numPr>
              <w:rPr>
                <w:sz w:val="20"/>
                <w:szCs w:val="20"/>
              </w:rPr>
            </w:pPr>
            <w:r>
              <w:rPr>
                <w:sz w:val="20"/>
                <w:szCs w:val="20"/>
              </w:rPr>
              <w:t>Identifies and communicates with multiple constituencies of the school and community through a variety of means</w:t>
            </w:r>
          </w:p>
          <w:p w:rsidR="00741211" w:rsidRDefault="00BF71D9">
            <w:pPr>
              <w:numPr>
                <w:ilvl w:val="0"/>
                <w:numId w:val="34"/>
              </w:numPr>
              <w:rPr>
                <w:sz w:val="20"/>
                <w:szCs w:val="20"/>
              </w:rPr>
            </w:pPr>
            <w:bookmarkStart w:id="93" w:name="_heading=h.upglbi" w:colFirst="0" w:colLast="0"/>
            <w:bookmarkEnd w:id="93"/>
            <w:r>
              <w:rPr>
                <w:sz w:val="20"/>
                <w:szCs w:val="20"/>
              </w:rPr>
              <w:t>Assesses the needs of parents and community and involves them in decision-making</w:t>
            </w:r>
          </w:p>
          <w:p w:rsidR="00741211" w:rsidRDefault="00BF71D9">
            <w:pPr>
              <w:numPr>
                <w:ilvl w:val="0"/>
                <w:numId w:val="34"/>
              </w:numPr>
              <w:rPr>
                <w:sz w:val="20"/>
                <w:szCs w:val="20"/>
              </w:rPr>
            </w:pPr>
            <w:bookmarkStart w:id="94" w:name="_heading=h.3ep43zb" w:colFirst="0" w:colLast="0"/>
            <w:bookmarkEnd w:id="94"/>
            <w:r>
              <w:rPr>
                <w:sz w:val="20"/>
                <w:szCs w:val="20"/>
              </w:rPr>
              <w:t>Promotes partnerships among staff, parents, business and the co</w:t>
            </w:r>
            <w:r>
              <w:rPr>
                <w:sz w:val="20"/>
                <w:szCs w:val="20"/>
              </w:rPr>
              <w:t>mmunity</w:t>
            </w:r>
          </w:p>
          <w:p w:rsidR="00741211" w:rsidRDefault="00BF71D9">
            <w:pPr>
              <w:numPr>
                <w:ilvl w:val="0"/>
                <w:numId w:val="34"/>
              </w:numPr>
              <w:rPr>
                <w:sz w:val="20"/>
                <w:szCs w:val="20"/>
              </w:rPr>
            </w:pPr>
            <w:bookmarkStart w:id="95" w:name="_heading=h.1tuee74" w:colFirst="0" w:colLast="0"/>
            <w:bookmarkEnd w:id="95"/>
            <w:r>
              <w:rPr>
                <w:sz w:val="20"/>
                <w:szCs w:val="20"/>
              </w:rPr>
              <w:t>Encourages the use of community resources to support programs and services</w:t>
            </w:r>
          </w:p>
          <w:p w:rsidR="00741211" w:rsidRDefault="00741211">
            <w:pPr>
              <w:rPr>
                <w:sz w:val="20"/>
                <w:szCs w:val="20"/>
              </w:rPr>
            </w:pPr>
            <w:bookmarkStart w:id="96" w:name="_heading=h.d8ca8llene2o" w:colFirst="0" w:colLast="0"/>
            <w:bookmarkEnd w:id="96"/>
          </w:p>
          <w:p w:rsidR="00741211" w:rsidRDefault="00741211">
            <w:pPr>
              <w:rPr>
                <w:sz w:val="20"/>
                <w:szCs w:val="20"/>
              </w:rPr>
            </w:pPr>
            <w:bookmarkStart w:id="97" w:name="_heading=h.6hzmtnmaxt02" w:colFirst="0" w:colLast="0"/>
            <w:bookmarkEnd w:id="97"/>
          </w:p>
        </w:tc>
        <w:tc>
          <w:tcPr>
            <w:tcW w:w="5737" w:type="dxa"/>
          </w:tcPr>
          <w:p w:rsidR="00741211" w:rsidRDefault="00741211">
            <w:pPr>
              <w:rPr>
                <w:sz w:val="20"/>
                <w:szCs w:val="20"/>
              </w:rPr>
            </w:pPr>
          </w:p>
        </w:tc>
      </w:tr>
    </w:tbl>
    <w:p w:rsidR="00741211" w:rsidRDefault="00741211">
      <w:pPr>
        <w:spacing w:after="0" w:line="240" w:lineRule="auto"/>
        <w:rPr>
          <w:sz w:val="20"/>
          <w:szCs w:val="20"/>
        </w:rPr>
      </w:pPr>
    </w:p>
    <w:tbl>
      <w:tblPr>
        <w:tblStyle w:val="affffffff0"/>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741211">
        <w:trPr>
          <w:trHeight w:val="1065"/>
        </w:trPr>
        <w:tc>
          <w:tcPr>
            <w:tcW w:w="5513" w:type="dxa"/>
          </w:tcPr>
          <w:p w:rsidR="00741211" w:rsidRDefault="00BF71D9">
            <w:pPr>
              <w:rPr>
                <w:b/>
                <w:sz w:val="24"/>
                <w:szCs w:val="24"/>
              </w:rPr>
            </w:pPr>
            <w:r>
              <w:rPr>
                <w:b/>
                <w:sz w:val="24"/>
                <w:szCs w:val="24"/>
              </w:rPr>
              <w:t>5. PROMOTION OF EQUITY AND APPRECIATION OF DIVERSITY</w:t>
            </w:r>
          </w:p>
        </w:tc>
        <w:tc>
          <w:tcPr>
            <w:tcW w:w="5737"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_____ NEEDS IMPROVEMENT</w:t>
            </w:r>
          </w:p>
          <w:p w:rsidR="00741211" w:rsidRDefault="00BF71D9">
            <w:pPr>
              <w:rPr>
                <w:sz w:val="20"/>
                <w:szCs w:val="20"/>
              </w:rPr>
            </w:pPr>
            <w:r>
              <w:rPr>
                <w:b/>
                <w:sz w:val="20"/>
                <w:szCs w:val="20"/>
              </w:rPr>
              <w:t>_____ NOT ME</w:t>
            </w:r>
            <w:r>
              <w:rPr>
                <w:sz w:val="20"/>
                <w:szCs w:val="20"/>
              </w:rPr>
              <w:t xml:space="preserve">T </w:t>
            </w:r>
          </w:p>
        </w:tc>
      </w:tr>
      <w:tr w:rsidR="00741211">
        <w:trPr>
          <w:trHeight w:val="435"/>
        </w:trPr>
        <w:tc>
          <w:tcPr>
            <w:tcW w:w="5513" w:type="dxa"/>
          </w:tcPr>
          <w:p w:rsidR="00741211" w:rsidRDefault="00BF71D9">
            <w:pPr>
              <w:rPr>
                <w:b/>
                <w:sz w:val="20"/>
                <w:szCs w:val="20"/>
              </w:rPr>
            </w:pPr>
            <w:r>
              <w:rPr>
                <w:b/>
                <w:sz w:val="20"/>
                <w:szCs w:val="20"/>
              </w:rPr>
              <w:t xml:space="preserve">CRITERIA </w:t>
            </w:r>
          </w:p>
        </w:tc>
        <w:tc>
          <w:tcPr>
            <w:tcW w:w="5737" w:type="dxa"/>
          </w:tcPr>
          <w:p w:rsidR="00741211" w:rsidRDefault="00BF71D9">
            <w:pPr>
              <w:rPr>
                <w:b/>
                <w:sz w:val="16"/>
                <w:szCs w:val="16"/>
              </w:rPr>
            </w:pPr>
            <w:r>
              <w:rPr>
                <w:b/>
                <w:sz w:val="16"/>
                <w:szCs w:val="16"/>
              </w:rPr>
              <w:t xml:space="preserve">ANNOTATIONS </w:t>
            </w:r>
          </w:p>
        </w:tc>
      </w:tr>
      <w:tr w:rsidR="00741211">
        <w:trPr>
          <w:trHeight w:val="435"/>
        </w:trPr>
        <w:tc>
          <w:tcPr>
            <w:tcW w:w="5513" w:type="dxa"/>
          </w:tcPr>
          <w:p w:rsidR="00741211" w:rsidRDefault="00BF71D9">
            <w:pPr>
              <w:numPr>
                <w:ilvl w:val="0"/>
                <w:numId w:val="28"/>
              </w:numPr>
              <w:rPr>
                <w:sz w:val="20"/>
                <w:szCs w:val="20"/>
              </w:rPr>
            </w:pPr>
            <w:bookmarkStart w:id="98" w:name="_heading=h.2fk6b3p" w:colFirst="0" w:colLast="0"/>
            <w:bookmarkEnd w:id="98"/>
            <w:r>
              <w:rPr>
                <w:sz w:val="20"/>
                <w:szCs w:val="20"/>
              </w:rPr>
              <w:t>Strives to ensure equity among programs and learning opportunities for staff, students, and parents</w:t>
            </w:r>
          </w:p>
          <w:p w:rsidR="00741211" w:rsidRDefault="00BF71D9">
            <w:pPr>
              <w:numPr>
                <w:ilvl w:val="0"/>
                <w:numId w:val="28"/>
              </w:numPr>
              <w:rPr>
                <w:sz w:val="20"/>
                <w:szCs w:val="20"/>
              </w:rPr>
            </w:pPr>
            <w:bookmarkStart w:id="99" w:name="_heading=h.bytpims5ek25" w:colFirst="0" w:colLast="0"/>
            <w:bookmarkEnd w:id="99"/>
            <w:r>
              <w:rPr>
                <w:sz w:val="20"/>
                <w:szCs w:val="20"/>
              </w:rPr>
              <w:t>Demonstrates appreciation for and sensitivity to the diversity among individuals</w:t>
            </w:r>
          </w:p>
        </w:tc>
        <w:tc>
          <w:tcPr>
            <w:tcW w:w="5737" w:type="dxa"/>
          </w:tcPr>
          <w:p w:rsidR="00741211" w:rsidRDefault="00741211">
            <w:pPr>
              <w:rPr>
                <w:b/>
                <w:sz w:val="16"/>
                <w:szCs w:val="16"/>
              </w:rPr>
            </w:pPr>
          </w:p>
        </w:tc>
      </w:tr>
    </w:tbl>
    <w:p w:rsidR="00741211" w:rsidRDefault="00741211">
      <w:pPr>
        <w:spacing w:after="0" w:line="240" w:lineRule="auto"/>
        <w:rPr>
          <w:sz w:val="20"/>
          <w:szCs w:val="20"/>
        </w:rPr>
      </w:pPr>
    </w:p>
    <w:tbl>
      <w:tblPr>
        <w:tblStyle w:val="affffffff1"/>
        <w:tblW w:w="1122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5685"/>
      </w:tblGrid>
      <w:tr w:rsidR="00741211">
        <w:tc>
          <w:tcPr>
            <w:tcW w:w="553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b/>
                <w:sz w:val="24"/>
                <w:szCs w:val="24"/>
              </w:rPr>
            </w:pPr>
            <w:r>
              <w:rPr>
                <w:b/>
                <w:sz w:val="24"/>
                <w:szCs w:val="24"/>
              </w:rPr>
              <w:t>6. CAREER-RELATED PROFESSIONAL GROWTH</w:t>
            </w:r>
          </w:p>
        </w:tc>
        <w:tc>
          <w:tcPr>
            <w:tcW w:w="568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b/>
                <w:sz w:val="20"/>
                <w:szCs w:val="20"/>
              </w:rPr>
            </w:pPr>
            <w:r>
              <w:rPr>
                <w:b/>
                <w:sz w:val="20"/>
                <w:szCs w:val="20"/>
              </w:rPr>
              <w:t>_____MET</w:t>
            </w:r>
          </w:p>
          <w:p w:rsidR="00741211" w:rsidRDefault="00BF71D9">
            <w:pPr>
              <w:widowControl w:val="0"/>
              <w:pBdr>
                <w:top w:val="nil"/>
                <w:left w:val="nil"/>
                <w:bottom w:val="nil"/>
                <w:right w:val="nil"/>
                <w:between w:val="nil"/>
              </w:pBdr>
              <w:spacing w:after="0" w:line="240" w:lineRule="auto"/>
              <w:rPr>
                <w:b/>
                <w:sz w:val="20"/>
                <w:szCs w:val="20"/>
              </w:rPr>
            </w:pPr>
            <w:r>
              <w:rPr>
                <w:b/>
                <w:sz w:val="20"/>
                <w:szCs w:val="20"/>
              </w:rPr>
              <w:t>_____NEEDS IMPROVEMENT</w:t>
            </w:r>
          </w:p>
          <w:p w:rsidR="00741211" w:rsidRDefault="00BF71D9">
            <w:pPr>
              <w:widowControl w:val="0"/>
              <w:pBdr>
                <w:top w:val="nil"/>
                <w:left w:val="nil"/>
                <w:bottom w:val="nil"/>
                <w:right w:val="nil"/>
                <w:between w:val="nil"/>
              </w:pBdr>
              <w:spacing w:after="0" w:line="240" w:lineRule="auto"/>
              <w:rPr>
                <w:b/>
                <w:sz w:val="20"/>
                <w:szCs w:val="20"/>
              </w:rPr>
            </w:pPr>
            <w:r>
              <w:rPr>
                <w:b/>
                <w:sz w:val="20"/>
                <w:szCs w:val="20"/>
              </w:rPr>
              <w:t>__</w:t>
            </w:r>
            <w:r>
              <w:rPr>
                <w:b/>
                <w:sz w:val="20"/>
                <w:szCs w:val="20"/>
              </w:rPr>
              <w:t xml:space="preserve">___ NOT MET </w:t>
            </w:r>
          </w:p>
        </w:tc>
      </w:tr>
      <w:tr w:rsidR="00741211">
        <w:tc>
          <w:tcPr>
            <w:tcW w:w="553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b/>
                <w:sz w:val="16"/>
                <w:szCs w:val="16"/>
              </w:rPr>
            </w:pPr>
            <w:r>
              <w:rPr>
                <w:b/>
                <w:sz w:val="16"/>
                <w:szCs w:val="16"/>
              </w:rPr>
              <w:t>CRITERIA</w:t>
            </w:r>
          </w:p>
        </w:tc>
        <w:tc>
          <w:tcPr>
            <w:tcW w:w="568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b/>
                <w:sz w:val="16"/>
                <w:szCs w:val="16"/>
              </w:rPr>
            </w:pPr>
            <w:r>
              <w:rPr>
                <w:b/>
                <w:sz w:val="16"/>
                <w:szCs w:val="16"/>
              </w:rPr>
              <w:t xml:space="preserve">ANNOTATIONS </w:t>
            </w:r>
          </w:p>
        </w:tc>
      </w:tr>
      <w:tr w:rsidR="00741211">
        <w:tc>
          <w:tcPr>
            <w:tcW w:w="5535" w:type="dxa"/>
            <w:shd w:val="clear" w:color="auto" w:fill="auto"/>
            <w:tcMar>
              <w:top w:w="100" w:type="dxa"/>
              <w:left w:w="100" w:type="dxa"/>
              <w:bottom w:w="100" w:type="dxa"/>
              <w:right w:w="100" w:type="dxa"/>
            </w:tcMar>
          </w:tcPr>
          <w:p w:rsidR="00741211" w:rsidRDefault="00BF71D9">
            <w:pPr>
              <w:widowControl w:val="0"/>
              <w:numPr>
                <w:ilvl w:val="0"/>
                <w:numId w:val="25"/>
              </w:numPr>
              <w:pBdr>
                <w:top w:val="nil"/>
                <w:left w:val="nil"/>
                <w:bottom w:val="nil"/>
                <w:right w:val="nil"/>
                <w:between w:val="nil"/>
              </w:pBdr>
              <w:spacing w:after="0" w:line="240" w:lineRule="auto"/>
              <w:rPr>
                <w:sz w:val="20"/>
                <w:szCs w:val="20"/>
              </w:rPr>
            </w:pPr>
            <w:r>
              <w:rPr>
                <w:sz w:val="20"/>
                <w:szCs w:val="20"/>
              </w:rPr>
              <w:t xml:space="preserve">Attends workshops, institutes, courses, and/or conferences relevant to continuing professional development </w:t>
            </w:r>
          </w:p>
          <w:p w:rsidR="00741211" w:rsidRDefault="00BF71D9">
            <w:pPr>
              <w:widowControl w:val="0"/>
              <w:numPr>
                <w:ilvl w:val="0"/>
                <w:numId w:val="25"/>
              </w:numPr>
              <w:pBdr>
                <w:top w:val="nil"/>
                <w:left w:val="nil"/>
                <w:bottom w:val="nil"/>
                <w:right w:val="nil"/>
                <w:between w:val="nil"/>
              </w:pBdr>
              <w:spacing w:after="0" w:line="240" w:lineRule="auto"/>
              <w:rPr>
                <w:sz w:val="20"/>
                <w:szCs w:val="20"/>
              </w:rPr>
            </w:pPr>
            <w:r>
              <w:rPr>
                <w:sz w:val="20"/>
                <w:szCs w:val="20"/>
              </w:rPr>
              <w:t>Demonstrates knowledge of current professional literature and materials</w:t>
            </w:r>
          </w:p>
          <w:p w:rsidR="00741211" w:rsidRDefault="00BF71D9">
            <w:pPr>
              <w:widowControl w:val="0"/>
              <w:numPr>
                <w:ilvl w:val="0"/>
                <w:numId w:val="25"/>
              </w:numPr>
              <w:pBdr>
                <w:top w:val="nil"/>
                <w:left w:val="nil"/>
                <w:bottom w:val="nil"/>
                <w:right w:val="nil"/>
                <w:between w:val="nil"/>
              </w:pBdr>
              <w:spacing w:after="0" w:line="240" w:lineRule="auto"/>
              <w:rPr>
                <w:sz w:val="20"/>
                <w:szCs w:val="20"/>
              </w:rPr>
            </w:pPr>
            <w:r>
              <w:rPr>
                <w:sz w:val="20"/>
                <w:szCs w:val="20"/>
              </w:rPr>
              <w:t>Participates as an active member of a professional organization</w:t>
            </w:r>
          </w:p>
        </w:tc>
        <w:tc>
          <w:tcPr>
            <w:tcW w:w="5685" w:type="dxa"/>
            <w:shd w:val="clear" w:color="auto" w:fill="auto"/>
            <w:tcMar>
              <w:top w:w="100" w:type="dxa"/>
              <w:left w:w="100" w:type="dxa"/>
              <w:bottom w:w="100" w:type="dxa"/>
              <w:right w:w="100" w:type="dxa"/>
            </w:tcMar>
          </w:tcPr>
          <w:p w:rsidR="00741211" w:rsidRDefault="00741211">
            <w:pPr>
              <w:widowControl w:val="0"/>
              <w:pBdr>
                <w:top w:val="nil"/>
                <w:left w:val="nil"/>
                <w:bottom w:val="nil"/>
                <w:right w:val="nil"/>
                <w:between w:val="nil"/>
              </w:pBdr>
              <w:spacing w:after="0" w:line="240" w:lineRule="auto"/>
              <w:rPr>
                <w:b/>
                <w:sz w:val="16"/>
                <w:szCs w:val="16"/>
              </w:rPr>
            </w:pPr>
          </w:p>
        </w:tc>
      </w:tr>
    </w:tbl>
    <w:p w:rsidR="00741211" w:rsidRDefault="00741211">
      <w:pPr>
        <w:spacing w:after="0" w:line="240" w:lineRule="auto"/>
        <w:rPr>
          <w:sz w:val="20"/>
          <w:szCs w:val="20"/>
        </w:rPr>
      </w:pPr>
    </w:p>
    <w:p w:rsidR="00741211" w:rsidRDefault="00741211">
      <w:pPr>
        <w:spacing w:after="0" w:line="240" w:lineRule="auto"/>
        <w:rPr>
          <w:sz w:val="20"/>
          <w:szCs w:val="20"/>
        </w:rPr>
      </w:pPr>
    </w:p>
    <w:p w:rsidR="00741211" w:rsidRDefault="00741211">
      <w:pPr>
        <w:spacing w:after="0" w:line="240" w:lineRule="auto"/>
        <w:rPr>
          <w:sz w:val="20"/>
          <w:szCs w:val="20"/>
        </w:rPr>
      </w:pPr>
    </w:p>
    <w:p w:rsidR="00741211" w:rsidRDefault="00741211">
      <w:pPr>
        <w:spacing w:after="0" w:line="240" w:lineRule="auto"/>
        <w:rPr>
          <w:sz w:val="20"/>
          <w:szCs w:val="20"/>
        </w:rPr>
      </w:pPr>
    </w:p>
    <w:p w:rsidR="00741211" w:rsidRDefault="00741211">
      <w:pPr>
        <w:rPr>
          <w:sz w:val="20"/>
          <w:szCs w:val="20"/>
        </w:rPr>
      </w:pPr>
    </w:p>
    <w:p w:rsidR="00741211" w:rsidRDefault="00741211"/>
    <w:p w:rsidR="00741211" w:rsidRDefault="00BF71D9">
      <w:pPr>
        <w:jc w:val="center"/>
        <w:rPr>
          <w:b/>
          <w:sz w:val="26"/>
          <w:szCs w:val="26"/>
        </w:rPr>
      </w:pPr>
      <w:r>
        <w:rPr>
          <w:b/>
          <w:sz w:val="26"/>
          <w:szCs w:val="26"/>
        </w:rPr>
        <w:t xml:space="preserve"> BOONE COUNTY SCHOOLS</w:t>
      </w:r>
    </w:p>
    <w:p w:rsidR="00741211" w:rsidRDefault="00BF71D9">
      <w:pPr>
        <w:widowControl w:val="0"/>
        <w:jc w:val="center"/>
        <w:rPr>
          <w:b/>
          <w:color w:val="366091"/>
          <w:sz w:val="26"/>
          <w:szCs w:val="26"/>
        </w:rPr>
      </w:pPr>
      <w:r>
        <w:rPr>
          <w:b/>
          <w:color w:val="366091"/>
          <w:sz w:val="26"/>
          <w:szCs w:val="26"/>
        </w:rPr>
        <w:t>District Office Administrators and District Office Supervisory Personnel</w:t>
      </w:r>
    </w:p>
    <w:p w:rsidR="00741211" w:rsidRDefault="00BF71D9">
      <w:pPr>
        <w:spacing w:after="0" w:line="240" w:lineRule="auto"/>
        <w:jc w:val="center"/>
        <w:rPr>
          <w:b/>
        </w:rPr>
      </w:pPr>
      <w:r>
        <w:rPr>
          <w:b/>
        </w:rPr>
        <w:t xml:space="preserve">SUMMARY REPORT for FORMATIVE EVALUATION </w:t>
      </w:r>
    </w:p>
    <w:p w:rsidR="00741211" w:rsidRDefault="00741211">
      <w:pPr>
        <w:spacing w:after="0" w:line="240" w:lineRule="auto"/>
        <w:jc w:val="center"/>
        <w:rPr>
          <w:b/>
        </w:rPr>
      </w:pPr>
    </w:p>
    <w:tbl>
      <w:tblPr>
        <w:tblStyle w:val="affffffff2"/>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tcPr>
          <w:p w:rsidR="00741211" w:rsidRDefault="00BF71D9">
            <w:pPr>
              <w:rPr>
                <w:b/>
              </w:rPr>
            </w:pPr>
            <w:r>
              <w:rPr>
                <w:b/>
              </w:rPr>
              <w:t>Date:</w:t>
            </w:r>
          </w:p>
        </w:tc>
      </w:tr>
      <w:tr w:rsidR="00741211">
        <w:tc>
          <w:tcPr>
            <w:tcW w:w="6048" w:type="dxa"/>
          </w:tcPr>
          <w:p w:rsidR="00741211" w:rsidRDefault="00BF71D9">
            <w:pPr>
              <w:rPr>
                <w:b/>
              </w:rPr>
            </w:pPr>
            <w:r>
              <w:rPr>
                <w:b/>
              </w:rPr>
              <w:t>Evaluator:</w:t>
            </w:r>
          </w:p>
        </w:tc>
        <w:tc>
          <w:tcPr>
            <w:tcW w:w="3510" w:type="dxa"/>
          </w:tcPr>
          <w:p w:rsidR="00741211" w:rsidRDefault="00BF71D9">
            <w:pPr>
              <w:rPr>
                <w:b/>
              </w:rPr>
            </w:pPr>
            <w:r>
              <w:rPr>
                <w:b/>
              </w:rPr>
              <w:t>Time:</w:t>
            </w:r>
          </w:p>
        </w:tc>
      </w:tr>
      <w:tr w:rsidR="00741211">
        <w:tc>
          <w:tcPr>
            <w:tcW w:w="9558" w:type="dxa"/>
            <w:gridSpan w:val="2"/>
          </w:tcPr>
          <w:p w:rsidR="00741211" w:rsidRDefault="00BF71D9">
            <w:pPr>
              <w:rPr>
                <w:b/>
              </w:rPr>
            </w:pPr>
            <w:r>
              <w:rPr>
                <w:b/>
              </w:rPr>
              <w:t>Cycle - From (date)                                                                    To  (date)</w:t>
            </w:r>
          </w:p>
        </w:tc>
      </w:tr>
    </w:tbl>
    <w:p w:rsidR="00741211" w:rsidRDefault="00741211">
      <w:pPr>
        <w:spacing w:after="0" w:line="240" w:lineRule="auto"/>
        <w:ind w:left="540" w:hanging="540"/>
      </w:pPr>
    </w:p>
    <w:tbl>
      <w:tblPr>
        <w:tblStyle w:val="affffffff3"/>
        <w:tblW w:w="95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741211">
        <w:tc>
          <w:tcPr>
            <w:tcW w:w="5729" w:type="dxa"/>
          </w:tcPr>
          <w:p w:rsidR="00741211" w:rsidRDefault="00BF71D9">
            <w:pPr>
              <w:rPr>
                <w:b/>
              </w:rPr>
            </w:pPr>
            <w:r>
              <w:rPr>
                <w:b/>
              </w:rPr>
              <w:t>PERFORMANCE STANDARDS:</w:t>
            </w:r>
          </w:p>
        </w:tc>
        <w:tc>
          <w:tcPr>
            <w:tcW w:w="1071" w:type="dxa"/>
          </w:tcPr>
          <w:p w:rsidR="00741211" w:rsidRDefault="00BF71D9">
            <w:pPr>
              <w:jc w:val="center"/>
              <w:rPr>
                <w:b/>
              </w:rPr>
            </w:pPr>
            <w:r>
              <w:rPr>
                <w:b/>
              </w:rPr>
              <w:t>MET</w:t>
            </w:r>
          </w:p>
        </w:tc>
        <w:tc>
          <w:tcPr>
            <w:tcW w:w="1768" w:type="dxa"/>
          </w:tcPr>
          <w:p w:rsidR="00741211" w:rsidRDefault="00BF71D9">
            <w:pPr>
              <w:jc w:val="center"/>
              <w:rPr>
                <w:b/>
              </w:rPr>
            </w:pPr>
            <w:r>
              <w:rPr>
                <w:b/>
              </w:rPr>
              <w:t>NEEDS IMPROVEMENT</w:t>
            </w:r>
          </w:p>
        </w:tc>
        <w:tc>
          <w:tcPr>
            <w:tcW w:w="1008" w:type="dxa"/>
          </w:tcPr>
          <w:p w:rsidR="00741211" w:rsidRDefault="00BF71D9">
            <w:pPr>
              <w:jc w:val="center"/>
              <w:rPr>
                <w:b/>
              </w:rPr>
            </w:pPr>
            <w:r>
              <w:rPr>
                <w:b/>
              </w:rPr>
              <w:t>NOT MET</w:t>
            </w:r>
          </w:p>
        </w:tc>
      </w:tr>
      <w:tr w:rsidR="00741211">
        <w:tc>
          <w:tcPr>
            <w:tcW w:w="5729" w:type="dxa"/>
          </w:tcPr>
          <w:p w:rsidR="00741211" w:rsidRDefault="00BF71D9">
            <w:r>
              <w:t>Effective Organizational Leadership</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Effective Instructional Leadership</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Effective Administration and Management</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Effective Relationships with the Community</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Promotion of Equity and Appreciation of Diversity</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 xml:space="preserve">Career Related Professional Growth </w:t>
            </w:r>
          </w:p>
        </w:tc>
        <w:tc>
          <w:tcPr>
            <w:tcW w:w="1071" w:type="dxa"/>
          </w:tcPr>
          <w:p w:rsidR="00741211" w:rsidRDefault="00741211"/>
        </w:tc>
        <w:tc>
          <w:tcPr>
            <w:tcW w:w="1768" w:type="dxa"/>
          </w:tcPr>
          <w:p w:rsidR="00741211" w:rsidRDefault="00741211"/>
        </w:tc>
        <w:tc>
          <w:tcPr>
            <w:tcW w:w="1008" w:type="dxa"/>
          </w:tcPr>
          <w:p w:rsidR="00741211" w:rsidRDefault="00741211"/>
        </w:tc>
      </w:tr>
    </w:tbl>
    <w:p w:rsidR="00741211" w:rsidRDefault="00741211">
      <w:pPr>
        <w:spacing w:after="0" w:line="240" w:lineRule="auto"/>
      </w:pPr>
    </w:p>
    <w:p w:rsidR="00741211" w:rsidRDefault="00BF71D9">
      <w:pPr>
        <w:spacing w:after="0" w:line="240" w:lineRule="auto"/>
      </w:pPr>
      <w:r>
        <w:t xml:space="preserve">Personal Improvement Plan developed?         YES _____  </w:t>
      </w:r>
      <w:r>
        <w:tab/>
        <w:t>NO _____</w:t>
      </w:r>
    </w:p>
    <w:p w:rsidR="00741211" w:rsidRDefault="00741211">
      <w:pPr>
        <w:spacing w:after="0" w:line="240" w:lineRule="auto"/>
      </w:pPr>
    </w:p>
    <w:p w:rsidR="00741211" w:rsidRDefault="00BF71D9">
      <w:pPr>
        <w:spacing w:after="0" w:line="240" w:lineRule="auto"/>
      </w:pPr>
      <w:r>
        <w:t xml:space="preserve">Additional pages attached?                                      YES _____   </w:t>
      </w:r>
      <w:r>
        <w:tab/>
        <w:t>NO _____</w:t>
      </w:r>
      <w:r>
        <w:tab/>
      </w:r>
      <w:r>
        <w:tab/>
      </w:r>
      <w:r>
        <w:tab/>
        <w:t xml:space="preserve">   </w:t>
      </w:r>
    </w:p>
    <w:p w:rsidR="00741211" w:rsidRDefault="00741211">
      <w:pPr>
        <w:spacing w:after="0" w:line="240" w:lineRule="auto"/>
        <w:ind w:left="540" w:hanging="540"/>
      </w:pPr>
    </w:p>
    <w:p w:rsidR="00741211" w:rsidRDefault="00BF71D9">
      <w:pPr>
        <w:spacing w:after="0" w:line="240" w:lineRule="auto"/>
        <w:ind w:left="540" w:hanging="540"/>
      </w:pPr>
      <w:r>
        <w:t xml:space="preserve">EVALUATEE COMMENTS: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pPr>
      <w:r>
        <w:t xml:space="preserve">EVALUATOR COMMENTS: </w:t>
      </w:r>
    </w:p>
    <w:p w:rsidR="00741211" w:rsidRDefault="00741211">
      <w:pPr>
        <w:spacing w:after="0" w:line="240" w:lineRule="auto"/>
      </w:pPr>
    </w:p>
    <w:p w:rsidR="00741211" w:rsidRDefault="00741211">
      <w:pPr>
        <w:spacing w:after="0" w:line="240" w:lineRule="auto"/>
      </w:pPr>
    </w:p>
    <w:p w:rsidR="00741211" w:rsidRDefault="00BF71D9">
      <w:pPr>
        <w:spacing w:after="0" w:line="240" w:lineRule="auto"/>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741211" w:rsidRDefault="00BF71D9">
      <w:pPr>
        <w:pStyle w:val="Title"/>
        <w:spacing w:after="0" w:line="240" w:lineRule="auto"/>
        <w:jc w:val="center"/>
        <w:rPr>
          <w:b/>
          <w:color w:val="366091"/>
          <w:sz w:val="26"/>
          <w:szCs w:val="26"/>
        </w:rPr>
      </w:pPr>
      <w:r>
        <w:rPr>
          <w:b/>
          <w:color w:val="366091"/>
          <w:sz w:val="26"/>
          <w:szCs w:val="26"/>
        </w:rPr>
        <w:lastRenderedPageBreak/>
        <w:t>BOONE COUNTY SCHOOLS</w:t>
      </w:r>
    </w:p>
    <w:p w:rsidR="00741211" w:rsidRDefault="00BF71D9">
      <w:pPr>
        <w:widowControl w:val="0"/>
        <w:jc w:val="center"/>
        <w:rPr>
          <w:b/>
          <w:color w:val="366091"/>
          <w:sz w:val="26"/>
          <w:szCs w:val="26"/>
        </w:rPr>
      </w:pPr>
      <w:r>
        <w:rPr>
          <w:b/>
          <w:color w:val="366091"/>
          <w:sz w:val="26"/>
          <w:szCs w:val="26"/>
        </w:rPr>
        <w:t>District Office Administrators and District Office Superv</w:t>
      </w:r>
      <w:r>
        <w:rPr>
          <w:b/>
          <w:color w:val="366091"/>
          <w:sz w:val="26"/>
          <w:szCs w:val="26"/>
        </w:rPr>
        <w:t>isory Personnel</w:t>
      </w:r>
    </w:p>
    <w:p w:rsidR="00741211" w:rsidRDefault="00BF71D9">
      <w:pPr>
        <w:spacing w:after="0" w:line="240" w:lineRule="auto"/>
        <w:jc w:val="center"/>
        <w:rPr>
          <w:b/>
        </w:rPr>
      </w:pPr>
      <w:r>
        <w:rPr>
          <w:b/>
        </w:rPr>
        <w:t xml:space="preserve">SUMMARY REPORT for SUMMATIVE EVALUATION </w:t>
      </w:r>
    </w:p>
    <w:p w:rsidR="00741211" w:rsidRDefault="00741211">
      <w:pPr>
        <w:spacing w:after="0" w:line="240" w:lineRule="auto"/>
        <w:jc w:val="center"/>
        <w:rPr>
          <w:color w:val="0000FF"/>
        </w:rPr>
      </w:pPr>
    </w:p>
    <w:tbl>
      <w:tblPr>
        <w:tblStyle w:val="affffffff4"/>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vMerge w:val="restart"/>
          </w:tcPr>
          <w:p w:rsidR="00741211" w:rsidRDefault="00BF71D9">
            <w:pPr>
              <w:rPr>
                <w:b/>
              </w:rPr>
            </w:pPr>
            <w:r>
              <w:rPr>
                <w:b/>
              </w:rPr>
              <w:t>Dates observed during this cycle:</w:t>
            </w:r>
          </w:p>
          <w:p w:rsidR="00741211" w:rsidRDefault="00741211">
            <w:pPr>
              <w:rPr>
                <w:b/>
              </w:rPr>
            </w:pPr>
          </w:p>
        </w:tc>
      </w:tr>
      <w:tr w:rsidR="00741211">
        <w:tc>
          <w:tcPr>
            <w:tcW w:w="6048" w:type="dxa"/>
          </w:tcPr>
          <w:p w:rsidR="00741211" w:rsidRDefault="00BF71D9">
            <w:pPr>
              <w:rPr>
                <w:b/>
              </w:rPr>
            </w:pPr>
            <w:r>
              <w:rPr>
                <w:b/>
              </w:rPr>
              <w:t>Evaluator:</w:t>
            </w:r>
          </w:p>
        </w:tc>
        <w:tc>
          <w:tcPr>
            <w:tcW w:w="3510" w:type="dxa"/>
            <w:vMerge/>
          </w:tcPr>
          <w:p w:rsidR="00741211" w:rsidRDefault="00741211">
            <w:pPr>
              <w:widowControl w:val="0"/>
              <w:pBdr>
                <w:top w:val="nil"/>
                <w:left w:val="nil"/>
                <w:bottom w:val="nil"/>
                <w:right w:val="nil"/>
                <w:between w:val="nil"/>
              </w:pBdr>
              <w:spacing w:line="276" w:lineRule="auto"/>
              <w:rPr>
                <w:b/>
              </w:rPr>
            </w:pPr>
          </w:p>
        </w:tc>
      </w:tr>
      <w:tr w:rsidR="00741211">
        <w:tc>
          <w:tcPr>
            <w:tcW w:w="9558" w:type="dxa"/>
            <w:gridSpan w:val="2"/>
          </w:tcPr>
          <w:p w:rsidR="00741211" w:rsidRDefault="00BF71D9">
            <w:pPr>
              <w:rPr>
                <w:b/>
              </w:rPr>
            </w:pPr>
            <w:r>
              <w:rPr>
                <w:b/>
              </w:rPr>
              <w:t>Cycle  - From  (date)                                                                 To  (date)</w:t>
            </w:r>
          </w:p>
        </w:tc>
      </w:tr>
    </w:tbl>
    <w:p w:rsidR="00741211" w:rsidRDefault="00741211">
      <w:pPr>
        <w:spacing w:after="0" w:line="240" w:lineRule="auto"/>
        <w:ind w:left="540" w:hanging="540"/>
      </w:pPr>
    </w:p>
    <w:p w:rsidR="00741211" w:rsidRDefault="00BF71D9">
      <w:pPr>
        <w:spacing w:after="0" w:line="240" w:lineRule="auto"/>
        <w:ind w:left="540" w:hanging="540"/>
        <w:rPr>
          <w:b/>
        </w:rPr>
      </w:pPr>
      <w:r>
        <w:rPr>
          <w:b/>
        </w:rPr>
        <w:t>SUMMARY OF FORMATIVE(S) CONDUCTED IN THIS CYCLE:</w:t>
      </w:r>
    </w:p>
    <w:p w:rsidR="00741211" w:rsidRDefault="00741211">
      <w:pPr>
        <w:spacing w:after="0" w:line="240" w:lineRule="auto"/>
        <w:ind w:left="540" w:hanging="540"/>
        <w:rPr>
          <w:b/>
        </w:rPr>
      </w:pPr>
    </w:p>
    <w:tbl>
      <w:tblPr>
        <w:tblStyle w:val="affffffff5"/>
        <w:tblW w:w="95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741211">
        <w:tc>
          <w:tcPr>
            <w:tcW w:w="5703" w:type="dxa"/>
          </w:tcPr>
          <w:p w:rsidR="00741211" w:rsidRDefault="00BF71D9">
            <w:pPr>
              <w:rPr>
                <w:b/>
              </w:rPr>
            </w:pPr>
            <w:r>
              <w:rPr>
                <w:b/>
              </w:rPr>
              <w:t>PERFORMANCE STANDARDS:</w:t>
            </w:r>
          </w:p>
        </w:tc>
        <w:tc>
          <w:tcPr>
            <w:tcW w:w="975" w:type="dxa"/>
          </w:tcPr>
          <w:p w:rsidR="00741211" w:rsidRDefault="00BF71D9">
            <w:pPr>
              <w:jc w:val="center"/>
              <w:rPr>
                <w:b/>
              </w:rPr>
            </w:pPr>
            <w:r>
              <w:rPr>
                <w:b/>
              </w:rPr>
              <w:t>MET</w:t>
            </w:r>
          </w:p>
        </w:tc>
        <w:tc>
          <w:tcPr>
            <w:tcW w:w="1814" w:type="dxa"/>
          </w:tcPr>
          <w:p w:rsidR="00741211" w:rsidRDefault="00BF71D9">
            <w:pPr>
              <w:jc w:val="center"/>
              <w:rPr>
                <w:b/>
              </w:rPr>
            </w:pPr>
            <w:r>
              <w:rPr>
                <w:b/>
              </w:rPr>
              <w:t>NEEDS IMPROVEMENT</w:t>
            </w:r>
          </w:p>
        </w:tc>
        <w:tc>
          <w:tcPr>
            <w:tcW w:w="1084" w:type="dxa"/>
          </w:tcPr>
          <w:p w:rsidR="00741211" w:rsidRDefault="00BF71D9">
            <w:pPr>
              <w:jc w:val="center"/>
              <w:rPr>
                <w:b/>
              </w:rPr>
            </w:pPr>
            <w:r>
              <w:rPr>
                <w:b/>
              </w:rPr>
              <w:t>NOT MET</w:t>
            </w:r>
          </w:p>
        </w:tc>
      </w:tr>
      <w:tr w:rsidR="00741211">
        <w:tc>
          <w:tcPr>
            <w:tcW w:w="5703" w:type="dxa"/>
          </w:tcPr>
          <w:p w:rsidR="00741211" w:rsidRDefault="00BF71D9">
            <w:r>
              <w:t>Effective Organizational Leadership</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Effective Instructional Leadership</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Effective Administration and Management</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Effective Relationships with the Community</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Promotion of Equity and Appreciation of Diversity</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 xml:space="preserve">Career Related Professional Growth </w:t>
            </w:r>
          </w:p>
        </w:tc>
        <w:tc>
          <w:tcPr>
            <w:tcW w:w="975" w:type="dxa"/>
          </w:tcPr>
          <w:p w:rsidR="00741211" w:rsidRDefault="00741211"/>
        </w:tc>
        <w:tc>
          <w:tcPr>
            <w:tcW w:w="1814" w:type="dxa"/>
          </w:tcPr>
          <w:p w:rsidR="00741211" w:rsidRDefault="00741211"/>
        </w:tc>
        <w:tc>
          <w:tcPr>
            <w:tcW w:w="1084" w:type="dxa"/>
          </w:tcPr>
          <w:p w:rsidR="00741211" w:rsidRDefault="00741211"/>
        </w:tc>
      </w:tr>
    </w:tbl>
    <w:p w:rsidR="00741211" w:rsidRDefault="00741211">
      <w:pPr>
        <w:spacing w:after="0" w:line="240" w:lineRule="auto"/>
      </w:pPr>
    </w:p>
    <w:p w:rsidR="00741211" w:rsidRDefault="00BF71D9">
      <w:pPr>
        <w:spacing w:after="0" w:line="240" w:lineRule="auto"/>
      </w:pPr>
      <w:r>
        <w:t xml:space="preserve">Personal Improvement Plan developed?         YES _____  </w:t>
      </w:r>
      <w:r>
        <w:tab/>
        <w:t>NO _____</w:t>
      </w:r>
    </w:p>
    <w:p w:rsidR="00741211" w:rsidRDefault="00741211">
      <w:pPr>
        <w:spacing w:after="0" w:line="240" w:lineRule="auto"/>
      </w:pPr>
    </w:p>
    <w:p w:rsidR="00741211" w:rsidRDefault="00BF71D9">
      <w:pPr>
        <w:spacing w:after="0" w:line="240" w:lineRule="auto"/>
      </w:pPr>
      <w:r>
        <w:t xml:space="preserve">Additional pages attached?                                      YES _____        </w:t>
      </w:r>
      <w:r>
        <w:tab/>
        <w:t>NO _____</w:t>
      </w:r>
      <w:r>
        <w:tab/>
      </w:r>
      <w:r>
        <w:tab/>
      </w:r>
      <w:r>
        <w:tab/>
        <w:t xml:space="preserve">   </w:t>
      </w:r>
    </w:p>
    <w:p w:rsidR="00741211" w:rsidRDefault="00741211">
      <w:pPr>
        <w:spacing w:after="0" w:line="240" w:lineRule="auto"/>
        <w:ind w:left="540" w:hanging="540"/>
        <w:jc w:val="center"/>
      </w:pPr>
    </w:p>
    <w:p w:rsidR="00741211" w:rsidRDefault="00BF71D9">
      <w:pPr>
        <w:spacing w:after="0" w:line="240" w:lineRule="auto"/>
        <w:ind w:left="540" w:hanging="540"/>
      </w:pPr>
      <w:r>
        <w:t xml:space="preserve">EVALUATEE COMMENTS: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pPr>
      <w:r>
        <w:t xml:space="preserve">EVALUATOR COMMENTS:    </w:t>
      </w:r>
    </w:p>
    <w:p w:rsidR="00741211" w:rsidRDefault="00741211">
      <w:pPr>
        <w:spacing w:after="0" w:line="240" w:lineRule="auto"/>
        <w:ind w:left="540" w:hanging="540"/>
      </w:pPr>
    </w:p>
    <w:p w:rsidR="00741211" w:rsidRDefault="00BF71D9">
      <w:pPr>
        <w:spacing w:after="0" w:line="240" w:lineRule="auto"/>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____________________________________________Date ______________</w:t>
      </w:r>
    </w:p>
    <w:p w:rsidR="00741211" w:rsidRDefault="00741211">
      <w:pPr>
        <w:spacing w:after="0" w:line="240" w:lineRule="auto"/>
        <w:ind w:left="540" w:hanging="540"/>
      </w:pPr>
    </w:p>
    <w:p w:rsidR="00741211" w:rsidRDefault="00BF71D9">
      <w:pPr>
        <w:spacing w:after="0" w:line="240" w:lineRule="auto"/>
        <w:ind w:left="540" w:hanging="540"/>
      </w:pPr>
      <w:r>
        <w:t>RECOMMENDED FOR EMPLOYMENT FOR 20____ - 20 ____               YES _____      NO _____</w:t>
      </w:r>
    </w:p>
    <w:p w:rsidR="00741211" w:rsidRDefault="00741211">
      <w:pPr>
        <w:spacing w:after="0" w:line="240" w:lineRule="auto"/>
        <w:ind w:left="540" w:hanging="540"/>
      </w:pPr>
    </w:p>
    <w:p w:rsidR="00741211" w:rsidRDefault="00BF71D9">
      <w:pPr>
        <w:spacing w:after="0" w:line="240" w:lineRule="auto"/>
        <w:ind w:left="540" w:hanging="540"/>
        <w:rPr>
          <w:b/>
          <w:color w:val="366091"/>
          <w:sz w:val="24"/>
          <w:szCs w:val="24"/>
        </w:rPr>
      </w:pPr>
      <w:r>
        <w:t xml:space="preserve">Evaluator &amp; </w:t>
      </w:r>
      <w:proofErr w:type="spellStart"/>
      <w:r>
        <w:t>evaluatee</w:t>
      </w:r>
      <w:proofErr w:type="spellEnd"/>
      <w:r>
        <w:t xml:space="preserve"> each keep a copy.  Original goes to Human Resources</w:t>
      </w:r>
    </w:p>
    <w:p w:rsidR="00741211" w:rsidRDefault="00741211">
      <w:pPr>
        <w:pStyle w:val="Title"/>
        <w:spacing w:after="0" w:line="240" w:lineRule="auto"/>
        <w:jc w:val="center"/>
        <w:rPr>
          <w:b/>
          <w:color w:val="366091"/>
          <w:sz w:val="24"/>
          <w:szCs w:val="24"/>
        </w:rPr>
      </w:pPr>
    </w:p>
    <w:p w:rsidR="0003338A" w:rsidRDefault="0003338A">
      <w:pPr>
        <w:pStyle w:val="Title"/>
        <w:spacing w:after="0" w:line="240" w:lineRule="auto"/>
        <w:jc w:val="center"/>
        <w:rPr>
          <w:b/>
          <w:color w:val="366091"/>
          <w:sz w:val="24"/>
          <w:szCs w:val="24"/>
        </w:rPr>
      </w:pPr>
    </w:p>
    <w:p w:rsidR="0003338A" w:rsidRDefault="0003338A">
      <w:pPr>
        <w:pStyle w:val="Title"/>
        <w:spacing w:after="0" w:line="240" w:lineRule="auto"/>
        <w:jc w:val="center"/>
        <w:rPr>
          <w:b/>
          <w:color w:val="366091"/>
          <w:sz w:val="24"/>
          <w:szCs w:val="24"/>
        </w:rPr>
      </w:pPr>
    </w:p>
    <w:p w:rsidR="00741211" w:rsidRDefault="00BF71D9">
      <w:pPr>
        <w:pStyle w:val="Title"/>
        <w:spacing w:after="0" w:line="240" w:lineRule="auto"/>
        <w:jc w:val="center"/>
        <w:rPr>
          <w:b/>
          <w:color w:val="366091"/>
          <w:sz w:val="24"/>
          <w:szCs w:val="24"/>
        </w:rPr>
      </w:pPr>
      <w:r>
        <w:rPr>
          <w:b/>
          <w:color w:val="366091"/>
          <w:sz w:val="24"/>
          <w:szCs w:val="24"/>
        </w:rPr>
        <w:lastRenderedPageBreak/>
        <w:t>BOONE COU</w:t>
      </w:r>
      <w:r>
        <w:rPr>
          <w:b/>
          <w:color w:val="366091"/>
          <w:sz w:val="24"/>
          <w:szCs w:val="24"/>
        </w:rPr>
        <w:t>NTY SCHOOLS</w:t>
      </w:r>
    </w:p>
    <w:p w:rsidR="00741211" w:rsidRDefault="00BF71D9">
      <w:pPr>
        <w:jc w:val="center"/>
        <w:rPr>
          <w:b/>
          <w:color w:val="366091"/>
          <w:sz w:val="24"/>
          <w:szCs w:val="24"/>
        </w:rPr>
      </w:pPr>
      <w:r>
        <w:rPr>
          <w:b/>
          <w:color w:val="366091"/>
          <w:sz w:val="24"/>
          <w:szCs w:val="24"/>
        </w:rPr>
        <w:t>District Coordinators</w:t>
      </w:r>
    </w:p>
    <w:p w:rsidR="00741211" w:rsidRDefault="00741211">
      <w:pPr>
        <w:spacing w:after="0" w:line="240" w:lineRule="auto"/>
        <w:rPr>
          <w:b/>
          <w:sz w:val="20"/>
          <w:szCs w:val="20"/>
        </w:rPr>
      </w:pPr>
    </w:p>
    <w:p w:rsidR="00741211" w:rsidRDefault="00BF71D9">
      <w:pPr>
        <w:spacing w:after="0" w:line="240" w:lineRule="auto"/>
        <w:rPr>
          <w:b/>
        </w:rPr>
      </w:pPr>
      <w:r>
        <w:rPr>
          <w:b/>
        </w:rPr>
        <w:t xml:space="preserve">_____ FORMATIVE </w:t>
      </w:r>
      <w:proofErr w:type="gramStart"/>
      <w:r>
        <w:rPr>
          <w:b/>
        </w:rPr>
        <w:t>or  _</w:t>
      </w:r>
      <w:proofErr w:type="gramEnd"/>
      <w:r>
        <w:rPr>
          <w:b/>
        </w:rPr>
        <w:t>____ SUMMATIVE EVALUATION (please check)</w:t>
      </w:r>
    </w:p>
    <w:p w:rsidR="00741211" w:rsidRDefault="00741211">
      <w:pPr>
        <w:spacing w:after="0" w:line="240" w:lineRule="auto"/>
        <w:jc w:val="center"/>
      </w:pPr>
    </w:p>
    <w:tbl>
      <w:tblPr>
        <w:tblStyle w:val="affffffff6"/>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tcPr>
          <w:p w:rsidR="00741211" w:rsidRDefault="00BF71D9">
            <w:pPr>
              <w:rPr>
                <w:b/>
              </w:rPr>
            </w:pPr>
            <w:r>
              <w:rPr>
                <w:b/>
              </w:rPr>
              <w:t>Date:</w:t>
            </w:r>
          </w:p>
        </w:tc>
      </w:tr>
      <w:tr w:rsidR="00741211">
        <w:tc>
          <w:tcPr>
            <w:tcW w:w="6048" w:type="dxa"/>
          </w:tcPr>
          <w:p w:rsidR="00741211" w:rsidRDefault="00BF71D9">
            <w:pPr>
              <w:rPr>
                <w:b/>
              </w:rPr>
            </w:pPr>
            <w:r>
              <w:rPr>
                <w:b/>
              </w:rPr>
              <w:t>Evaluator:</w:t>
            </w:r>
          </w:p>
        </w:tc>
        <w:tc>
          <w:tcPr>
            <w:tcW w:w="3510" w:type="dxa"/>
          </w:tcPr>
          <w:p w:rsidR="00741211" w:rsidRDefault="00BF71D9">
            <w:pPr>
              <w:rPr>
                <w:b/>
              </w:rPr>
            </w:pPr>
            <w:r>
              <w:rPr>
                <w:b/>
              </w:rPr>
              <w:t>Time:</w:t>
            </w:r>
          </w:p>
        </w:tc>
      </w:tr>
      <w:tr w:rsidR="00741211">
        <w:tc>
          <w:tcPr>
            <w:tcW w:w="9558" w:type="dxa"/>
            <w:gridSpan w:val="2"/>
          </w:tcPr>
          <w:p w:rsidR="00741211" w:rsidRDefault="00BF71D9">
            <w:pPr>
              <w:rPr>
                <w:b/>
              </w:rPr>
            </w:pPr>
            <w:r>
              <w:rPr>
                <w:b/>
              </w:rPr>
              <w:t xml:space="preserve">Cycle -- From (date)                          To (date) </w:t>
            </w:r>
          </w:p>
        </w:tc>
      </w:tr>
    </w:tbl>
    <w:p w:rsidR="00741211" w:rsidRDefault="00741211">
      <w:pPr>
        <w:spacing w:after="0" w:line="240" w:lineRule="auto"/>
        <w:jc w:val="center"/>
      </w:pPr>
    </w:p>
    <w:tbl>
      <w:tblPr>
        <w:tblStyle w:val="affffffff7"/>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741211">
        <w:trPr>
          <w:trHeight w:val="1460"/>
        </w:trPr>
        <w:tc>
          <w:tcPr>
            <w:tcW w:w="9558" w:type="dxa"/>
          </w:tcPr>
          <w:p w:rsidR="00741211" w:rsidRDefault="00BF71D9">
            <w:pPr>
              <w:rPr>
                <w:b/>
              </w:rPr>
            </w:pPr>
            <w:r>
              <w:rPr>
                <w:b/>
              </w:rPr>
              <w:t>The evaluator will record the results of each assessment conducted during the formative stage of the evaluation cycle on a form entitled Formative Performance Appraisal Instrument</w:t>
            </w:r>
          </w:p>
          <w:p w:rsidR="00741211" w:rsidRDefault="00741211">
            <w:pPr>
              <w:rPr>
                <w:b/>
              </w:rPr>
            </w:pPr>
          </w:p>
          <w:p w:rsidR="00741211" w:rsidRDefault="00BF71D9">
            <w:pPr>
              <w:rPr>
                <w:b/>
              </w:rPr>
            </w:pPr>
            <w:r>
              <w:t>Particular attention should be paid to those evaluation elements that:</w:t>
            </w:r>
          </w:p>
          <w:p w:rsidR="00741211" w:rsidRDefault="00BF71D9">
            <w:pPr>
              <w:numPr>
                <w:ilvl w:val="0"/>
                <w:numId w:val="2"/>
              </w:numPr>
              <w:rPr>
                <w:b/>
              </w:rPr>
            </w:pPr>
            <w:r>
              <w:t>have</w:t>
            </w:r>
            <w:r>
              <w:t xml:space="preserve"> not been assessed during the current cycle</w:t>
            </w:r>
          </w:p>
          <w:p w:rsidR="00741211" w:rsidRDefault="00BF71D9">
            <w:pPr>
              <w:numPr>
                <w:ilvl w:val="0"/>
                <w:numId w:val="2"/>
              </w:numPr>
              <w:rPr>
                <w:b/>
              </w:rPr>
            </w:pPr>
            <w:r>
              <w:t>have received a low rating during a previous assessment</w:t>
            </w:r>
          </w:p>
          <w:p w:rsidR="00741211" w:rsidRDefault="00BF71D9">
            <w:pPr>
              <w:numPr>
                <w:ilvl w:val="0"/>
                <w:numId w:val="2"/>
              </w:numPr>
              <w:rPr>
                <w:b/>
              </w:rPr>
            </w:pPr>
            <w:r>
              <w:t>are included in the professional growth plan</w:t>
            </w:r>
          </w:p>
          <w:p w:rsidR="00741211" w:rsidRDefault="00BF71D9">
            <w:pPr>
              <w:numPr>
                <w:ilvl w:val="0"/>
                <w:numId w:val="2"/>
              </w:numPr>
              <w:rPr>
                <w:b/>
              </w:rPr>
            </w:pPr>
            <w:r>
              <w:t>are important to the annual objectives set for the school/program</w:t>
            </w:r>
          </w:p>
          <w:p w:rsidR="00741211" w:rsidRDefault="00BF71D9">
            <w:pPr>
              <w:numPr>
                <w:ilvl w:val="0"/>
                <w:numId w:val="2"/>
              </w:numPr>
              <w:rPr>
                <w:b/>
              </w:rPr>
            </w:pPr>
            <w:r>
              <w:t xml:space="preserve">are important to the overall professional growth of the </w:t>
            </w:r>
            <w:proofErr w:type="spellStart"/>
            <w:r>
              <w:t>evaluatee</w:t>
            </w:r>
            <w:proofErr w:type="spellEnd"/>
          </w:p>
          <w:p w:rsidR="00741211" w:rsidRDefault="00BF71D9">
            <w:pPr>
              <w:numPr>
                <w:ilvl w:val="0"/>
                <w:numId w:val="2"/>
              </w:numPr>
              <w:rPr>
                <w:b/>
              </w:rPr>
            </w:pPr>
            <w:proofErr w:type="gramStart"/>
            <w:r>
              <w:t>are</w:t>
            </w:r>
            <w:proofErr w:type="gramEnd"/>
            <w:r>
              <w:t xml:space="preserve"> a result of the conferencing process.</w:t>
            </w:r>
          </w:p>
          <w:p w:rsidR="00741211" w:rsidRDefault="00741211">
            <w:pPr>
              <w:rPr>
                <w:b/>
              </w:rPr>
            </w:pPr>
          </w:p>
          <w:p w:rsidR="00741211" w:rsidRDefault="00BF71D9">
            <w:pPr>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741211" w:rsidRDefault="00741211">
            <w:pPr>
              <w:rPr>
                <w:b/>
              </w:rPr>
            </w:pPr>
          </w:p>
          <w:p w:rsidR="00741211" w:rsidRDefault="00BF71D9">
            <w:pPr>
              <w:rPr>
                <w:b/>
              </w:rPr>
            </w:pPr>
            <w:r>
              <w:rPr>
                <w:b/>
              </w:rPr>
              <w:t>Following the assessment, the evaluator will:</w:t>
            </w:r>
          </w:p>
          <w:p w:rsidR="00741211" w:rsidRDefault="00BF71D9">
            <w:pPr>
              <w:numPr>
                <w:ilvl w:val="0"/>
                <w:numId w:val="32"/>
              </w:numPr>
            </w:pPr>
            <w:r>
              <w:t>Comple</w:t>
            </w:r>
            <w:r>
              <w:t xml:space="preserve">te the evaluation instrument &amp; provide a copy to the </w:t>
            </w:r>
            <w:proofErr w:type="spellStart"/>
            <w:r>
              <w:t>evaluatee</w:t>
            </w:r>
            <w:proofErr w:type="spellEnd"/>
            <w:r>
              <w:t xml:space="preserve"> for review prior to the conference</w:t>
            </w:r>
          </w:p>
          <w:p w:rsidR="00741211" w:rsidRDefault="00BF71D9">
            <w:pPr>
              <w:numPr>
                <w:ilvl w:val="0"/>
                <w:numId w:val="32"/>
              </w:numPr>
            </w:pPr>
            <w:r>
              <w:t xml:space="preserve">Within one week, conduct a conference with the </w:t>
            </w:r>
            <w:proofErr w:type="spellStart"/>
            <w:r>
              <w:t>evaluatee</w:t>
            </w:r>
            <w:proofErr w:type="spellEnd"/>
            <w:r>
              <w:t xml:space="preserve"> that includes discussion of strengths and areas of need</w:t>
            </w:r>
          </w:p>
          <w:p w:rsidR="00741211" w:rsidRDefault="00BF71D9">
            <w:pPr>
              <w:numPr>
                <w:ilvl w:val="0"/>
                <w:numId w:val="32"/>
              </w:numPr>
            </w:pPr>
            <w:r>
              <w:t>Recommend ways of improving performance</w:t>
            </w:r>
          </w:p>
        </w:tc>
      </w:tr>
    </w:tbl>
    <w:p w:rsidR="00741211" w:rsidRDefault="00741211">
      <w:pPr>
        <w:spacing w:after="0" w:line="240" w:lineRule="auto"/>
        <w:rPr>
          <w:sz w:val="20"/>
          <w:szCs w:val="20"/>
        </w:rPr>
      </w:pPr>
    </w:p>
    <w:p w:rsidR="00741211" w:rsidRDefault="00BF71D9">
      <w:pPr>
        <w:spacing w:after="0"/>
        <w:rPr>
          <w:b/>
          <w:sz w:val="24"/>
          <w:szCs w:val="24"/>
          <w:u w:val="single"/>
        </w:rPr>
      </w:pPr>
      <w:r>
        <w:rPr>
          <w:b/>
          <w:sz w:val="24"/>
          <w:szCs w:val="24"/>
          <w:u w:val="single"/>
        </w:rPr>
        <w:t>PERFORMANCE CRITERIA:</w:t>
      </w:r>
    </w:p>
    <w:p w:rsidR="00741211" w:rsidRDefault="00BF71D9">
      <w:pPr>
        <w:spacing w:after="0" w:line="240" w:lineRule="auto"/>
        <w:rPr>
          <w:b/>
        </w:rPr>
      </w:pPr>
      <w:r>
        <w:rPr>
          <w:b/>
          <w:sz w:val="24"/>
          <w:szCs w:val="24"/>
        </w:rPr>
        <w:t>MET:</w:t>
      </w:r>
      <w:r>
        <w:t xml:space="preserve">  Overall performance is proficient.</w:t>
      </w:r>
    </w:p>
    <w:p w:rsidR="00741211" w:rsidRDefault="00741211">
      <w:pPr>
        <w:spacing w:after="0" w:line="240" w:lineRule="auto"/>
        <w:rPr>
          <w:b/>
        </w:rPr>
      </w:pPr>
    </w:p>
    <w:p w:rsidR="00741211" w:rsidRDefault="00BF71D9">
      <w:pPr>
        <w:spacing w:after="0" w:line="240" w:lineRule="auto"/>
        <w:rPr>
          <w:b/>
        </w:rPr>
      </w:pPr>
      <w:r>
        <w:rPr>
          <w:b/>
          <w:sz w:val="24"/>
          <w:szCs w:val="24"/>
        </w:rPr>
        <w:t>NEEDS IMPROVEMENT:</w:t>
      </w:r>
      <w:r>
        <w:t xml:space="preserve"> Proficiency is not evident for all performance criteria and/or performance is </w:t>
      </w:r>
    </w:p>
    <w:p w:rsidR="00741211" w:rsidRDefault="00BF71D9">
      <w:pPr>
        <w:spacing w:after="0" w:line="240" w:lineRule="auto"/>
      </w:pPr>
      <w:proofErr w:type="gramStart"/>
      <w:r>
        <w:t>inconsistent</w:t>
      </w:r>
      <w:proofErr w:type="gramEnd"/>
      <w:r>
        <w:t>.</w:t>
      </w:r>
    </w:p>
    <w:p w:rsidR="00741211" w:rsidRDefault="00741211">
      <w:pPr>
        <w:spacing w:after="0" w:line="240" w:lineRule="auto"/>
        <w:rPr>
          <w:b/>
          <w:u w:val="single"/>
        </w:rPr>
      </w:pPr>
    </w:p>
    <w:p w:rsidR="00741211" w:rsidRDefault="00BF71D9">
      <w:pPr>
        <w:spacing w:after="0" w:line="240" w:lineRule="auto"/>
      </w:pPr>
      <w:r>
        <w:rPr>
          <w:b/>
          <w:sz w:val="24"/>
          <w:szCs w:val="24"/>
        </w:rPr>
        <w:t>NOT MET:</w:t>
      </w:r>
      <w:r>
        <w:rPr>
          <w:b/>
        </w:rPr>
        <w:t xml:space="preserve">  </w:t>
      </w:r>
      <w:r>
        <w:t xml:space="preserve">Performance is inadequate. The employee has been made aware of areas that </w:t>
      </w:r>
    </w:p>
    <w:p w:rsidR="00741211" w:rsidRDefault="00BF71D9">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741211" w:rsidRDefault="00741211">
      <w:pPr>
        <w:spacing w:after="0" w:line="240" w:lineRule="auto"/>
        <w:rPr>
          <w:b/>
          <w:sz w:val="24"/>
          <w:szCs w:val="24"/>
        </w:rPr>
      </w:pPr>
    </w:p>
    <w:p w:rsidR="00741211" w:rsidRDefault="00BF71D9">
      <w:pPr>
        <w:spacing w:after="0" w:line="240" w:lineRule="auto"/>
        <w:rPr>
          <w:b/>
          <w:sz w:val="24"/>
          <w:szCs w:val="24"/>
        </w:rPr>
      </w:pPr>
      <w:r>
        <w:rPr>
          <w:b/>
          <w:sz w:val="24"/>
          <w:szCs w:val="24"/>
        </w:rPr>
        <w:t>Evaluator Annotatio</w:t>
      </w:r>
      <w:r>
        <w:rPr>
          <w:b/>
          <w:sz w:val="24"/>
          <w:szCs w:val="24"/>
        </w:rPr>
        <w:t>ns:</w:t>
      </w:r>
    </w:p>
    <w:p w:rsidR="00741211" w:rsidRDefault="00BF71D9">
      <w:pPr>
        <w:numPr>
          <w:ilvl w:val="0"/>
          <w:numId w:val="5"/>
        </w:numPr>
        <w:spacing w:after="0" w:line="240" w:lineRule="auto"/>
      </w:pPr>
      <w:r>
        <w:t>should include specific examples of the performance criteria that are observed</w:t>
      </w:r>
    </w:p>
    <w:p w:rsidR="00741211" w:rsidRDefault="00BF71D9">
      <w:pPr>
        <w:numPr>
          <w:ilvl w:val="0"/>
          <w:numId w:val="5"/>
        </w:numPr>
        <w:spacing w:after="0" w:line="240" w:lineRule="auto"/>
      </w:pPr>
      <w:r>
        <w:t>should note areas of strength and areas that need improvement</w:t>
      </w:r>
    </w:p>
    <w:p w:rsidR="00741211" w:rsidRDefault="00BF71D9">
      <w:pPr>
        <w:numPr>
          <w:ilvl w:val="0"/>
          <w:numId w:val="5"/>
        </w:numPr>
        <w:spacing w:after="0" w:line="240" w:lineRule="auto"/>
      </w:pPr>
      <w:r>
        <w:t>can boldface performance criteria that need improvement or are not met</w:t>
      </w:r>
    </w:p>
    <w:p w:rsidR="00741211" w:rsidRDefault="00741211">
      <w:pPr>
        <w:spacing w:after="0" w:line="240" w:lineRule="auto"/>
      </w:pPr>
    </w:p>
    <w:tbl>
      <w:tblPr>
        <w:tblStyle w:val="affffffff8"/>
        <w:tblW w:w="10575"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760"/>
      </w:tblGrid>
      <w:tr w:rsidR="00741211">
        <w:tc>
          <w:tcPr>
            <w:tcW w:w="4815" w:type="dxa"/>
          </w:tcPr>
          <w:p w:rsidR="00741211" w:rsidRDefault="00BF71D9">
            <w:pPr>
              <w:rPr>
                <w:b/>
                <w:sz w:val="24"/>
                <w:szCs w:val="24"/>
              </w:rPr>
            </w:pPr>
            <w:r>
              <w:rPr>
                <w:b/>
                <w:sz w:val="24"/>
                <w:szCs w:val="24"/>
              </w:rPr>
              <w:t xml:space="preserve">1. EFFECTIVE INSTRUCTIONAL  </w:t>
            </w:r>
          </w:p>
          <w:p w:rsidR="00741211" w:rsidRDefault="00BF71D9">
            <w:pPr>
              <w:rPr>
                <w:b/>
                <w:sz w:val="20"/>
                <w:szCs w:val="20"/>
              </w:rPr>
            </w:pPr>
            <w:r>
              <w:rPr>
                <w:b/>
                <w:sz w:val="24"/>
                <w:szCs w:val="24"/>
              </w:rPr>
              <w:t xml:space="preserve">    LEADER</w:t>
            </w:r>
            <w:r>
              <w:rPr>
                <w:b/>
                <w:sz w:val="24"/>
                <w:szCs w:val="24"/>
              </w:rPr>
              <w:t>SHIP</w:t>
            </w:r>
          </w:p>
        </w:tc>
        <w:tc>
          <w:tcPr>
            <w:tcW w:w="5760"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4815" w:type="dxa"/>
          </w:tcPr>
          <w:p w:rsidR="00741211" w:rsidRDefault="00BF71D9">
            <w:pPr>
              <w:jc w:val="center"/>
              <w:rPr>
                <w:b/>
                <w:sz w:val="20"/>
                <w:szCs w:val="20"/>
              </w:rPr>
            </w:pPr>
            <w:r>
              <w:rPr>
                <w:b/>
                <w:sz w:val="20"/>
                <w:szCs w:val="20"/>
              </w:rPr>
              <w:t>CRITERIA</w:t>
            </w:r>
          </w:p>
        </w:tc>
        <w:tc>
          <w:tcPr>
            <w:tcW w:w="5760" w:type="dxa"/>
          </w:tcPr>
          <w:p w:rsidR="00741211" w:rsidRDefault="00BF71D9">
            <w:pPr>
              <w:jc w:val="center"/>
              <w:rPr>
                <w:b/>
                <w:sz w:val="20"/>
                <w:szCs w:val="20"/>
              </w:rPr>
            </w:pPr>
            <w:r>
              <w:rPr>
                <w:b/>
                <w:sz w:val="20"/>
                <w:szCs w:val="20"/>
              </w:rPr>
              <w:t>ANNOTATIONS</w:t>
            </w:r>
          </w:p>
        </w:tc>
      </w:tr>
      <w:tr w:rsidR="00741211">
        <w:tc>
          <w:tcPr>
            <w:tcW w:w="4815" w:type="dxa"/>
          </w:tcPr>
          <w:p w:rsidR="00741211" w:rsidRDefault="00BF71D9">
            <w:pPr>
              <w:numPr>
                <w:ilvl w:val="0"/>
                <w:numId w:val="11"/>
              </w:numPr>
              <w:rPr>
                <w:sz w:val="20"/>
                <w:szCs w:val="20"/>
              </w:rPr>
            </w:pPr>
            <w:r>
              <w:rPr>
                <w:sz w:val="20"/>
                <w:szCs w:val="20"/>
              </w:rPr>
              <w:t>Communicates &amp; implements shared district-wide mission statement</w:t>
            </w:r>
          </w:p>
          <w:p w:rsidR="00741211" w:rsidRDefault="00BF71D9">
            <w:pPr>
              <w:numPr>
                <w:ilvl w:val="0"/>
                <w:numId w:val="11"/>
              </w:numPr>
              <w:rPr>
                <w:sz w:val="20"/>
                <w:szCs w:val="20"/>
              </w:rPr>
            </w:pPr>
            <w:r>
              <w:rPr>
                <w:sz w:val="20"/>
                <w:szCs w:val="20"/>
              </w:rPr>
              <w:t>Builds &amp; maintains a district-wide climate for learning</w:t>
            </w:r>
          </w:p>
          <w:p w:rsidR="00741211" w:rsidRDefault="00BF71D9">
            <w:pPr>
              <w:numPr>
                <w:ilvl w:val="0"/>
                <w:numId w:val="11"/>
              </w:numPr>
              <w:rPr>
                <w:sz w:val="20"/>
                <w:szCs w:val="20"/>
              </w:rPr>
            </w:pPr>
            <w:r>
              <w:rPr>
                <w:sz w:val="20"/>
                <w:szCs w:val="20"/>
              </w:rPr>
              <w:t>Articulates high expectations for student achievement</w:t>
            </w:r>
          </w:p>
          <w:p w:rsidR="00741211" w:rsidRDefault="00BF71D9">
            <w:pPr>
              <w:numPr>
                <w:ilvl w:val="0"/>
                <w:numId w:val="11"/>
              </w:numPr>
              <w:rPr>
                <w:sz w:val="20"/>
                <w:szCs w:val="20"/>
              </w:rPr>
            </w:pPr>
            <w:r>
              <w:rPr>
                <w:sz w:val="20"/>
                <w:szCs w:val="20"/>
              </w:rPr>
              <w:t>Applies current principles, practices, theory &amp; research to promote academic achievement</w:t>
            </w:r>
          </w:p>
          <w:p w:rsidR="00741211" w:rsidRDefault="00BF71D9">
            <w:pPr>
              <w:numPr>
                <w:ilvl w:val="0"/>
                <w:numId w:val="11"/>
              </w:numPr>
              <w:rPr>
                <w:sz w:val="20"/>
                <w:szCs w:val="20"/>
              </w:rPr>
            </w:pPr>
            <w:r>
              <w:rPr>
                <w:sz w:val="20"/>
                <w:szCs w:val="20"/>
              </w:rPr>
              <w:t>Initiates change process in schools</w:t>
            </w:r>
          </w:p>
          <w:p w:rsidR="00741211" w:rsidRDefault="00BF71D9">
            <w:pPr>
              <w:numPr>
                <w:ilvl w:val="0"/>
                <w:numId w:val="11"/>
              </w:numPr>
              <w:rPr>
                <w:sz w:val="20"/>
                <w:szCs w:val="20"/>
              </w:rPr>
            </w:pPr>
            <w:r>
              <w:rPr>
                <w:sz w:val="20"/>
                <w:szCs w:val="20"/>
              </w:rPr>
              <w:t>Effectively incorporates adult learning strategies</w:t>
            </w:r>
          </w:p>
          <w:p w:rsidR="00741211" w:rsidRDefault="00BF71D9">
            <w:pPr>
              <w:numPr>
                <w:ilvl w:val="0"/>
                <w:numId w:val="11"/>
              </w:numPr>
              <w:rPr>
                <w:sz w:val="20"/>
                <w:szCs w:val="20"/>
              </w:rPr>
            </w:pPr>
            <w:r>
              <w:rPr>
                <w:sz w:val="20"/>
                <w:szCs w:val="20"/>
              </w:rPr>
              <w:t>Supports professional growth in colleagues</w:t>
            </w:r>
          </w:p>
          <w:p w:rsidR="00741211" w:rsidRDefault="00BF71D9">
            <w:pPr>
              <w:numPr>
                <w:ilvl w:val="0"/>
                <w:numId w:val="11"/>
              </w:numPr>
              <w:rPr>
                <w:sz w:val="20"/>
                <w:szCs w:val="20"/>
              </w:rPr>
            </w:pPr>
            <w:r>
              <w:rPr>
                <w:sz w:val="20"/>
                <w:szCs w:val="20"/>
              </w:rPr>
              <w:t>Analyzes student work &amp; disaggregates</w:t>
            </w:r>
            <w:r>
              <w:rPr>
                <w:sz w:val="20"/>
                <w:szCs w:val="20"/>
              </w:rPr>
              <w:t xml:space="preserve"> data to identify and prioritize training and assistance needs</w:t>
            </w:r>
          </w:p>
          <w:p w:rsidR="00741211" w:rsidRDefault="00BF71D9">
            <w:pPr>
              <w:numPr>
                <w:ilvl w:val="0"/>
                <w:numId w:val="11"/>
              </w:numPr>
              <w:rPr>
                <w:sz w:val="20"/>
                <w:szCs w:val="20"/>
              </w:rPr>
            </w:pPr>
            <w:r>
              <w:rPr>
                <w:sz w:val="20"/>
                <w:szCs w:val="20"/>
              </w:rPr>
              <w:t>Uses information systems and technological applications to enhance instruction</w:t>
            </w:r>
          </w:p>
          <w:p w:rsidR="00741211" w:rsidRDefault="00741211">
            <w:pPr>
              <w:rPr>
                <w:sz w:val="20"/>
                <w:szCs w:val="20"/>
              </w:rPr>
            </w:pPr>
          </w:p>
        </w:tc>
        <w:tc>
          <w:tcPr>
            <w:tcW w:w="5760" w:type="dxa"/>
          </w:tcPr>
          <w:p w:rsidR="00741211" w:rsidRDefault="00741211">
            <w:pPr>
              <w:rPr>
                <w:b/>
                <w:sz w:val="20"/>
                <w:szCs w:val="20"/>
              </w:rPr>
            </w:pPr>
          </w:p>
        </w:tc>
      </w:tr>
    </w:tbl>
    <w:p w:rsidR="00741211" w:rsidRDefault="00741211">
      <w:pPr>
        <w:spacing w:after="0" w:line="240" w:lineRule="auto"/>
        <w:rPr>
          <w:sz w:val="20"/>
          <w:szCs w:val="20"/>
        </w:rPr>
      </w:pPr>
    </w:p>
    <w:p w:rsidR="00741211" w:rsidRDefault="00741211">
      <w:pPr>
        <w:spacing w:after="0" w:line="240" w:lineRule="auto"/>
        <w:rPr>
          <w:sz w:val="20"/>
          <w:szCs w:val="20"/>
        </w:rPr>
      </w:pPr>
    </w:p>
    <w:tbl>
      <w:tblPr>
        <w:tblStyle w:val="affffffff9"/>
        <w:tblW w:w="106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535"/>
      </w:tblGrid>
      <w:tr w:rsidR="00741211">
        <w:tc>
          <w:tcPr>
            <w:tcW w:w="5130" w:type="dxa"/>
          </w:tcPr>
          <w:p w:rsidR="00741211" w:rsidRDefault="00BF71D9">
            <w:pPr>
              <w:rPr>
                <w:b/>
                <w:sz w:val="24"/>
                <w:szCs w:val="24"/>
              </w:rPr>
            </w:pPr>
            <w:r>
              <w:rPr>
                <w:b/>
                <w:sz w:val="24"/>
                <w:szCs w:val="24"/>
              </w:rPr>
              <w:t xml:space="preserve">2.  KNOWLEDGE OF CURRICULUM,   </w:t>
            </w:r>
          </w:p>
          <w:p w:rsidR="00741211" w:rsidRDefault="00BF71D9">
            <w:pPr>
              <w:rPr>
                <w:b/>
                <w:sz w:val="20"/>
                <w:szCs w:val="20"/>
              </w:rPr>
            </w:pPr>
            <w:r>
              <w:rPr>
                <w:b/>
                <w:sz w:val="24"/>
                <w:szCs w:val="24"/>
              </w:rPr>
              <w:t xml:space="preserve">     INSTRUCTION, AND ASSESSMENT</w:t>
            </w:r>
          </w:p>
        </w:tc>
        <w:tc>
          <w:tcPr>
            <w:tcW w:w="5535"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130" w:type="dxa"/>
          </w:tcPr>
          <w:p w:rsidR="00741211" w:rsidRDefault="00BF71D9">
            <w:pPr>
              <w:jc w:val="center"/>
              <w:rPr>
                <w:b/>
                <w:sz w:val="20"/>
                <w:szCs w:val="20"/>
              </w:rPr>
            </w:pPr>
            <w:r>
              <w:rPr>
                <w:b/>
                <w:sz w:val="20"/>
                <w:szCs w:val="20"/>
              </w:rPr>
              <w:t>CRITERIA</w:t>
            </w:r>
          </w:p>
        </w:tc>
        <w:tc>
          <w:tcPr>
            <w:tcW w:w="5535" w:type="dxa"/>
          </w:tcPr>
          <w:p w:rsidR="00741211" w:rsidRDefault="00BF71D9">
            <w:pPr>
              <w:jc w:val="center"/>
              <w:rPr>
                <w:b/>
                <w:sz w:val="20"/>
                <w:szCs w:val="20"/>
              </w:rPr>
            </w:pPr>
            <w:r>
              <w:rPr>
                <w:b/>
                <w:sz w:val="20"/>
                <w:szCs w:val="20"/>
              </w:rPr>
              <w:t>ANNOTATIONS</w:t>
            </w:r>
          </w:p>
        </w:tc>
      </w:tr>
      <w:tr w:rsidR="00741211">
        <w:trPr>
          <w:trHeight w:val="1480"/>
        </w:trPr>
        <w:tc>
          <w:tcPr>
            <w:tcW w:w="5130" w:type="dxa"/>
          </w:tcPr>
          <w:p w:rsidR="00741211" w:rsidRDefault="00BF71D9">
            <w:pPr>
              <w:numPr>
                <w:ilvl w:val="0"/>
                <w:numId w:val="18"/>
              </w:numPr>
              <w:ind w:left="360"/>
              <w:rPr>
                <w:sz w:val="20"/>
                <w:szCs w:val="20"/>
              </w:rPr>
            </w:pPr>
            <w:r>
              <w:rPr>
                <w:sz w:val="20"/>
                <w:szCs w:val="20"/>
              </w:rPr>
              <w:t>Facilitates effective planning of curricula, classroom instruction and management based on research-based instructional practices</w:t>
            </w:r>
          </w:p>
          <w:p w:rsidR="00741211" w:rsidRDefault="00BF71D9">
            <w:pPr>
              <w:numPr>
                <w:ilvl w:val="0"/>
                <w:numId w:val="18"/>
              </w:numPr>
              <w:ind w:left="360"/>
              <w:rPr>
                <w:sz w:val="20"/>
                <w:szCs w:val="20"/>
              </w:rPr>
            </w:pPr>
            <w:r>
              <w:rPr>
                <w:sz w:val="20"/>
                <w:szCs w:val="20"/>
              </w:rPr>
              <w:t>Guides the development of curriculum and instructional materials</w:t>
            </w:r>
          </w:p>
          <w:p w:rsidR="00741211" w:rsidRDefault="00BF71D9">
            <w:pPr>
              <w:numPr>
                <w:ilvl w:val="0"/>
                <w:numId w:val="18"/>
              </w:numPr>
              <w:ind w:left="360"/>
              <w:rPr>
                <w:sz w:val="20"/>
                <w:szCs w:val="20"/>
              </w:rPr>
            </w:pPr>
            <w:r>
              <w:rPr>
                <w:sz w:val="20"/>
                <w:szCs w:val="20"/>
              </w:rPr>
              <w:t>Assesses programs and cu</w:t>
            </w:r>
            <w:r>
              <w:rPr>
                <w:sz w:val="20"/>
                <w:szCs w:val="20"/>
              </w:rPr>
              <w:t>rriculum and proposes appropriate recommendations and needed adjustments</w:t>
            </w:r>
          </w:p>
          <w:p w:rsidR="00741211" w:rsidRDefault="00BF71D9">
            <w:pPr>
              <w:numPr>
                <w:ilvl w:val="0"/>
                <w:numId w:val="18"/>
              </w:numPr>
              <w:ind w:left="360"/>
              <w:rPr>
                <w:sz w:val="20"/>
                <w:szCs w:val="20"/>
              </w:rPr>
            </w:pPr>
            <w:r>
              <w:rPr>
                <w:sz w:val="20"/>
                <w:szCs w:val="20"/>
              </w:rPr>
              <w:t>Facilitates the development of units and lessons aligned to the curriculum and connected to real-world applications</w:t>
            </w:r>
          </w:p>
          <w:p w:rsidR="00741211" w:rsidRDefault="00BF71D9">
            <w:pPr>
              <w:numPr>
                <w:ilvl w:val="0"/>
                <w:numId w:val="18"/>
              </w:numPr>
              <w:ind w:left="360"/>
              <w:rPr>
                <w:sz w:val="20"/>
                <w:szCs w:val="20"/>
              </w:rPr>
            </w:pPr>
            <w:r>
              <w:rPr>
                <w:sz w:val="20"/>
                <w:szCs w:val="20"/>
              </w:rPr>
              <w:t>Develops, models, implements, and evaluates research-based instruct</w:t>
            </w:r>
            <w:r>
              <w:rPr>
                <w:sz w:val="20"/>
                <w:szCs w:val="20"/>
              </w:rPr>
              <w:t>ional programs and strategies</w:t>
            </w:r>
          </w:p>
          <w:p w:rsidR="00741211" w:rsidRDefault="00BF71D9">
            <w:pPr>
              <w:numPr>
                <w:ilvl w:val="0"/>
                <w:numId w:val="18"/>
              </w:numPr>
              <w:ind w:left="360"/>
              <w:rPr>
                <w:sz w:val="20"/>
                <w:szCs w:val="20"/>
              </w:rPr>
            </w:pPr>
            <w:r>
              <w:rPr>
                <w:sz w:val="20"/>
                <w:szCs w:val="20"/>
              </w:rPr>
              <w:t>Facilitates &amp; models the implementation of best practice instructional strategies including multiple intelligences, learning styles, higher order thinking, integration, real-life connections, hands-on activities and instructio</w:t>
            </w:r>
            <w:r>
              <w:rPr>
                <w:sz w:val="20"/>
                <w:szCs w:val="20"/>
              </w:rPr>
              <w:t>nal software</w:t>
            </w:r>
          </w:p>
          <w:p w:rsidR="00741211" w:rsidRDefault="00BF71D9">
            <w:pPr>
              <w:numPr>
                <w:ilvl w:val="0"/>
                <w:numId w:val="18"/>
              </w:numPr>
              <w:ind w:left="360"/>
              <w:rPr>
                <w:sz w:val="20"/>
                <w:szCs w:val="20"/>
              </w:rPr>
            </w:pPr>
            <w:r>
              <w:rPr>
                <w:sz w:val="20"/>
                <w:szCs w:val="20"/>
              </w:rPr>
              <w:t>Instructs teachers in the use of appropriate lesson delivery models and the incorporation of performance standards</w:t>
            </w:r>
          </w:p>
          <w:p w:rsidR="00741211" w:rsidRDefault="00BF71D9">
            <w:pPr>
              <w:numPr>
                <w:ilvl w:val="0"/>
                <w:numId w:val="18"/>
              </w:numPr>
              <w:ind w:left="360"/>
              <w:rPr>
                <w:sz w:val="20"/>
                <w:szCs w:val="20"/>
              </w:rPr>
            </w:pPr>
            <w:r>
              <w:rPr>
                <w:sz w:val="20"/>
                <w:szCs w:val="20"/>
              </w:rPr>
              <w:lastRenderedPageBreak/>
              <w:t>Includes creative and appropriate integration of technologies to improve student learning</w:t>
            </w:r>
          </w:p>
          <w:p w:rsidR="00741211" w:rsidRDefault="00BF71D9">
            <w:pPr>
              <w:numPr>
                <w:ilvl w:val="0"/>
                <w:numId w:val="18"/>
              </w:numPr>
              <w:ind w:left="360"/>
              <w:rPr>
                <w:sz w:val="20"/>
                <w:szCs w:val="20"/>
              </w:rPr>
            </w:pPr>
            <w:r>
              <w:rPr>
                <w:sz w:val="20"/>
                <w:szCs w:val="20"/>
              </w:rPr>
              <w:t>Facilitates the development of programs and strategies that are fair and promote and recognize diversity and individual differences</w:t>
            </w:r>
          </w:p>
          <w:p w:rsidR="00741211" w:rsidRDefault="00BF71D9">
            <w:pPr>
              <w:numPr>
                <w:ilvl w:val="0"/>
                <w:numId w:val="18"/>
              </w:numPr>
              <w:ind w:left="360"/>
              <w:rPr>
                <w:sz w:val="20"/>
                <w:szCs w:val="20"/>
              </w:rPr>
            </w:pPr>
            <w:r>
              <w:rPr>
                <w:sz w:val="20"/>
                <w:szCs w:val="20"/>
              </w:rPr>
              <w:t>Strives to ensure equity among programs and learning opportunities for all staff and students</w:t>
            </w:r>
          </w:p>
          <w:p w:rsidR="00741211" w:rsidRDefault="00BF71D9">
            <w:pPr>
              <w:numPr>
                <w:ilvl w:val="0"/>
                <w:numId w:val="18"/>
              </w:numPr>
              <w:ind w:left="360"/>
              <w:rPr>
                <w:sz w:val="20"/>
                <w:szCs w:val="20"/>
              </w:rPr>
            </w:pPr>
            <w:r>
              <w:rPr>
                <w:sz w:val="20"/>
                <w:szCs w:val="20"/>
              </w:rPr>
              <w:t xml:space="preserve">Demonstrates appreciation for </w:t>
            </w:r>
            <w:r>
              <w:rPr>
                <w:sz w:val="20"/>
                <w:szCs w:val="20"/>
              </w:rPr>
              <w:t>and sensitivity to the diversity among individuals</w:t>
            </w:r>
          </w:p>
        </w:tc>
        <w:tc>
          <w:tcPr>
            <w:tcW w:w="5535" w:type="dxa"/>
          </w:tcPr>
          <w:p w:rsidR="00741211" w:rsidRDefault="00741211">
            <w:pPr>
              <w:rPr>
                <w:sz w:val="20"/>
                <w:szCs w:val="20"/>
              </w:rPr>
            </w:pPr>
          </w:p>
        </w:tc>
      </w:tr>
    </w:tbl>
    <w:p w:rsidR="00741211" w:rsidRDefault="00741211">
      <w:pPr>
        <w:spacing w:after="0" w:line="240" w:lineRule="auto"/>
        <w:rPr>
          <w:sz w:val="20"/>
          <w:szCs w:val="20"/>
        </w:rPr>
      </w:pPr>
    </w:p>
    <w:p w:rsidR="00741211" w:rsidRDefault="00741211">
      <w:pPr>
        <w:spacing w:after="0" w:line="240" w:lineRule="auto"/>
        <w:rPr>
          <w:sz w:val="20"/>
          <w:szCs w:val="20"/>
        </w:rPr>
      </w:pPr>
    </w:p>
    <w:tbl>
      <w:tblPr>
        <w:tblStyle w:val="affffffffa"/>
        <w:tblW w:w="10785"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5"/>
        <w:gridCol w:w="5610"/>
      </w:tblGrid>
      <w:tr w:rsidR="00741211">
        <w:tc>
          <w:tcPr>
            <w:tcW w:w="5175" w:type="dxa"/>
          </w:tcPr>
          <w:p w:rsidR="00741211" w:rsidRDefault="00BF71D9">
            <w:pPr>
              <w:rPr>
                <w:b/>
                <w:sz w:val="24"/>
                <w:szCs w:val="24"/>
              </w:rPr>
            </w:pPr>
            <w:r>
              <w:rPr>
                <w:b/>
                <w:sz w:val="24"/>
                <w:szCs w:val="24"/>
              </w:rPr>
              <w:t>3.  PROFESSIONAL LEADERSHIP &amp; GROWTH</w:t>
            </w:r>
          </w:p>
        </w:tc>
        <w:tc>
          <w:tcPr>
            <w:tcW w:w="5610" w:type="dxa"/>
          </w:tcPr>
          <w:p w:rsidR="00741211" w:rsidRDefault="00BF71D9">
            <w:pPr>
              <w:rPr>
                <w:b/>
                <w:sz w:val="20"/>
                <w:szCs w:val="20"/>
              </w:rPr>
            </w:pPr>
            <w:r>
              <w:rPr>
                <w:b/>
                <w:sz w:val="20"/>
                <w:szCs w:val="20"/>
              </w:rPr>
              <w:t>_____ MET</w:t>
            </w:r>
          </w:p>
          <w:p w:rsidR="00741211" w:rsidRDefault="00BF71D9">
            <w:pPr>
              <w:rPr>
                <w:b/>
                <w:sz w:val="20"/>
                <w:szCs w:val="20"/>
              </w:rPr>
            </w:pPr>
            <w:r>
              <w:rPr>
                <w:b/>
                <w:sz w:val="20"/>
                <w:szCs w:val="20"/>
              </w:rPr>
              <w:t xml:space="preserve">_____ NEEDS IMPROVEMENT </w:t>
            </w:r>
          </w:p>
          <w:p w:rsidR="00741211" w:rsidRDefault="00BF71D9">
            <w:pPr>
              <w:rPr>
                <w:sz w:val="20"/>
                <w:szCs w:val="20"/>
              </w:rPr>
            </w:pPr>
            <w:r>
              <w:rPr>
                <w:b/>
                <w:sz w:val="20"/>
                <w:szCs w:val="20"/>
              </w:rPr>
              <w:t>_____ NOT MET</w:t>
            </w:r>
          </w:p>
        </w:tc>
      </w:tr>
      <w:tr w:rsidR="00741211">
        <w:tc>
          <w:tcPr>
            <w:tcW w:w="5175" w:type="dxa"/>
          </w:tcPr>
          <w:p w:rsidR="00741211" w:rsidRDefault="00BF71D9">
            <w:pPr>
              <w:jc w:val="center"/>
              <w:rPr>
                <w:b/>
                <w:sz w:val="20"/>
                <w:szCs w:val="20"/>
              </w:rPr>
            </w:pPr>
            <w:r>
              <w:rPr>
                <w:b/>
                <w:sz w:val="20"/>
                <w:szCs w:val="20"/>
              </w:rPr>
              <w:t>CRITERIA</w:t>
            </w:r>
          </w:p>
        </w:tc>
        <w:tc>
          <w:tcPr>
            <w:tcW w:w="5610" w:type="dxa"/>
          </w:tcPr>
          <w:p w:rsidR="00741211" w:rsidRDefault="00BF71D9">
            <w:pPr>
              <w:jc w:val="center"/>
              <w:rPr>
                <w:b/>
                <w:sz w:val="20"/>
                <w:szCs w:val="20"/>
              </w:rPr>
            </w:pPr>
            <w:r>
              <w:rPr>
                <w:b/>
                <w:sz w:val="20"/>
                <w:szCs w:val="20"/>
              </w:rPr>
              <w:t>ANNOTATIONS</w:t>
            </w:r>
          </w:p>
        </w:tc>
      </w:tr>
      <w:tr w:rsidR="00741211">
        <w:trPr>
          <w:trHeight w:val="5160"/>
        </w:trPr>
        <w:tc>
          <w:tcPr>
            <w:tcW w:w="5175" w:type="dxa"/>
          </w:tcPr>
          <w:p w:rsidR="00741211" w:rsidRDefault="00BF71D9">
            <w:pPr>
              <w:numPr>
                <w:ilvl w:val="0"/>
                <w:numId w:val="40"/>
              </w:numPr>
              <w:rPr>
                <w:sz w:val="20"/>
                <w:szCs w:val="20"/>
              </w:rPr>
            </w:pPr>
            <w:r>
              <w:rPr>
                <w:sz w:val="20"/>
                <w:szCs w:val="20"/>
              </w:rPr>
              <w:t>Adheres to the professional code of ethics</w:t>
            </w:r>
          </w:p>
          <w:p w:rsidR="00741211" w:rsidRDefault="00BF71D9">
            <w:pPr>
              <w:numPr>
                <w:ilvl w:val="0"/>
                <w:numId w:val="40"/>
              </w:numPr>
              <w:rPr>
                <w:sz w:val="20"/>
                <w:szCs w:val="20"/>
              </w:rPr>
            </w:pPr>
            <w:r>
              <w:rPr>
                <w:sz w:val="20"/>
                <w:szCs w:val="20"/>
              </w:rPr>
              <w:t>Adheres to attendance policies and procedures</w:t>
            </w:r>
          </w:p>
          <w:p w:rsidR="00741211" w:rsidRDefault="00BF71D9">
            <w:pPr>
              <w:numPr>
                <w:ilvl w:val="0"/>
                <w:numId w:val="40"/>
              </w:numPr>
              <w:rPr>
                <w:sz w:val="20"/>
                <w:szCs w:val="20"/>
              </w:rPr>
            </w:pPr>
            <w:r>
              <w:rPr>
                <w:sz w:val="20"/>
                <w:szCs w:val="20"/>
              </w:rPr>
              <w:t>Demonstrates punctuality</w:t>
            </w:r>
          </w:p>
          <w:p w:rsidR="00741211" w:rsidRDefault="00BF71D9">
            <w:pPr>
              <w:numPr>
                <w:ilvl w:val="0"/>
                <w:numId w:val="40"/>
              </w:numPr>
              <w:rPr>
                <w:sz w:val="20"/>
                <w:szCs w:val="20"/>
              </w:rPr>
            </w:pPr>
            <w:r>
              <w:rPr>
                <w:sz w:val="20"/>
                <w:szCs w:val="20"/>
              </w:rPr>
              <w:t>Demonstrates effective interpersonal, communication, and collaboration skills among peers, students, parents, and others</w:t>
            </w:r>
          </w:p>
          <w:p w:rsidR="00741211" w:rsidRDefault="00BF71D9">
            <w:pPr>
              <w:numPr>
                <w:ilvl w:val="0"/>
                <w:numId w:val="40"/>
              </w:numPr>
              <w:rPr>
                <w:sz w:val="20"/>
                <w:szCs w:val="20"/>
              </w:rPr>
            </w:pPr>
            <w:r>
              <w:rPr>
                <w:sz w:val="20"/>
                <w:szCs w:val="20"/>
              </w:rPr>
              <w:t>Practices effective listening, conflict resolution, and group-facilitation skills</w:t>
            </w:r>
          </w:p>
          <w:p w:rsidR="00741211" w:rsidRDefault="00BF71D9">
            <w:pPr>
              <w:numPr>
                <w:ilvl w:val="0"/>
                <w:numId w:val="40"/>
              </w:numPr>
              <w:rPr>
                <w:sz w:val="20"/>
                <w:szCs w:val="20"/>
              </w:rPr>
            </w:pPr>
            <w:r>
              <w:rPr>
                <w:sz w:val="20"/>
                <w:szCs w:val="20"/>
              </w:rPr>
              <w:t>Demonstrates effective decis</w:t>
            </w:r>
            <w:r>
              <w:rPr>
                <w:sz w:val="20"/>
                <w:szCs w:val="20"/>
              </w:rPr>
              <w:t>ion-making skills</w:t>
            </w:r>
          </w:p>
          <w:p w:rsidR="00741211" w:rsidRDefault="00BF71D9">
            <w:pPr>
              <w:numPr>
                <w:ilvl w:val="0"/>
                <w:numId w:val="40"/>
              </w:numPr>
              <w:rPr>
                <w:sz w:val="20"/>
                <w:szCs w:val="20"/>
              </w:rPr>
            </w:pPr>
            <w:r>
              <w:rPr>
                <w:sz w:val="20"/>
                <w:szCs w:val="20"/>
              </w:rPr>
              <w:t>Plans and facilitates meetings and trainings for optimum use of time and resources</w:t>
            </w:r>
          </w:p>
          <w:p w:rsidR="00741211" w:rsidRDefault="00BF71D9">
            <w:pPr>
              <w:numPr>
                <w:ilvl w:val="0"/>
                <w:numId w:val="40"/>
              </w:numPr>
              <w:rPr>
                <w:sz w:val="20"/>
                <w:szCs w:val="20"/>
              </w:rPr>
            </w:pPr>
            <w:r>
              <w:rPr>
                <w:sz w:val="20"/>
                <w:szCs w:val="20"/>
              </w:rPr>
              <w:t>Uses a time management approach and is able to multi-task</w:t>
            </w:r>
          </w:p>
          <w:p w:rsidR="00741211" w:rsidRDefault="00BF71D9">
            <w:pPr>
              <w:numPr>
                <w:ilvl w:val="0"/>
                <w:numId w:val="40"/>
              </w:numPr>
              <w:rPr>
                <w:sz w:val="20"/>
                <w:szCs w:val="20"/>
              </w:rPr>
            </w:pPr>
            <w:r>
              <w:rPr>
                <w:sz w:val="20"/>
                <w:szCs w:val="20"/>
              </w:rPr>
              <w:t>Demonstrates the ability to develop long range plans to include needs assessments goals, objectiv</w:t>
            </w:r>
            <w:r>
              <w:rPr>
                <w:sz w:val="20"/>
                <w:szCs w:val="20"/>
              </w:rPr>
              <w:t>es, and strategies/activities</w:t>
            </w:r>
          </w:p>
          <w:p w:rsidR="00741211" w:rsidRDefault="00BF71D9">
            <w:pPr>
              <w:numPr>
                <w:ilvl w:val="0"/>
                <w:numId w:val="40"/>
              </w:numPr>
              <w:rPr>
                <w:sz w:val="20"/>
                <w:szCs w:val="20"/>
              </w:rPr>
            </w:pPr>
            <w:r>
              <w:rPr>
                <w:sz w:val="20"/>
                <w:szCs w:val="20"/>
              </w:rPr>
              <w:t>Adheres to SBDM and district policies, procedures, and timelines</w:t>
            </w:r>
          </w:p>
          <w:p w:rsidR="00741211" w:rsidRDefault="00BF71D9">
            <w:pPr>
              <w:numPr>
                <w:ilvl w:val="0"/>
                <w:numId w:val="40"/>
              </w:numPr>
              <w:rPr>
                <w:sz w:val="20"/>
                <w:szCs w:val="20"/>
              </w:rPr>
            </w:pPr>
            <w:r>
              <w:rPr>
                <w:sz w:val="20"/>
                <w:szCs w:val="20"/>
              </w:rPr>
              <w:t>Attends workshops, institutes, courses and/or conferences relevant to continuing professional development and shares new knowledge with teachers and colleagues</w:t>
            </w:r>
          </w:p>
          <w:p w:rsidR="00741211" w:rsidRDefault="00BF71D9">
            <w:pPr>
              <w:numPr>
                <w:ilvl w:val="0"/>
                <w:numId w:val="40"/>
              </w:numPr>
              <w:rPr>
                <w:sz w:val="20"/>
                <w:szCs w:val="20"/>
              </w:rPr>
            </w:pPr>
            <w:r>
              <w:rPr>
                <w:sz w:val="20"/>
                <w:szCs w:val="20"/>
              </w:rPr>
              <w:t>D</w:t>
            </w:r>
            <w:r>
              <w:rPr>
                <w:sz w:val="20"/>
                <w:szCs w:val="20"/>
              </w:rPr>
              <w:t>emonstrates knowledge of current professional literature and materials</w:t>
            </w:r>
          </w:p>
          <w:p w:rsidR="00741211" w:rsidRDefault="00BF71D9">
            <w:pPr>
              <w:numPr>
                <w:ilvl w:val="0"/>
                <w:numId w:val="40"/>
              </w:numPr>
              <w:rPr>
                <w:sz w:val="20"/>
                <w:szCs w:val="20"/>
              </w:rPr>
            </w:pPr>
            <w:r>
              <w:rPr>
                <w:sz w:val="20"/>
                <w:szCs w:val="20"/>
              </w:rPr>
              <w:t>Assumes an active leadership role within professional organizations and within community organizations with educationally related activities</w:t>
            </w:r>
          </w:p>
          <w:p w:rsidR="00741211" w:rsidRDefault="00741211">
            <w:pPr>
              <w:rPr>
                <w:sz w:val="20"/>
                <w:szCs w:val="20"/>
              </w:rPr>
            </w:pPr>
          </w:p>
        </w:tc>
        <w:tc>
          <w:tcPr>
            <w:tcW w:w="5610" w:type="dxa"/>
          </w:tcPr>
          <w:p w:rsidR="00741211" w:rsidRDefault="00741211">
            <w:pPr>
              <w:rPr>
                <w:b/>
                <w:sz w:val="20"/>
                <w:szCs w:val="20"/>
              </w:rPr>
            </w:pPr>
          </w:p>
        </w:tc>
      </w:tr>
    </w:tbl>
    <w:p w:rsidR="00741211" w:rsidRDefault="00741211">
      <w:pPr>
        <w:rPr>
          <w:rFonts w:ascii="Arial" w:eastAsia="Arial" w:hAnsi="Arial" w:cs="Arial"/>
        </w:rPr>
      </w:pPr>
    </w:p>
    <w:p w:rsidR="00741211" w:rsidRDefault="00741211">
      <w:pPr>
        <w:pStyle w:val="Title"/>
        <w:spacing w:after="0" w:line="240" w:lineRule="auto"/>
        <w:jc w:val="center"/>
        <w:rPr>
          <w:b/>
          <w:color w:val="366091"/>
          <w:sz w:val="26"/>
          <w:szCs w:val="26"/>
        </w:rPr>
      </w:pPr>
    </w:p>
    <w:p w:rsidR="00741211" w:rsidRDefault="00741211">
      <w:pPr>
        <w:pStyle w:val="Title"/>
        <w:spacing w:after="0" w:line="240" w:lineRule="auto"/>
        <w:jc w:val="center"/>
        <w:rPr>
          <w:b/>
          <w:color w:val="366091"/>
          <w:sz w:val="26"/>
          <w:szCs w:val="26"/>
        </w:rPr>
      </w:pPr>
    </w:p>
    <w:p w:rsidR="00741211" w:rsidRDefault="00741211">
      <w:pPr>
        <w:pStyle w:val="Title"/>
        <w:spacing w:after="0" w:line="240" w:lineRule="auto"/>
        <w:jc w:val="center"/>
        <w:rPr>
          <w:b/>
          <w:color w:val="366091"/>
          <w:sz w:val="26"/>
          <w:szCs w:val="26"/>
        </w:rPr>
      </w:pPr>
    </w:p>
    <w:p w:rsidR="00741211" w:rsidRDefault="00BF71D9">
      <w:pPr>
        <w:pStyle w:val="Title"/>
        <w:spacing w:after="0" w:line="240" w:lineRule="auto"/>
        <w:jc w:val="center"/>
        <w:rPr>
          <w:b/>
          <w:color w:val="366091"/>
          <w:sz w:val="26"/>
          <w:szCs w:val="26"/>
        </w:rPr>
      </w:pPr>
      <w:r>
        <w:rPr>
          <w:b/>
          <w:color w:val="366091"/>
          <w:sz w:val="26"/>
          <w:szCs w:val="26"/>
        </w:rPr>
        <w:lastRenderedPageBreak/>
        <w:t>BOONE COUNTY SCHOOLS</w:t>
      </w:r>
    </w:p>
    <w:p w:rsidR="00741211" w:rsidRDefault="00BF71D9">
      <w:pPr>
        <w:widowControl w:val="0"/>
        <w:jc w:val="center"/>
        <w:rPr>
          <w:b/>
          <w:color w:val="366091"/>
          <w:sz w:val="26"/>
          <w:szCs w:val="26"/>
        </w:rPr>
      </w:pPr>
      <w:r>
        <w:rPr>
          <w:b/>
          <w:color w:val="366091"/>
          <w:sz w:val="26"/>
          <w:szCs w:val="26"/>
        </w:rPr>
        <w:t>District Coordinators</w:t>
      </w:r>
    </w:p>
    <w:p w:rsidR="00741211" w:rsidRDefault="00BF71D9">
      <w:pPr>
        <w:spacing w:after="0" w:line="240" w:lineRule="auto"/>
        <w:jc w:val="center"/>
        <w:rPr>
          <w:b/>
        </w:rPr>
      </w:pPr>
      <w:r>
        <w:rPr>
          <w:b/>
        </w:rPr>
        <w:t xml:space="preserve">SUMMARY REPORT for FORMATIVE EVALUATION </w:t>
      </w:r>
    </w:p>
    <w:p w:rsidR="00741211" w:rsidRDefault="00741211">
      <w:pPr>
        <w:spacing w:after="0" w:line="240" w:lineRule="auto"/>
        <w:jc w:val="center"/>
        <w:rPr>
          <w:b/>
        </w:rPr>
      </w:pPr>
    </w:p>
    <w:tbl>
      <w:tblPr>
        <w:tblStyle w:val="affffffffb"/>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tcPr>
          <w:p w:rsidR="00741211" w:rsidRDefault="00BF71D9">
            <w:pPr>
              <w:rPr>
                <w:b/>
              </w:rPr>
            </w:pPr>
            <w:r>
              <w:rPr>
                <w:b/>
              </w:rPr>
              <w:t>Date:</w:t>
            </w:r>
          </w:p>
        </w:tc>
      </w:tr>
      <w:tr w:rsidR="00741211">
        <w:tc>
          <w:tcPr>
            <w:tcW w:w="6048" w:type="dxa"/>
          </w:tcPr>
          <w:p w:rsidR="00741211" w:rsidRDefault="00BF71D9">
            <w:pPr>
              <w:rPr>
                <w:b/>
              </w:rPr>
            </w:pPr>
            <w:r>
              <w:rPr>
                <w:b/>
              </w:rPr>
              <w:t>Evaluator:</w:t>
            </w:r>
          </w:p>
        </w:tc>
        <w:tc>
          <w:tcPr>
            <w:tcW w:w="3510" w:type="dxa"/>
          </w:tcPr>
          <w:p w:rsidR="00741211" w:rsidRDefault="00BF71D9">
            <w:pPr>
              <w:rPr>
                <w:b/>
              </w:rPr>
            </w:pPr>
            <w:r>
              <w:rPr>
                <w:b/>
              </w:rPr>
              <w:t>Time:</w:t>
            </w:r>
          </w:p>
        </w:tc>
      </w:tr>
      <w:tr w:rsidR="00741211">
        <w:tc>
          <w:tcPr>
            <w:tcW w:w="9558" w:type="dxa"/>
            <w:gridSpan w:val="2"/>
          </w:tcPr>
          <w:p w:rsidR="00741211" w:rsidRDefault="00BF71D9">
            <w:pPr>
              <w:rPr>
                <w:b/>
              </w:rPr>
            </w:pPr>
            <w:r>
              <w:rPr>
                <w:b/>
              </w:rPr>
              <w:t>Cycle - From (date)                                                                    To  (date)</w:t>
            </w:r>
          </w:p>
        </w:tc>
      </w:tr>
    </w:tbl>
    <w:p w:rsidR="00741211" w:rsidRDefault="00741211">
      <w:pPr>
        <w:spacing w:after="0" w:line="240" w:lineRule="auto"/>
        <w:ind w:left="540" w:hanging="540"/>
      </w:pPr>
    </w:p>
    <w:tbl>
      <w:tblPr>
        <w:tblStyle w:val="affffffffc"/>
        <w:tblW w:w="95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741211">
        <w:tc>
          <w:tcPr>
            <w:tcW w:w="5729" w:type="dxa"/>
          </w:tcPr>
          <w:p w:rsidR="00741211" w:rsidRDefault="00BF71D9">
            <w:pPr>
              <w:rPr>
                <w:b/>
              </w:rPr>
            </w:pPr>
            <w:r>
              <w:rPr>
                <w:b/>
              </w:rPr>
              <w:t>PERFORMANCE STANDARDS:</w:t>
            </w:r>
          </w:p>
        </w:tc>
        <w:tc>
          <w:tcPr>
            <w:tcW w:w="1071" w:type="dxa"/>
          </w:tcPr>
          <w:p w:rsidR="00741211" w:rsidRDefault="00BF71D9">
            <w:pPr>
              <w:jc w:val="center"/>
              <w:rPr>
                <w:b/>
              </w:rPr>
            </w:pPr>
            <w:r>
              <w:rPr>
                <w:b/>
              </w:rPr>
              <w:t>MET</w:t>
            </w:r>
          </w:p>
        </w:tc>
        <w:tc>
          <w:tcPr>
            <w:tcW w:w="1768" w:type="dxa"/>
          </w:tcPr>
          <w:p w:rsidR="00741211" w:rsidRDefault="00BF71D9">
            <w:pPr>
              <w:jc w:val="center"/>
              <w:rPr>
                <w:b/>
              </w:rPr>
            </w:pPr>
            <w:r>
              <w:rPr>
                <w:b/>
              </w:rPr>
              <w:t>NEEDS IMPROVEMENT</w:t>
            </w:r>
          </w:p>
        </w:tc>
        <w:tc>
          <w:tcPr>
            <w:tcW w:w="1008" w:type="dxa"/>
          </w:tcPr>
          <w:p w:rsidR="00741211" w:rsidRDefault="00BF71D9">
            <w:pPr>
              <w:jc w:val="center"/>
              <w:rPr>
                <w:b/>
              </w:rPr>
            </w:pPr>
            <w:r>
              <w:rPr>
                <w:b/>
              </w:rPr>
              <w:t>NOT MET</w:t>
            </w:r>
          </w:p>
        </w:tc>
      </w:tr>
      <w:tr w:rsidR="00741211">
        <w:tc>
          <w:tcPr>
            <w:tcW w:w="5729" w:type="dxa"/>
          </w:tcPr>
          <w:p w:rsidR="00741211" w:rsidRDefault="00BF71D9">
            <w:r>
              <w:t>Effective Instructional Leadership</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Knowledge of Curriculum, Instruction, &amp; Assessment</w:t>
            </w:r>
          </w:p>
        </w:tc>
        <w:tc>
          <w:tcPr>
            <w:tcW w:w="1071" w:type="dxa"/>
          </w:tcPr>
          <w:p w:rsidR="00741211" w:rsidRDefault="00741211"/>
        </w:tc>
        <w:tc>
          <w:tcPr>
            <w:tcW w:w="1768" w:type="dxa"/>
          </w:tcPr>
          <w:p w:rsidR="00741211" w:rsidRDefault="00741211"/>
        </w:tc>
        <w:tc>
          <w:tcPr>
            <w:tcW w:w="1008" w:type="dxa"/>
          </w:tcPr>
          <w:p w:rsidR="00741211" w:rsidRDefault="00741211"/>
        </w:tc>
      </w:tr>
      <w:tr w:rsidR="00741211">
        <w:tc>
          <w:tcPr>
            <w:tcW w:w="5729" w:type="dxa"/>
          </w:tcPr>
          <w:p w:rsidR="00741211" w:rsidRDefault="00BF71D9">
            <w:r>
              <w:t>Professional Leadership &amp; Growth</w:t>
            </w:r>
          </w:p>
        </w:tc>
        <w:tc>
          <w:tcPr>
            <w:tcW w:w="1071" w:type="dxa"/>
          </w:tcPr>
          <w:p w:rsidR="00741211" w:rsidRDefault="00741211"/>
        </w:tc>
        <w:tc>
          <w:tcPr>
            <w:tcW w:w="1768" w:type="dxa"/>
          </w:tcPr>
          <w:p w:rsidR="00741211" w:rsidRDefault="00741211"/>
        </w:tc>
        <w:tc>
          <w:tcPr>
            <w:tcW w:w="1008" w:type="dxa"/>
          </w:tcPr>
          <w:p w:rsidR="00741211" w:rsidRDefault="00741211"/>
        </w:tc>
      </w:tr>
    </w:tbl>
    <w:p w:rsidR="00741211" w:rsidRDefault="00741211">
      <w:pPr>
        <w:spacing w:after="0" w:line="240" w:lineRule="auto"/>
      </w:pPr>
    </w:p>
    <w:p w:rsidR="00741211" w:rsidRDefault="00BF71D9">
      <w:pPr>
        <w:spacing w:after="0" w:line="240" w:lineRule="auto"/>
      </w:pPr>
      <w:proofErr w:type="gramStart"/>
      <w:r>
        <w:t>Personal  Improvement</w:t>
      </w:r>
      <w:proofErr w:type="gramEnd"/>
      <w:r>
        <w:t xml:space="preserve"> Plan developed?         YES _____  </w:t>
      </w:r>
      <w:r>
        <w:tab/>
        <w:t>NO _____</w:t>
      </w:r>
    </w:p>
    <w:p w:rsidR="00741211" w:rsidRDefault="00741211">
      <w:pPr>
        <w:spacing w:after="0" w:line="240" w:lineRule="auto"/>
      </w:pPr>
    </w:p>
    <w:p w:rsidR="00741211" w:rsidRDefault="00BF71D9">
      <w:pPr>
        <w:spacing w:after="0" w:line="240" w:lineRule="auto"/>
      </w:pPr>
      <w:r>
        <w:t xml:space="preserve">Additional pages attached?                                      YES _____   </w:t>
      </w:r>
      <w:r>
        <w:tab/>
        <w:t>NO _____</w:t>
      </w:r>
      <w:r>
        <w:tab/>
      </w:r>
      <w:r>
        <w:tab/>
      </w:r>
      <w:r>
        <w:tab/>
        <w:t xml:space="preserve">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ind w:left="540" w:hanging="540"/>
      </w:pPr>
      <w:r>
        <w:t xml:space="preserve">EVALUATEE COMMENTS: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pPr>
      <w:r>
        <w:t xml:space="preserve">EVALUATOR COMMENTS: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pPr>
    </w:p>
    <w:p w:rsidR="00741211" w:rsidRDefault="00BF71D9">
      <w:pPr>
        <w:spacing w:after="0" w:line="240" w:lineRule="auto"/>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w:t>
      </w:r>
      <w:r>
        <w:t>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741211" w:rsidRDefault="00741211">
      <w:pPr>
        <w:pStyle w:val="Title"/>
        <w:spacing w:after="0" w:line="240" w:lineRule="auto"/>
        <w:jc w:val="center"/>
        <w:rPr>
          <w:b/>
          <w:color w:val="366091"/>
          <w:sz w:val="26"/>
          <w:szCs w:val="26"/>
        </w:rPr>
      </w:pPr>
    </w:p>
    <w:p w:rsidR="00741211" w:rsidRDefault="00741211">
      <w:pPr>
        <w:pStyle w:val="Title"/>
        <w:spacing w:after="0" w:line="240" w:lineRule="auto"/>
        <w:jc w:val="center"/>
        <w:rPr>
          <w:b/>
          <w:color w:val="366091"/>
          <w:sz w:val="26"/>
          <w:szCs w:val="26"/>
        </w:rPr>
      </w:pPr>
    </w:p>
    <w:p w:rsidR="00741211" w:rsidRDefault="00BF71D9">
      <w:pPr>
        <w:pStyle w:val="Title"/>
        <w:spacing w:after="0" w:line="240" w:lineRule="auto"/>
        <w:jc w:val="center"/>
        <w:rPr>
          <w:b/>
          <w:color w:val="366091"/>
          <w:sz w:val="26"/>
          <w:szCs w:val="26"/>
        </w:rPr>
      </w:pPr>
      <w:r>
        <w:rPr>
          <w:b/>
          <w:color w:val="366091"/>
          <w:sz w:val="26"/>
          <w:szCs w:val="26"/>
        </w:rPr>
        <w:lastRenderedPageBreak/>
        <w:t>BOONE COUNTY SCHOOLS</w:t>
      </w:r>
    </w:p>
    <w:p w:rsidR="00741211" w:rsidRDefault="00BF71D9">
      <w:pPr>
        <w:widowControl w:val="0"/>
        <w:jc w:val="center"/>
        <w:rPr>
          <w:b/>
          <w:color w:val="366091"/>
          <w:sz w:val="26"/>
          <w:szCs w:val="26"/>
        </w:rPr>
      </w:pPr>
      <w:r>
        <w:rPr>
          <w:b/>
          <w:color w:val="366091"/>
          <w:sz w:val="26"/>
          <w:szCs w:val="26"/>
        </w:rPr>
        <w:t>District Coordinators</w:t>
      </w:r>
    </w:p>
    <w:p w:rsidR="00741211" w:rsidRDefault="00BF71D9">
      <w:pPr>
        <w:spacing w:after="0" w:line="240" w:lineRule="auto"/>
        <w:jc w:val="center"/>
        <w:rPr>
          <w:b/>
        </w:rPr>
      </w:pPr>
      <w:r>
        <w:rPr>
          <w:b/>
        </w:rPr>
        <w:t xml:space="preserve">SUMMARY REPORT for SUMMATIVE EVALUATION </w:t>
      </w:r>
    </w:p>
    <w:p w:rsidR="00741211" w:rsidRDefault="00741211">
      <w:pPr>
        <w:spacing w:after="0" w:line="240" w:lineRule="auto"/>
        <w:jc w:val="center"/>
        <w:rPr>
          <w:color w:val="0000FF"/>
        </w:rPr>
      </w:pPr>
    </w:p>
    <w:tbl>
      <w:tblPr>
        <w:tblStyle w:val="affffffffd"/>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741211">
        <w:tc>
          <w:tcPr>
            <w:tcW w:w="6048" w:type="dxa"/>
          </w:tcPr>
          <w:p w:rsidR="00741211" w:rsidRDefault="00BF71D9">
            <w:pPr>
              <w:rPr>
                <w:b/>
              </w:rPr>
            </w:pPr>
            <w:r>
              <w:rPr>
                <w:b/>
              </w:rPr>
              <w:t>Individual observed:</w:t>
            </w:r>
          </w:p>
        </w:tc>
        <w:tc>
          <w:tcPr>
            <w:tcW w:w="3510" w:type="dxa"/>
            <w:vMerge w:val="restart"/>
          </w:tcPr>
          <w:p w:rsidR="00741211" w:rsidRDefault="00BF71D9">
            <w:pPr>
              <w:rPr>
                <w:b/>
              </w:rPr>
            </w:pPr>
            <w:r>
              <w:rPr>
                <w:b/>
              </w:rPr>
              <w:t>Dates observed during this cycle:</w:t>
            </w:r>
          </w:p>
          <w:p w:rsidR="00741211" w:rsidRDefault="00741211">
            <w:pPr>
              <w:rPr>
                <w:b/>
              </w:rPr>
            </w:pPr>
          </w:p>
        </w:tc>
      </w:tr>
      <w:tr w:rsidR="00741211">
        <w:tc>
          <w:tcPr>
            <w:tcW w:w="6048" w:type="dxa"/>
          </w:tcPr>
          <w:p w:rsidR="00741211" w:rsidRDefault="00BF71D9">
            <w:pPr>
              <w:rPr>
                <w:b/>
              </w:rPr>
            </w:pPr>
            <w:r>
              <w:rPr>
                <w:b/>
              </w:rPr>
              <w:t>Evaluator:</w:t>
            </w:r>
          </w:p>
        </w:tc>
        <w:tc>
          <w:tcPr>
            <w:tcW w:w="3510" w:type="dxa"/>
            <w:vMerge/>
          </w:tcPr>
          <w:p w:rsidR="00741211" w:rsidRDefault="00741211">
            <w:pPr>
              <w:widowControl w:val="0"/>
              <w:pBdr>
                <w:top w:val="nil"/>
                <w:left w:val="nil"/>
                <w:bottom w:val="nil"/>
                <w:right w:val="nil"/>
                <w:between w:val="nil"/>
              </w:pBdr>
              <w:spacing w:line="276" w:lineRule="auto"/>
              <w:rPr>
                <w:b/>
              </w:rPr>
            </w:pPr>
          </w:p>
        </w:tc>
      </w:tr>
      <w:tr w:rsidR="00741211">
        <w:tc>
          <w:tcPr>
            <w:tcW w:w="9558" w:type="dxa"/>
            <w:gridSpan w:val="2"/>
          </w:tcPr>
          <w:p w:rsidR="00741211" w:rsidRDefault="00BF71D9">
            <w:pPr>
              <w:rPr>
                <w:b/>
              </w:rPr>
            </w:pPr>
            <w:r>
              <w:rPr>
                <w:b/>
              </w:rPr>
              <w:t>Cycle  - From  (date)                                                                 To  (date)</w:t>
            </w:r>
          </w:p>
        </w:tc>
      </w:tr>
    </w:tbl>
    <w:p w:rsidR="00741211" w:rsidRDefault="00741211">
      <w:pPr>
        <w:spacing w:after="0" w:line="240" w:lineRule="auto"/>
        <w:ind w:left="540" w:hanging="540"/>
      </w:pPr>
    </w:p>
    <w:p w:rsidR="00741211" w:rsidRDefault="00BF71D9">
      <w:pPr>
        <w:spacing w:after="0" w:line="240" w:lineRule="auto"/>
        <w:ind w:left="540" w:hanging="540"/>
        <w:rPr>
          <w:b/>
        </w:rPr>
      </w:pPr>
      <w:r>
        <w:rPr>
          <w:b/>
        </w:rPr>
        <w:t>SUMMARY OF FORMATIVE(S) CONDUCTED IN THIS CYCLE:</w:t>
      </w:r>
    </w:p>
    <w:p w:rsidR="00741211" w:rsidRDefault="00741211">
      <w:pPr>
        <w:spacing w:after="0" w:line="240" w:lineRule="auto"/>
        <w:ind w:left="540" w:hanging="540"/>
        <w:rPr>
          <w:b/>
        </w:rPr>
      </w:pPr>
    </w:p>
    <w:tbl>
      <w:tblPr>
        <w:tblStyle w:val="affffffffe"/>
        <w:tblW w:w="95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741211">
        <w:tc>
          <w:tcPr>
            <w:tcW w:w="5703" w:type="dxa"/>
          </w:tcPr>
          <w:p w:rsidR="00741211" w:rsidRDefault="00BF71D9">
            <w:pPr>
              <w:rPr>
                <w:b/>
              </w:rPr>
            </w:pPr>
            <w:r>
              <w:rPr>
                <w:b/>
              </w:rPr>
              <w:t>PERFORMANCE STANDARDS:</w:t>
            </w:r>
          </w:p>
        </w:tc>
        <w:tc>
          <w:tcPr>
            <w:tcW w:w="975" w:type="dxa"/>
          </w:tcPr>
          <w:p w:rsidR="00741211" w:rsidRDefault="00BF71D9">
            <w:pPr>
              <w:jc w:val="center"/>
              <w:rPr>
                <w:b/>
              </w:rPr>
            </w:pPr>
            <w:r>
              <w:rPr>
                <w:b/>
              </w:rPr>
              <w:t>MET</w:t>
            </w:r>
          </w:p>
        </w:tc>
        <w:tc>
          <w:tcPr>
            <w:tcW w:w="1814" w:type="dxa"/>
          </w:tcPr>
          <w:p w:rsidR="00741211" w:rsidRDefault="00BF71D9">
            <w:pPr>
              <w:jc w:val="center"/>
              <w:rPr>
                <w:b/>
              </w:rPr>
            </w:pPr>
            <w:r>
              <w:rPr>
                <w:b/>
              </w:rPr>
              <w:t>NEEDS IMPROVEMENT</w:t>
            </w:r>
          </w:p>
        </w:tc>
        <w:tc>
          <w:tcPr>
            <w:tcW w:w="1084" w:type="dxa"/>
          </w:tcPr>
          <w:p w:rsidR="00741211" w:rsidRDefault="00BF71D9">
            <w:pPr>
              <w:jc w:val="center"/>
              <w:rPr>
                <w:b/>
              </w:rPr>
            </w:pPr>
            <w:r>
              <w:rPr>
                <w:b/>
              </w:rPr>
              <w:t>NOT MET</w:t>
            </w:r>
          </w:p>
        </w:tc>
      </w:tr>
      <w:tr w:rsidR="00741211">
        <w:tc>
          <w:tcPr>
            <w:tcW w:w="5703" w:type="dxa"/>
          </w:tcPr>
          <w:p w:rsidR="00741211" w:rsidRDefault="00BF71D9">
            <w:r>
              <w:t>Effective Instructional Leadership</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Knowledge of Curriculum, Instruction, &amp; Assessment</w:t>
            </w:r>
          </w:p>
        </w:tc>
        <w:tc>
          <w:tcPr>
            <w:tcW w:w="975" w:type="dxa"/>
          </w:tcPr>
          <w:p w:rsidR="00741211" w:rsidRDefault="00741211"/>
        </w:tc>
        <w:tc>
          <w:tcPr>
            <w:tcW w:w="1814" w:type="dxa"/>
          </w:tcPr>
          <w:p w:rsidR="00741211" w:rsidRDefault="00741211"/>
        </w:tc>
        <w:tc>
          <w:tcPr>
            <w:tcW w:w="1084" w:type="dxa"/>
          </w:tcPr>
          <w:p w:rsidR="00741211" w:rsidRDefault="00741211"/>
        </w:tc>
      </w:tr>
      <w:tr w:rsidR="00741211">
        <w:tc>
          <w:tcPr>
            <w:tcW w:w="5703" w:type="dxa"/>
          </w:tcPr>
          <w:p w:rsidR="00741211" w:rsidRDefault="00BF71D9">
            <w:r>
              <w:t>Professional Leadership &amp; Growth</w:t>
            </w:r>
          </w:p>
        </w:tc>
        <w:tc>
          <w:tcPr>
            <w:tcW w:w="975" w:type="dxa"/>
          </w:tcPr>
          <w:p w:rsidR="00741211" w:rsidRDefault="00741211"/>
        </w:tc>
        <w:tc>
          <w:tcPr>
            <w:tcW w:w="1814" w:type="dxa"/>
          </w:tcPr>
          <w:p w:rsidR="00741211" w:rsidRDefault="00741211"/>
        </w:tc>
        <w:tc>
          <w:tcPr>
            <w:tcW w:w="1084" w:type="dxa"/>
          </w:tcPr>
          <w:p w:rsidR="00741211" w:rsidRDefault="00741211"/>
        </w:tc>
      </w:tr>
    </w:tbl>
    <w:p w:rsidR="00741211" w:rsidRDefault="00741211">
      <w:pPr>
        <w:spacing w:after="0" w:line="240" w:lineRule="auto"/>
      </w:pPr>
    </w:p>
    <w:p w:rsidR="00741211" w:rsidRDefault="00BF71D9">
      <w:pPr>
        <w:spacing w:after="0" w:line="240" w:lineRule="auto"/>
      </w:pPr>
      <w:proofErr w:type="gramStart"/>
      <w:r>
        <w:t>Personal  Improvement</w:t>
      </w:r>
      <w:proofErr w:type="gramEnd"/>
      <w:r>
        <w:t xml:space="preserve">  Plan developed?              YES _____  </w:t>
      </w:r>
      <w:r>
        <w:tab/>
        <w:t>NO _____</w:t>
      </w:r>
    </w:p>
    <w:p w:rsidR="00741211" w:rsidRDefault="00741211">
      <w:pPr>
        <w:spacing w:after="0" w:line="240" w:lineRule="auto"/>
      </w:pPr>
    </w:p>
    <w:p w:rsidR="00741211" w:rsidRDefault="00BF71D9">
      <w:pPr>
        <w:spacing w:after="0" w:line="240" w:lineRule="auto"/>
      </w:pPr>
      <w:r>
        <w:t xml:space="preserve">Additional pages attached?                                      YES _____        </w:t>
      </w:r>
      <w:r>
        <w:tab/>
        <w:t>NO _____</w:t>
      </w:r>
      <w:r>
        <w:tab/>
      </w:r>
      <w:r>
        <w:tab/>
      </w:r>
      <w:r>
        <w:tab/>
        <w:t xml:space="preserve">   </w:t>
      </w:r>
    </w:p>
    <w:p w:rsidR="00741211" w:rsidRDefault="00741211">
      <w:pPr>
        <w:spacing w:after="0" w:line="240" w:lineRule="auto"/>
        <w:ind w:left="540" w:hanging="540"/>
        <w:jc w:val="center"/>
      </w:pPr>
    </w:p>
    <w:p w:rsidR="00741211" w:rsidRDefault="00BF71D9">
      <w:pPr>
        <w:spacing w:after="0" w:line="240" w:lineRule="auto"/>
        <w:ind w:left="540" w:hanging="540"/>
      </w:pPr>
      <w:r>
        <w:t xml:space="preserve">EVALUATEE COMMENTS: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pPr>
      <w:r>
        <w:t xml:space="preserve">EVALUATOR COMMENTS:    </w:t>
      </w:r>
    </w:p>
    <w:p w:rsidR="00741211" w:rsidRDefault="00741211">
      <w:pPr>
        <w:spacing w:after="0" w:line="240" w:lineRule="auto"/>
        <w:ind w:left="540" w:hanging="540"/>
      </w:pPr>
    </w:p>
    <w:p w:rsidR="00741211" w:rsidRDefault="00BF71D9">
      <w:pPr>
        <w:spacing w:after="0" w:line="240" w:lineRule="auto"/>
        <w:ind w:left="540" w:hanging="540"/>
      </w:pPr>
      <w:r>
        <w:t xml:space="preserve"> </w:t>
      </w: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741211">
      <w:pPr>
        <w:spacing w:after="0" w:line="240" w:lineRule="auto"/>
        <w:ind w:left="540" w:hanging="540"/>
      </w:pPr>
    </w:p>
    <w:p w:rsidR="00741211" w:rsidRDefault="00BF71D9">
      <w:pPr>
        <w:spacing w:after="0" w:line="240" w:lineRule="auto"/>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____________________________________________Date ______________</w:t>
      </w:r>
    </w:p>
    <w:p w:rsidR="00741211" w:rsidRDefault="00741211">
      <w:pPr>
        <w:spacing w:after="0" w:line="240" w:lineRule="auto"/>
        <w:ind w:left="540" w:hanging="540"/>
      </w:pPr>
    </w:p>
    <w:p w:rsidR="00741211" w:rsidRDefault="00BF71D9">
      <w:pPr>
        <w:spacing w:after="0" w:line="240" w:lineRule="auto"/>
        <w:ind w:left="540" w:hanging="540"/>
      </w:pPr>
      <w:r>
        <w:t>RECOMMENDED FOR EMPLOYMENT FOR 20____ - 20 ____               YES _____      NO _____</w:t>
      </w:r>
    </w:p>
    <w:p w:rsidR="00741211" w:rsidRDefault="00741211">
      <w:pPr>
        <w:spacing w:after="0" w:line="240" w:lineRule="auto"/>
        <w:ind w:left="540" w:hanging="540"/>
      </w:pPr>
    </w:p>
    <w:p w:rsidR="00741211" w:rsidRDefault="00BF71D9">
      <w:r>
        <w:t xml:space="preserve">Evaluator &amp; </w:t>
      </w:r>
      <w:proofErr w:type="spellStart"/>
      <w:r>
        <w:t>evaluatee</w:t>
      </w:r>
      <w:proofErr w:type="spellEnd"/>
      <w:r>
        <w:t xml:space="preserve"> each keep a copy.  Original goes to Human Resources.</w:t>
      </w:r>
    </w:p>
    <w:p w:rsidR="00741211" w:rsidRDefault="00BF71D9">
      <w:pPr>
        <w:pStyle w:val="Heading1"/>
        <w:jc w:val="center"/>
        <w:rPr>
          <w:sz w:val="24"/>
          <w:szCs w:val="24"/>
        </w:rPr>
      </w:pPr>
      <w:bookmarkStart w:id="100" w:name="_heading=h.4du1wux" w:colFirst="0" w:colLast="0"/>
      <w:bookmarkEnd w:id="100"/>
      <w:r>
        <w:rPr>
          <w:sz w:val="24"/>
          <w:szCs w:val="24"/>
        </w:rPr>
        <w:lastRenderedPageBreak/>
        <w:t xml:space="preserve">Appendix </w:t>
      </w:r>
      <w:r>
        <w:rPr>
          <w:sz w:val="24"/>
          <w:szCs w:val="24"/>
        </w:rPr>
        <w:t>C: Teachers &amp; Other Professionals SUMMARY REPORT for SUMMATIVE EVALUATION</w:t>
      </w:r>
    </w:p>
    <w:p w:rsidR="00741211" w:rsidRDefault="00BF71D9">
      <w:pPr>
        <w:pStyle w:val="Title"/>
        <w:spacing w:after="0" w:line="240" w:lineRule="auto"/>
        <w:jc w:val="center"/>
        <w:rPr>
          <w:b/>
          <w:color w:val="366091"/>
          <w:sz w:val="24"/>
          <w:szCs w:val="24"/>
        </w:rPr>
      </w:pPr>
      <w:r>
        <w:rPr>
          <w:b/>
          <w:color w:val="366091"/>
          <w:sz w:val="24"/>
          <w:szCs w:val="24"/>
        </w:rPr>
        <w:t>BOONE COUNTY SCHOOLS</w:t>
      </w:r>
    </w:p>
    <w:p w:rsidR="00741211" w:rsidRDefault="00741211">
      <w:pPr>
        <w:rPr>
          <w:b/>
        </w:rPr>
      </w:pPr>
    </w:p>
    <w:tbl>
      <w:tblPr>
        <w:tblStyle w:val="afffffffff"/>
        <w:tblW w:w="96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5"/>
        <w:gridCol w:w="105"/>
      </w:tblGrid>
      <w:tr w:rsidR="00741211">
        <w:trPr>
          <w:trHeight w:val="260"/>
        </w:trPr>
        <w:tc>
          <w:tcPr>
            <w:tcW w:w="9660" w:type="dxa"/>
            <w:gridSpan w:val="2"/>
          </w:tcPr>
          <w:p w:rsidR="00741211" w:rsidRDefault="00BF71D9">
            <w:pPr>
              <w:widowControl w:val="0"/>
              <w:spacing w:line="268" w:lineRule="auto"/>
              <w:ind w:left="103"/>
              <w:rPr>
                <w:b/>
              </w:rPr>
            </w:pPr>
            <w:proofErr w:type="spellStart"/>
            <w:r>
              <w:rPr>
                <w:b/>
              </w:rPr>
              <w:t>Evaluatee</w:t>
            </w:r>
            <w:proofErr w:type="spellEnd"/>
            <w:r>
              <w:rPr>
                <w:b/>
              </w:rPr>
              <w:t>:</w:t>
            </w:r>
          </w:p>
        </w:tc>
      </w:tr>
      <w:tr w:rsidR="00741211">
        <w:trPr>
          <w:trHeight w:val="260"/>
        </w:trPr>
        <w:tc>
          <w:tcPr>
            <w:tcW w:w="9660" w:type="dxa"/>
            <w:gridSpan w:val="2"/>
          </w:tcPr>
          <w:p w:rsidR="00741211" w:rsidRDefault="00BF71D9">
            <w:pPr>
              <w:widowControl w:val="0"/>
              <w:spacing w:line="268" w:lineRule="auto"/>
              <w:ind w:left="103"/>
              <w:rPr>
                <w:b/>
              </w:rPr>
            </w:pPr>
            <w:r>
              <w:rPr>
                <w:b/>
              </w:rPr>
              <w:t>Evaluator:</w:t>
            </w:r>
          </w:p>
        </w:tc>
      </w:tr>
      <w:tr w:rsidR="00741211">
        <w:trPr>
          <w:gridAfter w:val="1"/>
          <w:wAfter w:w="105" w:type="dxa"/>
          <w:trHeight w:val="280"/>
        </w:trPr>
        <w:tc>
          <w:tcPr>
            <w:tcW w:w="9555" w:type="dxa"/>
          </w:tcPr>
          <w:p w:rsidR="00741211" w:rsidRDefault="00BF71D9">
            <w:pPr>
              <w:widowControl w:val="0"/>
              <w:tabs>
                <w:tab w:val="left" w:pos="5155"/>
              </w:tabs>
              <w:spacing w:line="268" w:lineRule="auto"/>
              <w:ind w:left="103"/>
              <w:rPr>
                <w:b/>
              </w:rPr>
            </w:pPr>
            <w:r>
              <w:rPr>
                <w:b/>
              </w:rPr>
              <w:t>Cycle  - From (date)</w:t>
            </w:r>
            <w:r>
              <w:rPr>
                <w:b/>
              </w:rPr>
              <w:tab/>
              <w:t>To (date)</w:t>
            </w:r>
          </w:p>
        </w:tc>
      </w:tr>
    </w:tbl>
    <w:p w:rsidR="00741211" w:rsidRDefault="00741211">
      <w:pPr>
        <w:spacing w:before="56"/>
        <w:ind w:right="611"/>
        <w:rPr>
          <w:b/>
        </w:rPr>
      </w:pPr>
    </w:p>
    <w:p w:rsidR="00741211" w:rsidRDefault="00BF71D9">
      <w:pPr>
        <w:spacing w:before="56"/>
        <w:ind w:left="147" w:right="611"/>
        <w:rPr>
          <w:b/>
        </w:rPr>
      </w:pPr>
      <w:r>
        <w:rPr>
          <w:b/>
        </w:rPr>
        <w:t>SUMMARY OF SUMMATIVE SCORES:</w:t>
      </w:r>
    </w:p>
    <w:tbl>
      <w:tblPr>
        <w:tblStyle w:val="afffffffff0"/>
        <w:tblW w:w="103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1515"/>
        <w:gridCol w:w="1620"/>
        <w:gridCol w:w="1815"/>
        <w:gridCol w:w="1725"/>
      </w:tblGrid>
      <w:tr w:rsidR="00741211">
        <w:trPr>
          <w:trHeight w:val="540"/>
        </w:trPr>
        <w:tc>
          <w:tcPr>
            <w:tcW w:w="3720" w:type="dxa"/>
          </w:tcPr>
          <w:p w:rsidR="00741211" w:rsidRDefault="00BF71D9">
            <w:pPr>
              <w:widowControl w:val="0"/>
              <w:spacing w:line="268" w:lineRule="auto"/>
              <w:ind w:left="103"/>
              <w:jc w:val="center"/>
              <w:rPr>
                <w:b/>
              </w:rPr>
            </w:pPr>
            <w:r>
              <w:rPr>
                <w:b/>
              </w:rPr>
              <w:t>DOMAIN:</w:t>
            </w:r>
          </w:p>
        </w:tc>
        <w:tc>
          <w:tcPr>
            <w:tcW w:w="1515" w:type="dxa"/>
          </w:tcPr>
          <w:p w:rsidR="00741211" w:rsidRDefault="00BF71D9">
            <w:pPr>
              <w:widowControl w:val="0"/>
              <w:spacing w:line="268" w:lineRule="auto"/>
              <w:rPr>
                <w:b/>
              </w:rPr>
            </w:pPr>
            <w:r>
              <w:rPr>
                <w:b/>
              </w:rPr>
              <w:t xml:space="preserve">  INEFFECTIVE</w:t>
            </w:r>
          </w:p>
        </w:tc>
        <w:tc>
          <w:tcPr>
            <w:tcW w:w="1620" w:type="dxa"/>
          </w:tcPr>
          <w:p w:rsidR="00741211" w:rsidRDefault="00BF71D9">
            <w:pPr>
              <w:widowControl w:val="0"/>
              <w:ind w:left="103" w:right="169"/>
              <w:rPr>
                <w:b/>
              </w:rPr>
            </w:pPr>
            <w:r>
              <w:rPr>
                <w:b/>
              </w:rPr>
              <w:t xml:space="preserve"> DEVELOPING</w:t>
            </w:r>
          </w:p>
        </w:tc>
        <w:tc>
          <w:tcPr>
            <w:tcW w:w="1815" w:type="dxa"/>
          </w:tcPr>
          <w:p w:rsidR="00741211" w:rsidRDefault="00BF71D9">
            <w:pPr>
              <w:widowControl w:val="0"/>
              <w:spacing w:line="268" w:lineRule="auto"/>
              <w:ind w:left="103"/>
              <w:rPr>
                <w:b/>
              </w:rPr>
            </w:pPr>
            <w:r>
              <w:rPr>
                <w:b/>
              </w:rPr>
              <w:t>ACCOMPLISHED</w:t>
            </w:r>
          </w:p>
        </w:tc>
        <w:tc>
          <w:tcPr>
            <w:tcW w:w="1725" w:type="dxa"/>
          </w:tcPr>
          <w:p w:rsidR="00741211" w:rsidRDefault="00BF71D9">
            <w:pPr>
              <w:widowControl w:val="0"/>
              <w:spacing w:line="268" w:lineRule="auto"/>
              <w:rPr>
                <w:b/>
              </w:rPr>
            </w:pPr>
            <w:r>
              <w:rPr>
                <w:b/>
              </w:rPr>
              <w:t xml:space="preserve"> EXEMPLARY</w:t>
            </w:r>
          </w:p>
        </w:tc>
      </w:tr>
      <w:tr w:rsidR="00741211">
        <w:trPr>
          <w:trHeight w:val="260"/>
        </w:trPr>
        <w:tc>
          <w:tcPr>
            <w:tcW w:w="3720" w:type="dxa"/>
          </w:tcPr>
          <w:p w:rsidR="00741211" w:rsidRDefault="00BF71D9">
            <w:pPr>
              <w:widowControl w:val="0"/>
              <w:numPr>
                <w:ilvl w:val="0"/>
                <w:numId w:val="31"/>
              </w:numPr>
              <w:spacing w:line="268" w:lineRule="auto"/>
            </w:pPr>
            <w:r>
              <w:t>Planning &amp; Preparation</w:t>
            </w:r>
          </w:p>
        </w:tc>
        <w:tc>
          <w:tcPr>
            <w:tcW w:w="1515" w:type="dxa"/>
          </w:tcPr>
          <w:p w:rsidR="00741211" w:rsidRDefault="00741211">
            <w:pPr>
              <w:jc w:val="center"/>
            </w:pPr>
          </w:p>
        </w:tc>
        <w:tc>
          <w:tcPr>
            <w:tcW w:w="1620" w:type="dxa"/>
          </w:tcPr>
          <w:p w:rsidR="00741211" w:rsidRDefault="00741211">
            <w:pPr>
              <w:jc w:val="center"/>
            </w:pPr>
          </w:p>
        </w:tc>
        <w:tc>
          <w:tcPr>
            <w:tcW w:w="1815" w:type="dxa"/>
          </w:tcPr>
          <w:p w:rsidR="00741211" w:rsidRDefault="00741211">
            <w:pPr>
              <w:jc w:val="center"/>
            </w:pPr>
          </w:p>
        </w:tc>
        <w:tc>
          <w:tcPr>
            <w:tcW w:w="1725" w:type="dxa"/>
          </w:tcPr>
          <w:p w:rsidR="00741211" w:rsidRDefault="00741211">
            <w:pPr>
              <w:jc w:val="center"/>
            </w:pPr>
          </w:p>
        </w:tc>
      </w:tr>
      <w:tr w:rsidR="00741211">
        <w:trPr>
          <w:trHeight w:val="280"/>
        </w:trPr>
        <w:tc>
          <w:tcPr>
            <w:tcW w:w="3720" w:type="dxa"/>
          </w:tcPr>
          <w:p w:rsidR="00741211" w:rsidRDefault="00BF71D9">
            <w:pPr>
              <w:widowControl w:val="0"/>
              <w:numPr>
                <w:ilvl w:val="0"/>
                <w:numId w:val="31"/>
              </w:numPr>
              <w:spacing w:line="268" w:lineRule="auto"/>
            </w:pPr>
            <w:r>
              <w:t>Classroom  Environment</w:t>
            </w:r>
          </w:p>
        </w:tc>
        <w:tc>
          <w:tcPr>
            <w:tcW w:w="1515" w:type="dxa"/>
          </w:tcPr>
          <w:p w:rsidR="00741211" w:rsidRDefault="00741211">
            <w:pPr>
              <w:jc w:val="center"/>
            </w:pPr>
          </w:p>
        </w:tc>
        <w:tc>
          <w:tcPr>
            <w:tcW w:w="1620" w:type="dxa"/>
          </w:tcPr>
          <w:p w:rsidR="00741211" w:rsidRDefault="00741211">
            <w:pPr>
              <w:jc w:val="center"/>
            </w:pPr>
          </w:p>
        </w:tc>
        <w:tc>
          <w:tcPr>
            <w:tcW w:w="1815" w:type="dxa"/>
          </w:tcPr>
          <w:p w:rsidR="00741211" w:rsidRDefault="00741211">
            <w:pPr>
              <w:jc w:val="center"/>
            </w:pPr>
          </w:p>
        </w:tc>
        <w:tc>
          <w:tcPr>
            <w:tcW w:w="1725" w:type="dxa"/>
          </w:tcPr>
          <w:p w:rsidR="00741211" w:rsidRDefault="00741211">
            <w:pPr>
              <w:jc w:val="center"/>
            </w:pPr>
          </w:p>
        </w:tc>
      </w:tr>
      <w:tr w:rsidR="00741211">
        <w:trPr>
          <w:trHeight w:val="260"/>
        </w:trPr>
        <w:tc>
          <w:tcPr>
            <w:tcW w:w="3720" w:type="dxa"/>
          </w:tcPr>
          <w:p w:rsidR="00741211" w:rsidRDefault="00BF71D9">
            <w:pPr>
              <w:widowControl w:val="0"/>
              <w:numPr>
                <w:ilvl w:val="0"/>
                <w:numId w:val="31"/>
              </w:numPr>
              <w:spacing w:line="265" w:lineRule="auto"/>
            </w:pPr>
            <w:r>
              <w:t>Instruction</w:t>
            </w:r>
          </w:p>
        </w:tc>
        <w:tc>
          <w:tcPr>
            <w:tcW w:w="1515" w:type="dxa"/>
          </w:tcPr>
          <w:p w:rsidR="00741211" w:rsidRDefault="00741211">
            <w:pPr>
              <w:jc w:val="center"/>
            </w:pPr>
          </w:p>
        </w:tc>
        <w:tc>
          <w:tcPr>
            <w:tcW w:w="1620" w:type="dxa"/>
          </w:tcPr>
          <w:p w:rsidR="00741211" w:rsidRDefault="00741211">
            <w:pPr>
              <w:jc w:val="center"/>
            </w:pPr>
          </w:p>
        </w:tc>
        <w:tc>
          <w:tcPr>
            <w:tcW w:w="1815" w:type="dxa"/>
          </w:tcPr>
          <w:p w:rsidR="00741211" w:rsidRDefault="00741211">
            <w:pPr>
              <w:jc w:val="center"/>
            </w:pPr>
          </w:p>
        </w:tc>
        <w:tc>
          <w:tcPr>
            <w:tcW w:w="1725" w:type="dxa"/>
          </w:tcPr>
          <w:p w:rsidR="00741211" w:rsidRDefault="00741211">
            <w:pPr>
              <w:jc w:val="center"/>
            </w:pPr>
          </w:p>
        </w:tc>
      </w:tr>
      <w:tr w:rsidR="00741211">
        <w:trPr>
          <w:trHeight w:val="260"/>
        </w:trPr>
        <w:tc>
          <w:tcPr>
            <w:tcW w:w="3720" w:type="dxa"/>
          </w:tcPr>
          <w:p w:rsidR="00741211" w:rsidRDefault="00BF71D9">
            <w:pPr>
              <w:widowControl w:val="0"/>
              <w:numPr>
                <w:ilvl w:val="0"/>
                <w:numId w:val="31"/>
              </w:numPr>
              <w:spacing w:line="265" w:lineRule="auto"/>
            </w:pPr>
            <w:r>
              <w:t xml:space="preserve">Professional Responsibilities </w:t>
            </w:r>
          </w:p>
        </w:tc>
        <w:tc>
          <w:tcPr>
            <w:tcW w:w="1515" w:type="dxa"/>
          </w:tcPr>
          <w:p w:rsidR="00741211" w:rsidRDefault="00741211">
            <w:pPr>
              <w:jc w:val="center"/>
            </w:pPr>
          </w:p>
        </w:tc>
        <w:tc>
          <w:tcPr>
            <w:tcW w:w="1620" w:type="dxa"/>
          </w:tcPr>
          <w:p w:rsidR="00741211" w:rsidRDefault="00741211">
            <w:pPr>
              <w:jc w:val="center"/>
            </w:pPr>
          </w:p>
        </w:tc>
        <w:tc>
          <w:tcPr>
            <w:tcW w:w="1815" w:type="dxa"/>
          </w:tcPr>
          <w:p w:rsidR="00741211" w:rsidRDefault="00741211">
            <w:pPr>
              <w:jc w:val="center"/>
            </w:pPr>
          </w:p>
        </w:tc>
        <w:tc>
          <w:tcPr>
            <w:tcW w:w="1725" w:type="dxa"/>
          </w:tcPr>
          <w:p w:rsidR="00741211" w:rsidRDefault="00741211">
            <w:pPr>
              <w:jc w:val="center"/>
            </w:pPr>
          </w:p>
        </w:tc>
      </w:tr>
      <w:tr w:rsidR="00741211">
        <w:trPr>
          <w:trHeight w:val="260"/>
        </w:trPr>
        <w:tc>
          <w:tcPr>
            <w:tcW w:w="3720" w:type="dxa"/>
          </w:tcPr>
          <w:p w:rsidR="00741211" w:rsidRDefault="00BF71D9">
            <w:pPr>
              <w:widowControl w:val="0"/>
              <w:spacing w:line="265" w:lineRule="auto"/>
              <w:ind w:left="103"/>
              <w:rPr>
                <w:b/>
              </w:rPr>
            </w:pPr>
            <w:r>
              <w:rPr>
                <w:b/>
              </w:rPr>
              <w:t>OVERALL PERFORMANCE PRACTICE</w:t>
            </w:r>
          </w:p>
          <w:p w:rsidR="00741211" w:rsidRDefault="00741211">
            <w:pPr>
              <w:widowControl w:val="0"/>
              <w:spacing w:line="265" w:lineRule="auto"/>
              <w:ind w:left="103"/>
              <w:rPr>
                <w:b/>
              </w:rPr>
            </w:pPr>
          </w:p>
          <w:p w:rsidR="00741211" w:rsidRDefault="00741211">
            <w:pPr>
              <w:widowControl w:val="0"/>
              <w:spacing w:line="265" w:lineRule="auto"/>
              <w:ind w:left="103"/>
              <w:rPr>
                <w:b/>
              </w:rPr>
            </w:pPr>
          </w:p>
        </w:tc>
        <w:tc>
          <w:tcPr>
            <w:tcW w:w="1515" w:type="dxa"/>
          </w:tcPr>
          <w:p w:rsidR="00741211" w:rsidRDefault="00741211">
            <w:pPr>
              <w:jc w:val="center"/>
            </w:pPr>
          </w:p>
        </w:tc>
        <w:tc>
          <w:tcPr>
            <w:tcW w:w="1620" w:type="dxa"/>
          </w:tcPr>
          <w:p w:rsidR="00741211" w:rsidRDefault="00741211">
            <w:pPr>
              <w:jc w:val="center"/>
            </w:pPr>
          </w:p>
        </w:tc>
        <w:tc>
          <w:tcPr>
            <w:tcW w:w="1815" w:type="dxa"/>
          </w:tcPr>
          <w:p w:rsidR="00741211" w:rsidRDefault="00741211">
            <w:pPr>
              <w:jc w:val="center"/>
            </w:pPr>
          </w:p>
        </w:tc>
        <w:tc>
          <w:tcPr>
            <w:tcW w:w="1725" w:type="dxa"/>
          </w:tcPr>
          <w:p w:rsidR="00741211" w:rsidRDefault="00741211">
            <w:pPr>
              <w:jc w:val="center"/>
            </w:pPr>
          </w:p>
        </w:tc>
      </w:tr>
    </w:tbl>
    <w:p w:rsidR="00741211" w:rsidRDefault="00741211">
      <w:pPr>
        <w:spacing w:before="2" w:after="120"/>
        <w:rPr>
          <w:b/>
          <w:sz w:val="17"/>
          <w:szCs w:val="17"/>
        </w:rPr>
      </w:pPr>
    </w:p>
    <w:p w:rsidR="00741211" w:rsidRDefault="00BF71D9">
      <w:pPr>
        <w:tabs>
          <w:tab w:val="left" w:pos="4468"/>
          <w:tab w:val="left" w:pos="5429"/>
          <w:tab w:val="left" w:pos="5908"/>
          <w:tab w:val="left" w:pos="6840"/>
        </w:tabs>
        <w:spacing w:after="0" w:line="240" w:lineRule="auto"/>
        <w:ind w:right="611"/>
        <w:rPr>
          <w:u w:val="single"/>
        </w:rPr>
      </w:pPr>
      <w:r>
        <w:t xml:space="preserve">Personal Improvement </w:t>
      </w:r>
      <w:proofErr w:type="gramStart"/>
      <w:r>
        <w:t>Plan  developed</w:t>
      </w:r>
      <w:proofErr w:type="gramEnd"/>
      <w:r>
        <w:t>?</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741211" w:rsidRDefault="00BF71D9">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741211" w:rsidRDefault="00741211">
      <w:pPr>
        <w:tabs>
          <w:tab w:val="left" w:pos="4468"/>
          <w:tab w:val="left" w:pos="5429"/>
          <w:tab w:val="left" w:pos="5908"/>
          <w:tab w:val="left" w:pos="6840"/>
        </w:tabs>
        <w:spacing w:after="0" w:line="240" w:lineRule="auto"/>
        <w:ind w:left="147" w:right="611"/>
        <w:rPr>
          <w:u w:val="single"/>
        </w:rPr>
      </w:pPr>
    </w:p>
    <w:p w:rsidR="00741211" w:rsidRDefault="00741211">
      <w:pPr>
        <w:tabs>
          <w:tab w:val="left" w:pos="4468"/>
          <w:tab w:val="left" w:pos="5429"/>
          <w:tab w:val="left" w:pos="5908"/>
          <w:tab w:val="left" w:pos="6840"/>
        </w:tabs>
        <w:spacing w:after="0" w:line="240" w:lineRule="auto"/>
        <w:ind w:left="147" w:right="611"/>
        <w:rPr>
          <w:u w:val="single"/>
        </w:rPr>
      </w:pPr>
    </w:p>
    <w:p w:rsidR="00741211" w:rsidRDefault="00BF71D9">
      <w:pPr>
        <w:tabs>
          <w:tab w:val="left" w:pos="4468"/>
          <w:tab w:val="left" w:pos="5429"/>
          <w:tab w:val="left" w:pos="5908"/>
          <w:tab w:val="left" w:pos="6840"/>
        </w:tabs>
        <w:spacing w:after="0" w:line="240" w:lineRule="auto"/>
        <w:ind w:right="611"/>
        <w:rPr>
          <w:u w:val="single"/>
        </w:rPr>
      </w:pPr>
      <w:r>
        <w:rPr>
          <w:u w:val="single"/>
        </w:rPr>
        <w:t>Evaluator Comments:</w:t>
      </w:r>
    </w:p>
    <w:p w:rsidR="00741211" w:rsidRDefault="00741211">
      <w:pPr>
        <w:tabs>
          <w:tab w:val="left" w:pos="4468"/>
          <w:tab w:val="left" w:pos="5429"/>
          <w:tab w:val="left" w:pos="5908"/>
          <w:tab w:val="left" w:pos="6840"/>
        </w:tabs>
        <w:spacing w:after="0" w:line="240" w:lineRule="auto"/>
        <w:ind w:left="147" w:right="611"/>
        <w:rPr>
          <w:u w:val="single"/>
        </w:rPr>
      </w:pPr>
    </w:p>
    <w:p w:rsidR="00741211" w:rsidRDefault="00741211">
      <w:pPr>
        <w:tabs>
          <w:tab w:val="left" w:pos="4468"/>
          <w:tab w:val="left" w:pos="5429"/>
          <w:tab w:val="left" w:pos="5908"/>
          <w:tab w:val="left" w:pos="6840"/>
        </w:tabs>
        <w:spacing w:after="0" w:line="240" w:lineRule="auto"/>
        <w:ind w:left="147" w:right="611"/>
        <w:rPr>
          <w:u w:val="single"/>
        </w:rPr>
      </w:pPr>
    </w:p>
    <w:p w:rsidR="00741211" w:rsidRDefault="00BF71D9">
      <w:pPr>
        <w:spacing w:after="0" w:line="240" w:lineRule="auto"/>
        <w:ind w:left="540" w:hanging="540"/>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____________________________________________Date ______________</w:t>
      </w:r>
    </w:p>
    <w:p w:rsidR="00741211" w:rsidRDefault="00741211">
      <w:pPr>
        <w:spacing w:after="0" w:line="240" w:lineRule="auto"/>
        <w:ind w:left="540" w:hanging="540"/>
      </w:pPr>
    </w:p>
    <w:p w:rsidR="00741211" w:rsidRDefault="00BF71D9">
      <w:pPr>
        <w:spacing w:after="0" w:line="240" w:lineRule="auto"/>
        <w:ind w:left="540" w:hanging="540"/>
      </w:pPr>
      <w:r>
        <w:t>RECOMMENDED FOR EMPLOYMENT FOR 20____ - 20 ____               YES _____      NO _____</w:t>
      </w:r>
    </w:p>
    <w:p w:rsidR="00741211" w:rsidRDefault="00BF71D9">
      <w:pPr>
        <w:spacing w:after="0" w:line="240" w:lineRule="auto"/>
      </w:pPr>
      <w:r>
        <w:t xml:space="preserve">Evaluator &amp; </w:t>
      </w:r>
      <w:proofErr w:type="spellStart"/>
      <w:r>
        <w:t>evaluatee</w:t>
      </w:r>
      <w:proofErr w:type="spellEnd"/>
      <w:r>
        <w:t xml:space="preserve"> each keep a copy.  Original goes to Human Resources.</w:t>
      </w:r>
      <w:r>
        <w:br w:type="page"/>
      </w:r>
    </w:p>
    <w:p w:rsidR="00741211" w:rsidRDefault="00BF71D9">
      <w:pPr>
        <w:pStyle w:val="Heading1"/>
        <w:jc w:val="center"/>
        <w:rPr>
          <w:sz w:val="24"/>
          <w:szCs w:val="24"/>
        </w:rPr>
      </w:pPr>
      <w:bookmarkStart w:id="101" w:name="_heading=h.2szc72q" w:colFirst="0" w:colLast="0"/>
      <w:bookmarkEnd w:id="101"/>
      <w:r>
        <w:rPr>
          <w:sz w:val="24"/>
          <w:szCs w:val="24"/>
        </w:rPr>
        <w:lastRenderedPageBreak/>
        <w:t>Appendix C: Guidance Counselor</w:t>
      </w:r>
      <w:r>
        <w:rPr>
          <w:sz w:val="24"/>
          <w:szCs w:val="24"/>
        </w:rPr>
        <w:br/>
        <w:t>SUMMARY REPORT for SUMMATIVE EVALUATION</w:t>
      </w:r>
    </w:p>
    <w:p w:rsidR="00741211" w:rsidRDefault="00BF71D9">
      <w:pPr>
        <w:pStyle w:val="Title"/>
        <w:spacing w:after="0" w:line="240" w:lineRule="auto"/>
        <w:jc w:val="center"/>
        <w:rPr>
          <w:b/>
        </w:rPr>
      </w:pPr>
      <w:bookmarkStart w:id="102" w:name="_heading=h.184mhaj" w:colFirst="0" w:colLast="0"/>
      <w:bookmarkEnd w:id="102"/>
      <w:r>
        <w:rPr>
          <w:b/>
          <w:color w:val="366091"/>
          <w:sz w:val="24"/>
          <w:szCs w:val="24"/>
        </w:rPr>
        <w:t>BOONE COUNTY SCHOOLS</w:t>
      </w:r>
    </w:p>
    <w:tbl>
      <w:tblPr>
        <w:tblStyle w:val="afffffffff1"/>
        <w:tblW w:w="97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4"/>
        <w:gridCol w:w="4823"/>
      </w:tblGrid>
      <w:tr w:rsidR="00741211">
        <w:trPr>
          <w:trHeight w:val="260"/>
        </w:trPr>
        <w:tc>
          <w:tcPr>
            <w:tcW w:w="9747" w:type="dxa"/>
            <w:gridSpan w:val="2"/>
          </w:tcPr>
          <w:p w:rsidR="00741211" w:rsidRDefault="00BF71D9">
            <w:pPr>
              <w:widowControl w:val="0"/>
              <w:spacing w:line="268" w:lineRule="auto"/>
              <w:ind w:left="103"/>
              <w:rPr>
                <w:b/>
              </w:rPr>
            </w:pPr>
            <w:proofErr w:type="spellStart"/>
            <w:r>
              <w:rPr>
                <w:b/>
              </w:rPr>
              <w:t>Evaluatee</w:t>
            </w:r>
            <w:proofErr w:type="spellEnd"/>
            <w:r>
              <w:rPr>
                <w:b/>
              </w:rPr>
              <w:t>:</w:t>
            </w:r>
          </w:p>
        </w:tc>
      </w:tr>
      <w:tr w:rsidR="00741211">
        <w:trPr>
          <w:trHeight w:val="260"/>
        </w:trPr>
        <w:tc>
          <w:tcPr>
            <w:tcW w:w="9747" w:type="dxa"/>
            <w:gridSpan w:val="2"/>
          </w:tcPr>
          <w:p w:rsidR="00741211" w:rsidRDefault="00BF71D9">
            <w:pPr>
              <w:widowControl w:val="0"/>
              <w:spacing w:line="268" w:lineRule="auto"/>
              <w:ind w:left="103"/>
              <w:rPr>
                <w:b/>
              </w:rPr>
            </w:pPr>
            <w:r>
              <w:rPr>
                <w:b/>
              </w:rPr>
              <w:t>Evaluator:</w:t>
            </w:r>
          </w:p>
        </w:tc>
      </w:tr>
      <w:tr w:rsidR="00741211">
        <w:trPr>
          <w:trHeight w:val="260"/>
        </w:trPr>
        <w:tc>
          <w:tcPr>
            <w:tcW w:w="4924" w:type="dxa"/>
          </w:tcPr>
          <w:p w:rsidR="00741211" w:rsidRDefault="00BF71D9">
            <w:pPr>
              <w:widowControl w:val="0"/>
              <w:spacing w:line="268" w:lineRule="auto"/>
              <w:ind w:left="103"/>
              <w:rPr>
                <w:b/>
              </w:rPr>
            </w:pPr>
            <w:r>
              <w:rPr>
                <w:b/>
              </w:rPr>
              <w:t>Cycle - From (date)</w:t>
            </w:r>
          </w:p>
        </w:tc>
        <w:tc>
          <w:tcPr>
            <w:tcW w:w="4823" w:type="dxa"/>
          </w:tcPr>
          <w:p w:rsidR="00741211" w:rsidRDefault="00BF71D9">
            <w:pPr>
              <w:widowControl w:val="0"/>
              <w:spacing w:line="268" w:lineRule="auto"/>
              <w:ind w:left="103"/>
              <w:rPr>
                <w:b/>
              </w:rPr>
            </w:pPr>
            <w:r>
              <w:rPr>
                <w:b/>
              </w:rPr>
              <w:t>To (date)</w:t>
            </w:r>
          </w:p>
        </w:tc>
      </w:tr>
    </w:tbl>
    <w:p w:rsidR="00741211" w:rsidRDefault="00741211">
      <w:pPr>
        <w:spacing w:before="56"/>
        <w:ind w:right="611"/>
        <w:rPr>
          <w:b/>
        </w:rPr>
      </w:pPr>
    </w:p>
    <w:p w:rsidR="00741211" w:rsidRDefault="00BF71D9">
      <w:pPr>
        <w:spacing w:before="56"/>
        <w:ind w:left="147" w:right="611"/>
        <w:rPr>
          <w:b/>
        </w:rPr>
      </w:pPr>
      <w:r>
        <w:rPr>
          <w:b/>
        </w:rPr>
        <w:t>SUMMARY OF SUMMATIVE SCORES:</w:t>
      </w:r>
    </w:p>
    <w:tbl>
      <w:tblPr>
        <w:tblStyle w:val="afffffffff2"/>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1350"/>
        <w:gridCol w:w="1665"/>
        <w:gridCol w:w="1785"/>
        <w:gridCol w:w="1410"/>
      </w:tblGrid>
      <w:tr w:rsidR="00741211">
        <w:trPr>
          <w:trHeight w:val="540"/>
        </w:trPr>
        <w:tc>
          <w:tcPr>
            <w:tcW w:w="3720" w:type="dxa"/>
          </w:tcPr>
          <w:p w:rsidR="00741211" w:rsidRDefault="00BF71D9">
            <w:pPr>
              <w:widowControl w:val="0"/>
              <w:spacing w:line="268" w:lineRule="auto"/>
              <w:ind w:left="103"/>
              <w:jc w:val="center"/>
              <w:rPr>
                <w:b/>
              </w:rPr>
            </w:pPr>
            <w:r>
              <w:rPr>
                <w:b/>
              </w:rPr>
              <w:t>DOMAIN:</w:t>
            </w:r>
          </w:p>
        </w:tc>
        <w:tc>
          <w:tcPr>
            <w:tcW w:w="1350" w:type="dxa"/>
          </w:tcPr>
          <w:p w:rsidR="00741211" w:rsidRDefault="00BF71D9">
            <w:pPr>
              <w:widowControl w:val="0"/>
              <w:spacing w:line="268" w:lineRule="auto"/>
              <w:rPr>
                <w:b/>
              </w:rPr>
            </w:pPr>
            <w:r>
              <w:rPr>
                <w:b/>
              </w:rPr>
              <w:t xml:space="preserve">  INEFFECTIVE</w:t>
            </w:r>
          </w:p>
        </w:tc>
        <w:tc>
          <w:tcPr>
            <w:tcW w:w="1665" w:type="dxa"/>
          </w:tcPr>
          <w:p w:rsidR="00741211" w:rsidRDefault="00BF71D9">
            <w:pPr>
              <w:widowControl w:val="0"/>
              <w:ind w:left="103" w:right="169"/>
              <w:rPr>
                <w:b/>
              </w:rPr>
            </w:pPr>
            <w:r>
              <w:rPr>
                <w:b/>
              </w:rPr>
              <w:t xml:space="preserve"> DEVELOPING</w:t>
            </w:r>
          </w:p>
        </w:tc>
        <w:tc>
          <w:tcPr>
            <w:tcW w:w="1785" w:type="dxa"/>
          </w:tcPr>
          <w:p w:rsidR="00741211" w:rsidRDefault="00BF71D9">
            <w:pPr>
              <w:widowControl w:val="0"/>
              <w:spacing w:line="268" w:lineRule="auto"/>
              <w:ind w:left="103"/>
              <w:rPr>
                <w:b/>
              </w:rPr>
            </w:pPr>
            <w:r>
              <w:rPr>
                <w:b/>
              </w:rPr>
              <w:t>ACCOMPLISHED</w:t>
            </w:r>
          </w:p>
        </w:tc>
        <w:tc>
          <w:tcPr>
            <w:tcW w:w="1410" w:type="dxa"/>
          </w:tcPr>
          <w:p w:rsidR="00741211" w:rsidRDefault="00BF71D9">
            <w:pPr>
              <w:widowControl w:val="0"/>
              <w:spacing w:line="268" w:lineRule="auto"/>
              <w:rPr>
                <w:b/>
              </w:rPr>
            </w:pPr>
            <w:r>
              <w:rPr>
                <w:b/>
              </w:rPr>
              <w:t xml:space="preserve"> EXEMPLARY</w:t>
            </w:r>
          </w:p>
        </w:tc>
      </w:tr>
      <w:tr w:rsidR="00741211">
        <w:trPr>
          <w:trHeight w:val="260"/>
        </w:trPr>
        <w:tc>
          <w:tcPr>
            <w:tcW w:w="3720" w:type="dxa"/>
          </w:tcPr>
          <w:p w:rsidR="00741211" w:rsidRDefault="00BF71D9">
            <w:pPr>
              <w:widowControl w:val="0"/>
              <w:numPr>
                <w:ilvl w:val="0"/>
                <w:numId w:val="36"/>
              </w:numPr>
              <w:spacing w:line="268" w:lineRule="auto"/>
            </w:pPr>
            <w:r>
              <w:t>Planning &amp; Preparation</w:t>
            </w:r>
          </w:p>
        </w:tc>
        <w:tc>
          <w:tcPr>
            <w:tcW w:w="1350" w:type="dxa"/>
          </w:tcPr>
          <w:p w:rsidR="00741211" w:rsidRDefault="00741211">
            <w:pPr>
              <w:jc w:val="center"/>
            </w:pPr>
          </w:p>
        </w:tc>
        <w:tc>
          <w:tcPr>
            <w:tcW w:w="1665" w:type="dxa"/>
          </w:tcPr>
          <w:p w:rsidR="00741211" w:rsidRDefault="00741211">
            <w:pPr>
              <w:jc w:val="center"/>
            </w:pPr>
          </w:p>
        </w:tc>
        <w:tc>
          <w:tcPr>
            <w:tcW w:w="1785" w:type="dxa"/>
          </w:tcPr>
          <w:p w:rsidR="00741211" w:rsidRDefault="00741211">
            <w:pPr>
              <w:jc w:val="center"/>
            </w:pPr>
          </w:p>
        </w:tc>
        <w:tc>
          <w:tcPr>
            <w:tcW w:w="1410" w:type="dxa"/>
          </w:tcPr>
          <w:p w:rsidR="00741211" w:rsidRDefault="00741211">
            <w:pPr>
              <w:jc w:val="center"/>
            </w:pPr>
          </w:p>
        </w:tc>
      </w:tr>
      <w:tr w:rsidR="00741211">
        <w:trPr>
          <w:trHeight w:val="280"/>
        </w:trPr>
        <w:tc>
          <w:tcPr>
            <w:tcW w:w="3720" w:type="dxa"/>
          </w:tcPr>
          <w:p w:rsidR="00741211" w:rsidRDefault="00BF71D9">
            <w:pPr>
              <w:widowControl w:val="0"/>
              <w:numPr>
                <w:ilvl w:val="0"/>
                <w:numId w:val="36"/>
              </w:numPr>
              <w:spacing w:line="268" w:lineRule="auto"/>
            </w:pPr>
            <w:r>
              <w:t>The Environment</w:t>
            </w:r>
          </w:p>
        </w:tc>
        <w:tc>
          <w:tcPr>
            <w:tcW w:w="1350" w:type="dxa"/>
          </w:tcPr>
          <w:p w:rsidR="00741211" w:rsidRDefault="00741211">
            <w:pPr>
              <w:jc w:val="center"/>
            </w:pPr>
          </w:p>
        </w:tc>
        <w:tc>
          <w:tcPr>
            <w:tcW w:w="1665" w:type="dxa"/>
          </w:tcPr>
          <w:p w:rsidR="00741211" w:rsidRDefault="00741211">
            <w:pPr>
              <w:jc w:val="center"/>
            </w:pPr>
          </w:p>
        </w:tc>
        <w:tc>
          <w:tcPr>
            <w:tcW w:w="1785" w:type="dxa"/>
          </w:tcPr>
          <w:p w:rsidR="00741211" w:rsidRDefault="00741211">
            <w:pPr>
              <w:jc w:val="center"/>
            </w:pPr>
          </w:p>
        </w:tc>
        <w:tc>
          <w:tcPr>
            <w:tcW w:w="1410" w:type="dxa"/>
          </w:tcPr>
          <w:p w:rsidR="00741211" w:rsidRDefault="00741211">
            <w:pPr>
              <w:jc w:val="center"/>
            </w:pPr>
          </w:p>
        </w:tc>
      </w:tr>
      <w:tr w:rsidR="00741211">
        <w:trPr>
          <w:trHeight w:val="260"/>
        </w:trPr>
        <w:tc>
          <w:tcPr>
            <w:tcW w:w="3720" w:type="dxa"/>
          </w:tcPr>
          <w:p w:rsidR="00741211" w:rsidRDefault="00BF71D9">
            <w:pPr>
              <w:widowControl w:val="0"/>
              <w:numPr>
                <w:ilvl w:val="0"/>
                <w:numId w:val="36"/>
              </w:numPr>
              <w:spacing w:line="265" w:lineRule="auto"/>
            </w:pPr>
            <w:r>
              <w:t>Delivery of Service</w:t>
            </w:r>
          </w:p>
        </w:tc>
        <w:tc>
          <w:tcPr>
            <w:tcW w:w="1350" w:type="dxa"/>
          </w:tcPr>
          <w:p w:rsidR="00741211" w:rsidRDefault="00741211">
            <w:pPr>
              <w:jc w:val="center"/>
            </w:pPr>
          </w:p>
        </w:tc>
        <w:tc>
          <w:tcPr>
            <w:tcW w:w="1665" w:type="dxa"/>
          </w:tcPr>
          <w:p w:rsidR="00741211" w:rsidRDefault="00741211">
            <w:pPr>
              <w:jc w:val="center"/>
            </w:pPr>
          </w:p>
        </w:tc>
        <w:tc>
          <w:tcPr>
            <w:tcW w:w="1785" w:type="dxa"/>
          </w:tcPr>
          <w:p w:rsidR="00741211" w:rsidRDefault="00741211">
            <w:pPr>
              <w:jc w:val="center"/>
            </w:pPr>
          </w:p>
        </w:tc>
        <w:tc>
          <w:tcPr>
            <w:tcW w:w="1410" w:type="dxa"/>
          </w:tcPr>
          <w:p w:rsidR="00741211" w:rsidRDefault="00741211">
            <w:pPr>
              <w:jc w:val="center"/>
            </w:pPr>
          </w:p>
        </w:tc>
      </w:tr>
      <w:tr w:rsidR="00741211">
        <w:trPr>
          <w:trHeight w:val="260"/>
        </w:trPr>
        <w:tc>
          <w:tcPr>
            <w:tcW w:w="3720" w:type="dxa"/>
          </w:tcPr>
          <w:p w:rsidR="00741211" w:rsidRDefault="00BF71D9">
            <w:pPr>
              <w:widowControl w:val="0"/>
              <w:numPr>
                <w:ilvl w:val="0"/>
                <w:numId w:val="36"/>
              </w:numPr>
              <w:spacing w:line="265" w:lineRule="auto"/>
            </w:pPr>
            <w:r>
              <w:t xml:space="preserve">Professional Responsibilities </w:t>
            </w:r>
          </w:p>
        </w:tc>
        <w:tc>
          <w:tcPr>
            <w:tcW w:w="1350" w:type="dxa"/>
          </w:tcPr>
          <w:p w:rsidR="00741211" w:rsidRDefault="00741211">
            <w:pPr>
              <w:jc w:val="center"/>
            </w:pPr>
          </w:p>
        </w:tc>
        <w:tc>
          <w:tcPr>
            <w:tcW w:w="1665" w:type="dxa"/>
          </w:tcPr>
          <w:p w:rsidR="00741211" w:rsidRDefault="00741211">
            <w:pPr>
              <w:jc w:val="center"/>
            </w:pPr>
          </w:p>
        </w:tc>
        <w:tc>
          <w:tcPr>
            <w:tcW w:w="1785" w:type="dxa"/>
          </w:tcPr>
          <w:p w:rsidR="00741211" w:rsidRDefault="00741211">
            <w:pPr>
              <w:jc w:val="center"/>
            </w:pPr>
          </w:p>
        </w:tc>
        <w:tc>
          <w:tcPr>
            <w:tcW w:w="1410" w:type="dxa"/>
          </w:tcPr>
          <w:p w:rsidR="00741211" w:rsidRDefault="00741211">
            <w:pPr>
              <w:jc w:val="center"/>
            </w:pPr>
          </w:p>
        </w:tc>
      </w:tr>
      <w:tr w:rsidR="00741211">
        <w:trPr>
          <w:trHeight w:val="260"/>
        </w:trPr>
        <w:tc>
          <w:tcPr>
            <w:tcW w:w="3720" w:type="dxa"/>
          </w:tcPr>
          <w:p w:rsidR="00741211" w:rsidRDefault="00BF71D9">
            <w:pPr>
              <w:widowControl w:val="0"/>
              <w:spacing w:line="265" w:lineRule="auto"/>
              <w:ind w:left="103"/>
              <w:rPr>
                <w:b/>
              </w:rPr>
            </w:pPr>
            <w:r>
              <w:rPr>
                <w:b/>
              </w:rPr>
              <w:t>OVERALL PERFORMANCE PRACTICE</w:t>
            </w:r>
          </w:p>
          <w:p w:rsidR="00741211" w:rsidRDefault="00741211">
            <w:pPr>
              <w:widowControl w:val="0"/>
              <w:spacing w:line="265" w:lineRule="auto"/>
              <w:ind w:left="103"/>
              <w:rPr>
                <w:b/>
              </w:rPr>
            </w:pPr>
          </w:p>
          <w:p w:rsidR="00741211" w:rsidRDefault="00741211">
            <w:pPr>
              <w:widowControl w:val="0"/>
              <w:spacing w:line="265" w:lineRule="auto"/>
              <w:ind w:left="103"/>
              <w:rPr>
                <w:b/>
              </w:rPr>
            </w:pPr>
          </w:p>
        </w:tc>
        <w:tc>
          <w:tcPr>
            <w:tcW w:w="1350" w:type="dxa"/>
          </w:tcPr>
          <w:p w:rsidR="00741211" w:rsidRDefault="00741211">
            <w:pPr>
              <w:jc w:val="center"/>
            </w:pPr>
          </w:p>
        </w:tc>
        <w:tc>
          <w:tcPr>
            <w:tcW w:w="1665" w:type="dxa"/>
          </w:tcPr>
          <w:p w:rsidR="00741211" w:rsidRDefault="00741211">
            <w:pPr>
              <w:jc w:val="center"/>
            </w:pPr>
          </w:p>
        </w:tc>
        <w:tc>
          <w:tcPr>
            <w:tcW w:w="1785" w:type="dxa"/>
          </w:tcPr>
          <w:p w:rsidR="00741211" w:rsidRDefault="00741211">
            <w:pPr>
              <w:jc w:val="center"/>
            </w:pPr>
          </w:p>
        </w:tc>
        <w:tc>
          <w:tcPr>
            <w:tcW w:w="1410" w:type="dxa"/>
          </w:tcPr>
          <w:p w:rsidR="00741211" w:rsidRDefault="00741211">
            <w:pPr>
              <w:jc w:val="center"/>
            </w:pPr>
          </w:p>
        </w:tc>
      </w:tr>
    </w:tbl>
    <w:p w:rsidR="00741211" w:rsidRDefault="00741211">
      <w:pPr>
        <w:spacing w:before="2" w:after="120"/>
        <w:rPr>
          <w:b/>
          <w:sz w:val="17"/>
          <w:szCs w:val="17"/>
        </w:rPr>
      </w:pPr>
    </w:p>
    <w:p w:rsidR="00741211" w:rsidRDefault="00BF71D9">
      <w:pPr>
        <w:tabs>
          <w:tab w:val="left" w:pos="4468"/>
          <w:tab w:val="left" w:pos="5429"/>
          <w:tab w:val="left" w:pos="5908"/>
          <w:tab w:val="left" w:pos="6840"/>
        </w:tabs>
        <w:spacing w:after="0" w:line="240" w:lineRule="auto"/>
        <w:ind w:right="611"/>
        <w:rPr>
          <w:u w:val="single"/>
        </w:rPr>
      </w:pPr>
      <w:r>
        <w:t>Personal Improvement Plan developed?</w:t>
      </w:r>
      <w:r>
        <w:tab/>
        <w:t>YES</w:t>
      </w:r>
      <w:r>
        <w:rPr>
          <w:u w:val="single"/>
        </w:rPr>
        <w:t xml:space="preserve"> ______</w:t>
      </w:r>
      <w:r>
        <w:rPr>
          <w:u w:val="single"/>
        </w:rPr>
        <w:tab/>
      </w:r>
      <w:r>
        <w:tab/>
      </w:r>
      <w:r>
        <w:t xml:space="preserve">NO </w:t>
      </w:r>
      <w:r>
        <w:rPr>
          <w:u w:val="single"/>
        </w:rPr>
        <w:t>______</w:t>
      </w:r>
      <w:r>
        <w:rPr>
          <w:u w:val="single"/>
        </w:rPr>
        <w:tab/>
      </w:r>
    </w:p>
    <w:p w:rsidR="00741211" w:rsidRDefault="00BF71D9">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741211" w:rsidRDefault="00741211">
      <w:pPr>
        <w:tabs>
          <w:tab w:val="left" w:pos="4468"/>
          <w:tab w:val="left" w:pos="5429"/>
          <w:tab w:val="left" w:pos="5908"/>
          <w:tab w:val="left" w:pos="6840"/>
        </w:tabs>
        <w:spacing w:after="0" w:line="240" w:lineRule="auto"/>
        <w:ind w:right="611"/>
        <w:rPr>
          <w:u w:val="single"/>
        </w:rPr>
      </w:pPr>
    </w:p>
    <w:p w:rsidR="00741211" w:rsidRDefault="00BF71D9">
      <w:pPr>
        <w:tabs>
          <w:tab w:val="left" w:pos="4468"/>
          <w:tab w:val="left" w:pos="5429"/>
          <w:tab w:val="left" w:pos="5908"/>
          <w:tab w:val="left" w:pos="6840"/>
        </w:tabs>
        <w:spacing w:after="0" w:line="240" w:lineRule="auto"/>
        <w:ind w:left="147" w:right="611"/>
        <w:rPr>
          <w:u w:val="single"/>
        </w:rPr>
      </w:pPr>
      <w:r>
        <w:rPr>
          <w:u w:val="single"/>
        </w:rPr>
        <w:t>Evaluator Comments:</w:t>
      </w:r>
    </w:p>
    <w:p w:rsidR="00741211" w:rsidRDefault="00741211">
      <w:pPr>
        <w:spacing w:after="0" w:line="240" w:lineRule="auto"/>
        <w:rPr>
          <w:u w:val="single"/>
        </w:rPr>
      </w:pPr>
    </w:p>
    <w:tbl>
      <w:tblPr>
        <w:tblStyle w:val="afffffffff3"/>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741211">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widowControl w:val="0"/>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ind w:left="540"/>
      </w:pPr>
    </w:p>
    <w:tbl>
      <w:tblPr>
        <w:tblStyle w:val="afffffffff4"/>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741211">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widowControl w:val="0"/>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ind w:left="540"/>
      </w:pPr>
    </w:p>
    <w:p w:rsidR="00741211" w:rsidRDefault="00BF71D9">
      <w:pPr>
        <w:spacing w:after="0" w:line="240" w:lineRule="auto"/>
        <w:ind w:left="540"/>
      </w:pPr>
      <w:r>
        <w:t>RECOMMENDED FOR EMPLOYMENT FOR 20____ - 20 ____               YES _____      NO _____</w:t>
      </w:r>
    </w:p>
    <w:p w:rsidR="00741211" w:rsidRDefault="00741211">
      <w:pPr>
        <w:spacing w:after="0" w:line="240" w:lineRule="auto"/>
      </w:pPr>
    </w:p>
    <w:p w:rsidR="00741211" w:rsidRDefault="00BF71D9">
      <w:pPr>
        <w:spacing w:after="0" w:line="240" w:lineRule="auto"/>
        <w:rPr>
          <w:rFonts w:ascii="Arial" w:eastAsia="Arial" w:hAnsi="Arial" w:cs="Arial"/>
        </w:rPr>
      </w:pPr>
      <w:r>
        <w:t xml:space="preserve">Evaluator &amp; </w:t>
      </w:r>
      <w:proofErr w:type="spellStart"/>
      <w:r>
        <w:t>evaluatee</w:t>
      </w:r>
      <w:proofErr w:type="spellEnd"/>
      <w:r>
        <w:t xml:space="preserve"> each keep a copy.  Original goes to Human Resources.</w:t>
      </w:r>
    </w:p>
    <w:p w:rsidR="00741211" w:rsidRDefault="00BF71D9">
      <w:pPr>
        <w:spacing w:after="0" w:line="240" w:lineRule="auto"/>
        <w:rPr>
          <w:sz w:val="24"/>
          <w:szCs w:val="24"/>
        </w:rPr>
      </w:pPr>
      <w:r>
        <w:rPr>
          <w:sz w:val="24"/>
          <w:szCs w:val="24"/>
        </w:rPr>
        <w:t>Appendix D: Kentucky Teacher Intern (KTIP) SUMMARY REPORT for SUMMATIVE EVALUATION</w:t>
      </w:r>
    </w:p>
    <w:p w:rsidR="00741211" w:rsidRDefault="00BF71D9">
      <w:pPr>
        <w:pStyle w:val="Title"/>
        <w:spacing w:after="0" w:line="240" w:lineRule="auto"/>
        <w:jc w:val="center"/>
        <w:rPr>
          <w:b/>
          <w:color w:val="366091"/>
          <w:sz w:val="24"/>
          <w:szCs w:val="24"/>
        </w:rPr>
      </w:pPr>
      <w:r>
        <w:rPr>
          <w:b/>
          <w:color w:val="366091"/>
          <w:sz w:val="24"/>
          <w:szCs w:val="24"/>
        </w:rPr>
        <w:t>BOONE COUNTY SCHOOLS</w:t>
      </w:r>
    </w:p>
    <w:p w:rsidR="00741211" w:rsidRDefault="00741211">
      <w:pPr>
        <w:spacing w:after="0" w:line="240" w:lineRule="auto"/>
        <w:jc w:val="center"/>
        <w:rPr>
          <w:color w:val="0000FF"/>
        </w:rPr>
      </w:pPr>
    </w:p>
    <w:tbl>
      <w:tblPr>
        <w:tblStyle w:val="afffffffff5"/>
        <w:tblW w:w="955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741211">
        <w:tc>
          <w:tcPr>
            <w:tcW w:w="9558" w:type="dxa"/>
          </w:tcPr>
          <w:p w:rsidR="00741211" w:rsidRDefault="00BF71D9">
            <w:pPr>
              <w:rPr>
                <w:b/>
              </w:rPr>
            </w:pPr>
            <w:r>
              <w:rPr>
                <w:b/>
              </w:rPr>
              <w:lastRenderedPageBreak/>
              <w:t>Intern:</w:t>
            </w:r>
          </w:p>
        </w:tc>
      </w:tr>
      <w:tr w:rsidR="00741211">
        <w:tc>
          <w:tcPr>
            <w:tcW w:w="9558" w:type="dxa"/>
          </w:tcPr>
          <w:p w:rsidR="00741211" w:rsidRDefault="00BF71D9">
            <w:pPr>
              <w:rPr>
                <w:b/>
              </w:rPr>
            </w:pPr>
            <w:r>
              <w:rPr>
                <w:b/>
              </w:rPr>
              <w:t>Evaluator:</w:t>
            </w:r>
          </w:p>
        </w:tc>
      </w:tr>
      <w:tr w:rsidR="00741211">
        <w:tc>
          <w:tcPr>
            <w:tcW w:w="9558" w:type="dxa"/>
          </w:tcPr>
          <w:p w:rsidR="00741211" w:rsidRDefault="00BF71D9">
            <w:pPr>
              <w:rPr>
                <w:b/>
              </w:rPr>
            </w:pPr>
            <w:r>
              <w:rPr>
                <w:b/>
              </w:rPr>
              <w:t>School Year:</w:t>
            </w:r>
          </w:p>
        </w:tc>
      </w:tr>
    </w:tbl>
    <w:p w:rsidR="00741211" w:rsidRDefault="00741211">
      <w:pPr>
        <w:spacing w:after="0" w:line="240" w:lineRule="auto"/>
        <w:ind w:left="540" w:hanging="540"/>
      </w:pPr>
    </w:p>
    <w:p w:rsidR="00741211" w:rsidRDefault="00BF71D9">
      <w:pPr>
        <w:tabs>
          <w:tab w:val="left" w:pos="4468"/>
          <w:tab w:val="left" w:pos="5429"/>
          <w:tab w:val="left" w:pos="5908"/>
          <w:tab w:val="left" w:pos="6840"/>
        </w:tabs>
        <w:spacing w:before="56" w:after="120"/>
        <w:ind w:left="147" w:right="611"/>
      </w:pPr>
      <w:r>
        <w:rPr>
          <w:b/>
        </w:rPr>
        <w:t>_______The intern has successfully completed the KTIP internship and has been recommended for certification.</w:t>
      </w:r>
      <w:r>
        <w:t xml:space="preserve"> </w:t>
      </w:r>
    </w:p>
    <w:p w:rsidR="00741211" w:rsidRDefault="00BF71D9">
      <w:pPr>
        <w:tabs>
          <w:tab w:val="left" w:pos="4468"/>
          <w:tab w:val="left" w:pos="5429"/>
          <w:tab w:val="left" w:pos="5908"/>
          <w:tab w:val="left" w:pos="6840"/>
        </w:tabs>
        <w:spacing w:before="56" w:after="120"/>
        <w:ind w:left="147" w:right="611"/>
      </w:pPr>
      <w:r>
        <w:t xml:space="preserve">_______ </w:t>
      </w:r>
      <w:proofErr w:type="gramStart"/>
      <w:r>
        <w:rPr>
          <w:b/>
        </w:rPr>
        <w:t>The</w:t>
      </w:r>
      <w:proofErr w:type="gramEnd"/>
      <w:r>
        <w:rPr>
          <w:b/>
        </w:rPr>
        <w:t xml:space="preserve"> intern has NOT successfully completed the KTIP internship and has NOT been recommended for certification.</w:t>
      </w:r>
      <w:r>
        <w:t xml:space="preserve"> </w:t>
      </w:r>
    </w:p>
    <w:p w:rsidR="00741211" w:rsidRDefault="00BF71D9">
      <w:pPr>
        <w:tabs>
          <w:tab w:val="left" w:pos="4468"/>
          <w:tab w:val="left" w:pos="5429"/>
          <w:tab w:val="left" w:pos="5908"/>
          <w:tab w:val="left" w:pos="6840"/>
        </w:tabs>
        <w:spacing w:before="56" w:after="120"/>
        <w:ind w:right="611"/>
        <w:rPr>
          <w:u w:val="single"/>
        </w:rPr>
      </w:pPr>
      <w:r>
        <w:t xml:space="preserve">  </w:t>
      </w:r>
      <w:r>
        <w:rPr>
          <w:u w:val="single"/>
        </w:rPr>
        <w:t>Intern’s Comments:</w:t>
      </w:r>
    </w:p>
    <w:p w:rsidR="00741211" w:rsidRDefault="00741211">
      <w:pPr>
        <w:tabs>
          <w:tab w:val="left" w:pos="4468"/>
          <w:tab w:val="left" w:pos="5429"/>
          <w:tab w:val="left" w:pos="5908"/>
          <w:tab w:val="left" w:pos="6840"/>
        </w:tabs>
        <w:spacing w:before="56" w:after="120"/>
        <w:ind w:left="147" w:right="611"/>
        <w:rPr>
          <w:u w:val="single"/>
        </w:rPr>
      </w:pPr>
    </w:p>
    <w:p w:rsidR="00741211" w:rsidRDefault="00741211">
      <w:pPr>
        <w:tabs>
          <w:tab w:val="left" w:pos="4468"/>
          <w:tab w:val="left" w:pos="5429"/>
          <w:tab w:val="left" w:pos="5908"/>
          <w:tab w:val="left" w:pos="6840"/>
        </w:tabs>
        <w:spacing w:before="56" w:after="120"/>
        <w:ind w:left="147" w:right="611"/>
        <w:rPr>
          <w:u w:val="single"/>
        </w:rPr>
      </w:pPr>
    </w:p>
    <w:p w:rsidR="00741211" w:rsidRDefault="00741211">
      <w:pPr>
        <w:tabs>
          <w:tab w:val="left" w:pos="4468"/>
          <w:tab w:val="left" w:pos="5429"/>
          <w:tab w:val="left" w:pos="5908"/>
          <w:tab w:val="left" w:pos="6840"/>
        </w:tabs>
        <w:spacing w:before="56" w:after="120"/>
        <w:ind w:left="147" w:right="611"/>
        <w:rPr>
          <w:u w:val="single"/>
        </w:rPr>
      </w:pPr>
    </w:p>
    <w:p w:rsidR="00741211" w:rsidRDefault="00BF71D9">
      <w:pPr>
        <w:tabs>
          <w:tab w:val="left" w:pos="4468"/>
          <w:tab w:val="left" w:pos="5429"/>
          <w:tab w:val="left" w:pos="5908"/>
          <w:tab w:val="left" w:pos="6840"/>
        </w:tabs>
        <w:spacing w:before="56" w:after="120"/>
        <w:ind w:left="147" w:right="611"/>
      </w:pPr>
      <w:r>
        <w:rPr>
          <w:u w:val="single"/>
        </w:rPr>
        <w:t>Eva</w:t>
      </w:r>
      <w:r>
        <w:rPr>
          <w:u w:val="single"/>
        </w:rPr>
        <w:t>luator Comments:</w:t>
      </w:r>
    </w:p>
    <w:p w:rsidR="00741211" w:rsidRDefault="00741211">
      <w:pPr>
        <w:tabs>
          <w:tab w:val="left" w:pos="6680"/>
          <w:tab w:val="left" w:pos="8731"/>
        </w:tabs>
        <w:spacing w:before="57" w:after="120"/>
        <w:ind w:right="611"/>
      </w:pPr>
    </w:p>
    <w:p w:rsidR="00741211" w:rsidRDefault="00741211">
      <w:pPr>
        <w:spacing w:after="0" w:line="240" w:lineRule="auto"/>
      </w:pPr>
    </w:p>
    <w:p w:rsidR="00741211" w:rsidRDefault="00741211">
      <w:pPr>
        <w:spacing w:after="0" w:line="240" w:lineRule="auto"/>
      </w:pPr>
    </w:p>
    <w:p w:rsidR="00741211" w:rsidRDefault="00BF71D9">
      <w:pPr>
        <w:spacing w:after="0" w:line="240" w:lineRule="auto"/>
      </w:pPr>
      <w:proofErr w:type="spellStart"/>
      <w:r>
        <w:t>Evaluatee</w:t>
      </w:r>
      <w:proofErr w:type="spellEnd"/>
      <w:r>
        <w:t xml:space="preserve"> Signature___________________________________________   Date _____________</w:t>
      </w:r>
    </w:p>
    <w:p w:rsidR="00741211" w:rsidRDefault="00741211">
      <w:pPr>
        <w:spacing w:after="0" w:line="240" w:lineRule="auto"/>
        <w:ind w:left="540" w:hanging="540"/>
      </w:pPr>
    </w:p>
    <w:p w:rsidR="00741211" w:rsidRDefault="00BF71D9">
      <w:pPr>
        <w:spacing w:after="0" w:line="240" w:lineRule="auto"/>
        <w:ind w:left="540" w:hanging="540"/>
      </w:pPr>
      <w:r>
        <w:t>Evaluator Signature ____________________________________________Date ______________</w:t>
      </w:r>
    </w:p>
    <w:p w:rsidR="00741211" w:rsidRDefault="00741211">
      <w:pPr>
        <w:spacing w:after="0" w:line="240" w:lineRule="auto"/>
        <w:ind w:left="540" w:hanging="540"/>
      </w:pPr>
    </w:p>
    <w:p w:rsidR="00741211" w:rsidRDefault="00BF71D9">
      <w:pPr>
        <w:spacing w:after="0" w:line="240" w:lineRule="auto"/>
        <w:ind w:left="540" w:hanging="540"/>
      </w:pPr>
      <w:r>
        <w:t>RECOMMENDED FOR EMPLOYMENT FOR 20____ - 20 ____               YES _____      NO _____</w:t>
      </w:r>
    </w:p>
    <w:p w:rsidR="00741211" w:rsidRDefault="00BF71D9">
      <w:bookmarkStart w:id="103" w:name="_heading=h.279ka65" w:colFirst="0" w:colLast="0"/>
      <w:bookmarkEnd w:id="103"/>
      <w:r>
        <w:t xml:space="preserve">Evaluator &amp; </w:t>
      </w:r>
      <w:proofErr w:type="spellStart"/>
      <w:r>
        <w:t>evaluatee</w:t>
      </w:r>
      <w:proofErr w:type="spellEnd"/>
      <w:r>
        <w:t xml:space="preserve"> each keep a copy.  Original goes to Human Resources.</w:t>
      </w:r>
    </w:p>
    <w:p w:rsidR="00741211" w:rsidRDefault="00741211">
      <w:pPr>
        <w:rPr>
          <w:sz w:val="24"/>
          <w:szCs w:val="24"/>
        </w:rPr>
      </w:pPr>
    </w:p>
    <w:p w:rsidR="00741211" w:rsidRDefault="00741211">
      <w:pPr>
        <w:rPr>
          <w:sz w:val="24"/>
          <w:szCs w:val="24"/>
        </w:rPr>
      </w:pPr>
    </w:p>
    <w:p w:rsidR="00741211" w:rsidRDefault="00741211">
      <w:pPr>
        <w:rPr>
          <w:sz w:val="24"/>
          <w:szCs w:val="24"/>
        </w:rPr>
      </w:pPr>
    </w:p>
    <w:p w:rsidR="00741211" w:rsidRDefault="00741211">
      <w:pPr>
        <w:rPr>
          <w:sz w:val="24"/>
          <w:szCs w:val="24"/>
        </w:rPr>
      </w:pPr>
    </w:p>
    <w:p w:rsidR="00741211" w:rsidRDefault="00741211">
      <w:pPr>
        <w:rPr>
          <w:sz w:val="24"/>
          <w:szCs w:val="24"/>
        </w:rPr>
      </w:pPr>
    </w:p>
    <w:p w:rsidR="00741211" w:rsidRDefault="00741211">
      <w:pPr>
        <w:rPr>
          <w:sz w:val="24"/>
          <w:szCs w:val="24"/>
        </w:rPr>
      </w:pPr>
    </w:p>
    <w:p w:rsidR="00741211" w:rsidRDefault="00741211">
      <w:pPr>
        <w:rPr>
          <w:sz w:val="24"/>
          <w:szCs w:val="24"/>
        </w:rPr>
      </w:pPr>
    </w:p>
    <w:p w:rsidR="0003338A" w:rsidRDefault="0003338A">
      <w:pPr>
        <w:jc w:val="center"/>
        <w:rPr>
          <w:b/>
          <w:color w:val="345A8A"/>
          <w:sz w:val="24"/>
          <w:szCs w:val="24"/>
        </w:rPr>
      </w:pPr>
    </w:p>
    <w:p w:rsidR="0003338A" w:rsidRDefault="0003338A">
      <w:pPr>
        <w:jc w:val="center"/>
        <w:rPr>
          <w:b/>
          <w:color w:val="345A8A"/>
          <w:sz w:val="24"/>
          <w:szCs w:val="24"/>
        </w:rPr>
      </w:pPr>
    </w:p>
    <w:p w:rsidR="00741211" w:rsidRDefault="00BF71D9">
      <w:pPr>
        <w:jc w:val="center"/>
        <w:rPr>
          <w:b/>
          <w:color w:val="345A8A"/>
          <w:sz w:val="24"/>
          <w:szCs w:val="24"/>
        </w:rPr>
      </w:pPr>
      <w:r>
        <w:rPr>
          <w:b/>
          <w:color w:val="345A8A"/>
          <w:sz w:val="24"/>
          <w:szCs w:val="24"/>
        </w:rPr>
        <w:lastRenderedPageBreak/>
        <w:t>Appendix E:  Principals SUMMARY REPORT for SUMMATIVE EVALUATION</w:t>
      </w:r>
    </w:p>
    <w:p w:rsidR="00741211" w:rsidRDefault="00BF71D9">
      <w:pPr>
        <w:jc w:val="center"/>
      </w:pPr>
      <w:r>
        <w:rPr>
          <w:b/>
          <w:color w:val="345A8A"/>
          <w:sz w:val="24"/>
          <w:szCs w:val="24"/>
        </w:rPr>
        <w:t>BOONE COUNTY SCHOOLS</w:t>
      </w:r>
    </w:p>
    <w:tbl>
      <w:tblPr>
        <w:tblStyle w:val="afffffffff6"/>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741211">
        <w:trPr>
          <w:trHeight w:val="260"/>
        </w:trPr>
        <w:tc>
          <w:tcPr>
            <w:tcW w:w="9568" w:type="dxa"/>
            <w:gridSpan w:val="2"/>
          </w:tcPr>
          <w:p w:rsidR="00741211" w:rsidRDefault="00BF71D9">
            <w:pPr>
              <w:widowControl w:val="0"/>
              <w:spacing w:line="268" w:lineRule="auto"/>
              <w:ind w:left="103"/>
              <w:rPr>
                <w:b/>
              </w:rPr>
            </w:pPr>
            <w:proofErr w:type="spellStart"/>
            <w:r>
              <w:rPr>
                <w:b/>
              </w:rPr>
              <w:t>Eva</w:t>
            </w:r>
            <w:r>
              <w:rPr>
                <w:b/>
              </w:rPr>
              <w:t>luatee</w:t>
            </w:r>
            <w:proofErr w:type="spellEnd"/>
            <w:r>
              <w:rPr>
                <w:b/>
              </w:rPr>
              <w:t>:</w:t>
            </w:r>
          </w:p>
        </w:tc>
      </w:tr>
      <w:tr w:rsidR="00741211">
        <w:trPr>
          <w:trHeight w:val="260"/>
        </w:trPr>
        <w:tc>
          <w:tcPr>
            <w:tcW w:w="9568" w:type="dxa"/>
            <w:gridSpan w:val="2"/>
          </w:tcPr>
          <w:p w:rsidR="00741211" w:rsidRDefault="00BF71D9">
            <w:pPr>
              <w:widowControl w:val="0"/>
              <w:spacing w:line="268" w:lineRule="auto"/>
              <w:ind w:left="103"/>
              <w:rPr>
                <w:b/>
              </w:rPr>
            </w:pPr>
            <w:r>
              <w:rPr>
                <w:b/>
              </w:rPr>
              <w:t>Evaluator:</w:t>
            </w:r>
          </w:p>
        </w:tc>
      </w:tr>
      <w:tr w:rsidR="00741211">
        <w:trPr>
          <w:gridAfter w:val="1"/>
          <w:wAfter w:w="7" w:type="dxa"/>
          <w:trHeight w:val="280"/>
        </w:trPr>
        <w:tc>
          <w:tcPr>
            <w:tcW w:w="9561" w:type="dxa"/>
          </w:tcPr>
          <w:p w:rsidR="00741211" w:rsidRDefault="00BF71D9">
            <w:pPr>
              <w:widowControl w:val="0"/>
              <w:tabs>
                <w:tab w:val="left" w:pos="5155"/>
              </w:tabs>
              <w:spacing w:line="268" w:lineRule="auto"/>
              <w:ind w:left="103"/>
              <w:rPr>
                <w:b/>
              </w:rPr>
            </w:pPr>
            <w:r>
              <w:rPr>
                <w:b/>
              </w:rPr>
              <w:t>Cycle  - From (date)</w:t>
            </w:r>
            <w:r>
              <w:rPr>
                <w:b/>
              </w:rPr>
              <w:tab/>
              <w:t>To (date)</w:t>
            </w:r>
          </w:p>
        </w:tc>
      </w:tr>
    </w:tbl>
    <w:p w:rsidR="00741211" w:rsidRDefault="00741211">
      <w:pPr>
        <w:spacing w:after="0" w:line="240" w:lineRule="auto"/>
        <w:ind w:right="605"/>
        <w:rPr>
          <w:b/>
        </w:rPr>
      </w:pPr>
    </w:p>
    <w:p w:rsidR="00741211" w:rsidRDefault="00BF71D9">
      <w:pPr>
        <w:spacing w:after="0" w:line="240" w:lineRule="auto"/>
        <w:ind w:right="605"/>
        <w:rPr>
          <w:b/>
        </w:rPr>
      </w:pPr>
      <w:r>
        <w:rPr>
          <w:b/>
        </w:rPr>
        <w:t>SUMMARY OF SUMMATIVE SCORES:</w:t>
      </w:r>
    </w:p>
    <w:tbl>
      <w:tblPr>
        <w:tblStyle w:val="afffffffff7"/>
        <w:tblW w:w="11670"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1440"/>
        <w:gridCol w:w="1470"/>
        <w:gridCol w:w="1650"/>
        <w:gridCol w:w="1650"/>
      </w:tblGrid>
      <w:tr w:rsidR="00741211">
        <w:trPr>
          <w:trHeight w:val="540"/>
        </w:trPr>
        <w:tc>
          <w:tcPr>
            <w:tcW w:w="5460" w:type="dxa"/>
          </w:tcPr>
          <w:p w:rsidR="00741211" w:rsidRDefault="00BF71D9">
            <w:pPr>
              <w:widowControl w:val="0"/>
              <w:spacing w:line="268" w:lineRule="auto"/>
              <w:ind w:left="103"/>
              <w:jc w:val="center"/>
              <w:rPr>
                <w:b/>
              </w:rPr>
            </w:pPr>
            <w:r>
              <w:rPr>
                <w:b/>
              </w:rPr>
              <w:t>STANDARD:</w:t>
            </w:r>
          </w:p>
        </w:tc>
        <w:tc>
          <w:tcPr>
            <w:tcW w:w="1440" w:type="dxa"/>
          </w:tcPr>
          <w:p w:rsidR="00741211" w:rsidRDefault="00BF71D9">
            <w:pPr>
              <w:widowControl w:val="0"/>
              <w:spacing w:line="268" w:lineRule="auto"/>
              <w:jc w:val="center"/>
              <w:rPr>
                <w:b/>
              </w:rPr>
            </w:pPr>
            <w:r>
              <w:rPr>
                <w:b/>
              </w:rPr>
              <w:t xml:space="preserve">  INEFFECTIVE</w:t>
            </w:r>
          </w:p>
        </w:tc>
        <w:tc>
          <w:tcPr>
            <w:tcW w:w="1470" w:type="dxa"/>
          </w:tcPr>
          <w:p w:rsidR="00741211" w:rsidRDefault="00BF71D9">
            <w:pPr>
              <w:widowControl w:val="0"/>
              <w:ind w:left="103" w:right="169"/>
              <w:jc w:val="center"/>
              <w:rPr>
                <w:b/>
              </w:rPr>
            </w:pPr>
            <w:r>
              <w:rPr>
                <w:b/>
              </w:rPr>
              <w:t xml:space="preserve"> DEVELOPING</w:t>
            </w:r>
          </w:p>
        </w:tc>
        <w:tc>
          <w:tcPr>
            <w:tcW w:w="1650" w:type="dxa"/>
          </w:tcPr>
          <w:p w:rsidR="00741211" w:rsidRDefault="00BF71D9">
            <w:pPr>
              <w:widowControl w:val="0"/>
              <w:spacing w:line="268" w:lineRule="auto"/>
              <w:ind w:left="103"/>
              <w:jc w:val="center"/>
              <w:rPr>
                <w:b/>
              </w:rPr>
            </w:pPr>
            <w:r>
              <w:rPr>
                <w:b/>
              </w:rPr>
              <w:t>ACCOMPLISHED</w:t>
            </w:r>
          </w:p>
        </w:tc>
        <w:tc>
          <w:tcPr>
            <w:tcW w:w="1650" w:type="dxa"/>
          </w:tcPr>
          <w:p w:rsidR="00741211" w:rsidRDefault="00BF71D9">
            <w:pPr>
              <w:widowControl w:val="0"/>
              <w:spacing w:line="268" w:lineRule="auto"/>
              <w:jc w:val="center"/>
              <w:rPr>
                <w:b/>
              </w:rPr>
            </w:pPr>
            <w:r>
              <w:rPr>
                <w:b/>
              </w:rPr>
              <w:t xml:space="preserve"> EXEMPLARY</w:t>
            </w:r>
          </w:p>
        </w:tc>
      </w:tr>
      <w:tr w:rsidR="00741211">
        <w:trPr>
          <w:trHeight w:val="585"/>
        </w:trPr>
        <w:tc>
          <w:tcPr>
            <w:tcW w:w="5460" w:type="dxa"/>
          </w:tcPr>
          <w:p w:rsidR="00741211" w:rsidRDefault="00BF71D9">
            <w:pPr>
              <w:numPr>
                <w:ilvl w:val="0"/>
                <w:numId w:val="3"/>
              </w:numPr>
            </w:pPr>
            <w:r>
              <w:rPr>
                <w:b/>
              </w:rPr>
              <w:t xml:space="preserve">Performance Standard 1: </w:t>
            </w:r>
          </w:p>
          <w:p w:rsidR="00741211" w:rsidRDefault="00BF71D9">
            <w:pPr>
              <w:ind w:left="463"/>
            </w:pPr>
            <w:r>
              <w:rPr>
                <w:b/>
              </w:rPr>
              <w:t xml:space="preserve">Mission Vision and Core Values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80"/>
        </w:trPr>
        <w:tc>
          <w:tcPr>
            <w:tcW w:w="5460" w:type="dxa"/>
          </w:tcPr>
          <w:p w:rsidR="00741211" w:rsidRDefault="00BF71D9">
            <w:pPr>
              <w:numPr>
                <w:ilvl w:val="0"/>
                <w:numId w:val="3"/>
              </w:numPr>
            </w:pPr>
            <w:r>
              <w:rPr>
                <w:b/>
              </w:rPr>
              <w:t xml:space="preserve">Performance Standard 2: </w:t>
            </w:r>
          </w:p>
          <w:p w:rsidR="00741211" w:rsidRDefault="00BF71D9">
            <w:pPr>
              <w:ind w:left="463"/>
            </w:pPr>
            <w:r>
              <w:rPr>
                <w:b/>
              </w:rPr>
              <w:t xml:space="preserve">Ethics &amp; Professional Norms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numPr>
                <w:ilvl w:val="0"/>
                <w:numId w:val="3"/>
              </w:numPr>
            </w:pPr>
            <w:r>
              <w:rPr>
                <w:b/>
              </w:rPr>
              <w:t>Performance Standard 3:</w:t>
            </w:r>
          </w:p>
          <w:p w:rsidR="00741211" w:rsidRDefault="00BF71D9">
            <w:pPr>
              <w:ind w:left="463"/>
            </w:pPr>
            <w:r>
              <w:rPr>
                <w:b/>
              </w:rPr>
              <w:t xml:space="preserve">Equity &amp; Cultural Responsiveness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pPr>
            <w:r>
              <w:rPr>
                <w:b/>
              </w:rPr>
              <w:t xml:space="preserve">Performance Standard 4: </w:t>
            </w:r>
          </w:p>
          <w:p w:rsidR="00741211" w:rsidRDefault="00BF71D9">
            <w:pPr>
              <w:widowControl w:val="0"/>
              <w:spacing w:line="265" w:lineRule="auto"/>
              <w:ind w:left="463"/>
            </w:pPr>
            <w:r>
              <w:rPr>
                <w:b/>
              </w:rPr>
              <w:t>Curriculum, Instruction &amp; Assessment</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numPr>
                <w:ilvl w:val="0"/>
                <w:numId w:val="3"/>
              </w:numPr>
            </w:pPr>
            <w:r>
              <w:rPr>
                <w:b/>
              </w:rPr>
              <w:t xml:space="preserve">Performance Standard 5: Community of Care &amp; Support for Students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pPr>
            <w:r>
              <w:rPr>
                <w:b/>
              </w:rPr>
              <w:t xml:space="preserve">Performance Standard 6: Professional Capacity of School Personnel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rPr>
                <w:b/>
              </w:rPr>
            </w:pPr>
            <w:r>
              <w:rPr>
                <w:b/>
              </w:rPr>
              <w:t xml:space="preserve"> Performance Standard 7: Professional Community for Teachers and Staff</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rPr>
                <w:b/>
              </w:rPr>
            </w:pPr>
            <w:r>
              <w:rPr>
                <w:b/>
              </w:rPr>
              <w:t xml:space="preserve"> Performance Standard 8: Meaningful engagement of families &amp; communities</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rPr>
                <w:b/>
              </w:rPr>
            </w:pPr>
            <w:r>
              <w:rPr>
                <w:b/>
              </w:rPr>
              <w:t xml:space="preserve">Performance Standard 9: Operations &amp; Management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260"/>
        </w:trPr>
        <w:tc>
          <w:tcPr>
            <w:tcW w:w="5460" w:type="dxa"/>
          </w:tcPr>
          <w:p w:rsidR="00741211" w:rsidRDefault="00BF71D9">
            <w:pPr>
              <w:widowControl w:val="0"/>
              <w:numPr>
                <w:ilvl w:val="0"/>
                <w:numId w:val="3"/>
              </w:numPr>
              <w:spacing w:line="265" w:lineRule="auto"/>
              <w:rPr>
                <w:b/>
              </w:rPr>
            </w:pPr>
            <w:r>
              <w:rPr>
                <w:b/>
              </w:rPr>
              <w:t xml:space="preserve">Performance Standard 10: School Improvement </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r w:rsidR="00741211">
        <w:trPr>
          <w:trHeight w:val="600"/>
        </w:trPr>
        <w:tc>
          <w:tcPr>
            <w:tcW w:w="5460" w:type="dxa"/>
          </w:tcPr>
          <w:p w:rsidR="00741211" w:rsidRDefault="00BF71D9">
            <w:pPr>
              <w:widowControl w:val="0"/>
              <w:spacing w:line="265" w:lineRule="auto"/>
              <w:ind w:left="103"/>
              <w:rPr>
                <w:b/>
              </w:rPr>
            </w:pPr>
            <w:r>
              <w:rPr>
                <w:b/>
              </w:rPr>
              <w:t xml:space="preserve">  OVERALL PERFORMANCE PRACTICE / OVERALL SUMMATIVE SCORE</w:t>
            </w:r>
          </w:p>
        </w:tc>
        <w:tc>
          <w:tcPr>
            <w:tcW w:w="1440" w:type="dxa"/>
          </w:tcPr>
          <w:p w:rsidR="00741211" w:rsidRDefault="00741211">
            <w:pPr>
              <w:jc w:val="center"/>
            </w:pPr>
          </w:p>
        </w:tc>
        <w:tc>
          <w:tcPr>
            <w:tcW w:w="1470" w:type="dxa"/>
          </w:tcPr>
          <w:p w:rsidR="00741211" w:rsidRDefault="00741211">
            <w:pPr>
              <w:jc w:val="center"/>
            </w:pPr>
          </w:p>
        </w:tc>
        <w:tc>
          <w:tcPr>
            <w:tcW w:w="1650" w:type="dxa"/>
          </w:tcPr>
          <w:p w:rsidR="00741211" w:rsidRDefault="00741211">
            <w:pPr>
              <w:jc w:val="center"/>
            </w:pPr>
          </w:p>
        </w:tc>
        <w:tc>
          <w:tcPr>
            <w:tcW w:w="1650" w:type="dxa"/>
          </w:tcPr>
          <w:p w:rsidR="00741211" w:rsidRDefault="00741211">
            <w:pPr>
              <w:jc w:val="center"/>
            </w:pPr>
          </w:p>
        </w:tc>
      </w:tr>
    </w:tbl>
    <w:p w:rsidR="00741211" w:rsidRDefault="00741211">
      <w:pPr>
        <w:spacing w:after="0" w:line="240" w:lineRule="auto"/>
        <w:jc w:val="center"/>
        <w:rPr>
          <w:b/>
          <w:sz w:val="17"/>
          <w:szCs w:val="17"/>
        </w:rPr>
      </w:pPr>
    </w:p>
    <w:p w:rsidR="00741211" w:rsidRDefault="00BF71D9">
      <w:pPr>
        <w:tabs>
          <w:tab w:val="left" w:pos="4468"/>
          <w:tab w:val="left" w:pos="5429"/>
          <w:tab w:val="left" w:pos="5908"/>
          <w:tab w:val="left" w:pos="6840"/>
        </w:tabs>
        <w:spacing w:after="0" w:line="240" w:lineRule="auto"/>
      </w:pPr>
      <w:r>
        <w:lastRenderedPageBreak/>
        <w:t>Personal Improvement Plan developed?</w:t>
      </w:r>
      <w:r>
        <w:tab/>
        <w:t>YES</w:t>
      </w:r>
      <w:r>
        <w:rPr>
          <w:u w:val="single"/>
        </w:rPr>
        <w:t>_____</w:t>
      </w:r>
      <w:r>
        <w:rPr>
          <w:u w:val="single"/>
        </w:rPr>
        <w:tab/>
      </w:r>
      <w:r>
        <w:tab/>
        <w:t>NO</w:t>
      </w:r>
      <w:r>
        <w:rPr>
          <w:u w:val="single"/>
        </w:rPr>
        <w:t>_____</w:t>
      </w:r>
      <w:r>
        <w:rPr>
          <w:u w:val="single"/>
        </w:rPr>
        <w:tab/>
      </w:r>
    </w:p>
    <w:p w:rsidR="00741211" w:rsidRDefault="00BF71D9">
      <w:pPr>
        <w:tabs>
          <w:tab w:val="left" w:pos="6680"/>
          <w:tab w:val="left" w:pos="8731"/>
        </w:tabs>
        <w:spacing w:after="0" w:line="240" w:lineRule="auto"/>
        <w:rPr>
          <w:u w:val="single"/>
        </w:rPr>
      </w:pPr>
      <w:proofErr w:type="spellStart"/>
      <w:r>
        <w:rPr>
          <w:u w:val="single"/>
        </w:rPr>
        <w:t>Evaluatee</w:t>
      </w:r>
      <w:proofErr w:type="spellEnd"/>
      <w:r>
        <w:rPr>
          <w:u w:val="single"/>
        </w:rPr>
        <w:t xml:space="preserve"> Comments:</w:t>
      </w:r>
    </w:p>
    <w:p w:rsidR="00741211" w:rsidRDefault="00741211">
      <w:pPr>
        <w:tabs>
          <w:tab w:val="left" w:pos="6680"/>
          <w:tab w:val="left" w:pos="8731"/>
        </w:tabs>
        <w:spacing w:after="0" w:line="240" w:lineRule="auto"/>
        <w:rPr>
          <w:u w:val="single"/>
        </w:rPr>
      </w:pPr>
    </w:p>
    <w:p w:rsidR="00741211" w:rsidRDefault="00BF71D9">
      <w:pPr>
        <w:tabs>
          <w:tab w:val="left" w:pos="6766"/>
          <w:tab w:val="left" w:pos="8819"/>
        </w:tabs>
        <w:spacing w:after="0" w:line="240" w:lineRule="auto"/>
      </w:pPr>
      <w:r>
        <w:rPr>
          <w:u w:val="single"/>
        </w:rPr>
        <w:t>Evaluator Comments:</w:t>
      </w:r>
    </w:p>
    <w:p w:rsidR="00741211" w:rsidRDefault="00741211">
      <w:pPr>
        <w:spacing w:after="0" w:line="240" w:lineRule="auto"/>
        <w:ind w:left="540"/>
      </w:pPr>
    </w:p>
    <w:tbl>
      <w:tblPr>
        <w:tblStyle w:val="afffffffff8"/>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741211">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widowControl w:val="0"/>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ind w:left="540"/>
      </w:pPr>
    </w:p>
    <w:tbl>
      <w:tblPr>
        <w:tblStyle w:val="afffffffff9"/>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741211">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BF71D9">
            <w:pPr>
              <w:widowControl w:val="0"/>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741211" w:rsidRDefault="00741211">
            <w:pPr>
              <w:widowControl w:val="0"/>
              <w:pBdr>
                <w:bottom w:val="single" w:sz="8" w:space="2" w:color="000000"/>
              </w:pBdr>
            </w:pPr>
          </w:p>
        </w:tc>
      </w:tr>
    </w:tbl>
    <w:p w:rsidR="00741211" w:rsidRDefault="00741211">
      <w:pPr>
        <w:spacing w:after="0" w:line="240" w:lineRule="auto"/>
        <w:ind w:left="540"/>
      </w:pPr>
    </w:p>
    <w:p w:rsidR="00741211" w:rsidRDefault="00BF71D9">
      <w:pPr>
        <w:spacing w:after="0" w:line="240" w:lineRule="auto"/>
        <w:ind w:left="540"/>
      </w:pPr>
      <w:r>
        <w:t xml:space="preserve">RECOMMENDED FOR EMPLOYMENT FOR 20____ - 20 ____               YES _____      NO _____Evaluator &amp; </w:t>
      </w:r>
      <w:proofErr w:type="spellStart"/>
      <w:r>
        <w:t>evaluatee</w:t>
      </w:r>
      <w:proofErr w:type="spellEnd"/>
      <w:r>
        <w:t xml:space="preserve"> each keep a copy.  Original goes to Human Resources</w:t>
      </w:r>
    </w:p>
    <w:p w:rsidR="00741211" w:rsidRDefault="00741211">
      <w:pPr>
        <w:spacing w:after="0" w:line="240" w:lineRule="auto"/>
        <w:ind w:left="540"/>
      </w:pPr>
    </w:p>
    <w:p w:rsidR="00741211" w:rsidRDefault="00741211">
      <w:pPr>
        <w:spacing w:after="0" w:line="240" w:lineRule="auto"/>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741211">
      <w:pPr>
        <w:spacing w:after="0" w:line="240" w:lineRule="auto"/>
        <w:ind w:left="540"/>
        <w:jc w:val="center"/>
        <w:rPr>
          <w:rFonts w:ascii="Cambria" w:eastAsia="Cambria" w:hAnsi="Cambria" w:cs="Cambria"/>
          <w:b/>
          <w:sz w:val="40"/>
          <w:szCs w:val="40"/>
          <w:u w:val="single"/>
        </w:rPr>
      </w:pPr>
    </w:p>
    <w:p w:rsidR="00741211" w:rsidRDefault="00BF71D9">
      <w:pPr>
        <w:spacing w:after="0" w:line="240" w:lineRule="auto"/>
        <w:ind w:left="540"/>
        <w:jc w:val="center"/>
        <w:rPr>
          <w:rFonts w:ascii="Cambria" w:eastAsia="Cambria" w:hAnsi="Cambria" w:cs="Cambria"/>
          <w:b/>
          <w:sz w:val="40"/>
          <w:szCs w:val="40"/>
          <w:u w:val="single"/>
        </w:rPr>
      </w:pPr>
      <w:r>
        <w:rPr>
          <w:rFonts w:ascii="Cambria" w:eastAsia="Cambria" w:hAnsi="Cambria" w:cs="Cambria"/>
          <w:b/>
          <w:sz w:val="40"/>
          <w:szCs w:val="40"/>
          <w:u w:val="single"/>
        </w:rPr>
        <w:lastRenderedPageBreak/>
        <w:t>Observation Summary</w:t>
      </w:r>
    </w:p>
    <w:p w:rsidR="00741211" w:rsidRDefault="00BF71D9">
      <w:pPr>
        <w:spacing w:after="0" w:line="240" w:lineRule="auto"/>
        <w:ind w:left="540"/>
        <w:jc w:val="center"/>
        <w:rPr>
          <w:rFonts w:ascii="Cambria" w:eastAsia="Cambria" w:hAnsi="Cambria" w:cs="Cambria"/>
          <w:b/>
          <w:sz w:val="24"/>
          <w:szCs w:val="24"/>
        </w:rPr>
      </w:pPr>
      <w:r>
        <w:rPr>
          <w:rFonts w:ascii="Cambria" w:eastAsia="Cambria" w:hAnsi="Cambria" w:cs="Cambria"/>
          <w:b/>
          <w:sz w:val="24"/>
          <w:szCs w:val="24"/>
        </w:rPr>
        <w:t xml:space="preserve"> </w:t>
      </w:r>
    </w:p>
    <w:tbl>
      <w:tblPr>
        <w:tblStyle w:val="afffffffffa"/>
        <w:tblW w:w="9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10"/>
        <w:gridCol w:w="3660"/>
        <w:gridCol w:w="1515"/>
        <w:gridCol w:w="2640"/>
      </w:tblGrid>
      <w:tr w:rsidR="00741211">
        <w:trPr>
          <w:trHeight w:val="330"/>
        </w:trPr>
        <w:tc>
          <w:tcPr>
            <w:tcW w:w="1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360"/>
              <w:jc w:val="right"/>
              <w:rPr>
                <w:rFonts w:ascii="Arial" w:eastAsia="Arial" w:hAnsi="Arial" w:cs="Arial"/>
                <w:b/>
                <w:sz w:val="20"/>
                <w:szCs w:val="20"/>
              </w:rPr>
            </w:pPr>
            <w:r>
              <w:rPr>
                <w:rFonts w:ascii="Arial" w:eastAsia="Arial" w:hAnsi="Arial" w:cs="Arial"/>
                <w:b/>
                <w:sz w:val="20"/>
                <w:szCs w:val="20"/>
              </w:rPr>
              <w:t xml:space="preserve">Name:  </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211" w:rsidRDefault="00BF71D9">
            <w:pPr>
              <w:ind w:left="-360"/>
              <w:rPr>
                <w:rFonts w:ascii="Arial" w:eastAsia="Arial" w:hAnsi="Arial" w:cs="Arial"/>
                <w:b/>
                <w:sz w:val="20"/>
                <w:szCs w:val="20"/>
              </w:rPr>
            </w:pPr>
            <w:r>
              <w:rPr>
                <w:rFonts w:ascii="Arial" w:eastAsia="Arial" w:hAnsi="Arial" w:cs="Arial"/>
                <w:b/>
                <w:sz w:val="20"/>
                <w:szCs w:val="20"/>
              </w:rPr>
              <w:t xml:space="preserve"> </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360"/>
              <w:jc w:val="right"/>
              <w:rPr>
                <w:rFonts w:ascii="Arial" w:eastAsia="Arial" w:hAnsi="Arial" w:cs="Arial"/>
                <w:b/>
                <w:sz w:val="20"/>
                <w:szCs w:val="20"/>
              </w:rPr>
            </w:pPr>
            <w:r>
              <w:rPr>
                <w:rFonts w:ascii="Arial" w:eastAsia="Arial" w:hAnsi="Arial" w:cs="Arial"/>
                <w:b/>
                <w:sz w:val="20"/>
                <w:szCs w:val="20"/>
              </w:rPr>
              <w:t>Observer: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211" w:rsidRDefault="00BF71D9">
            <w:pPr>
              <w:ind w:left="-360"/>
              <w:rPr>
                <w:rFonts w:ascii="Arial" w:eastAsia="Arial" w:hAnsi="Arial" w:cs="Arial"/>
                <w:b/>
                <w:sz w:val="20"/>
                <w:szCs w:val="20"/>
              </w:rPr>
            </w:pPr>
            <w:r>
              <w:rPr>
                <w:rFonts w:ascii="Arial" w:eastAsia="Arial" w:hAnsi="Arial" w:cs="Arial"/>
                <w:b/>
                <w:sz w:val="20"/>
                <w:szCs w:val="20"/>
              </w:rPr>
              <w:t xml:space="preserve"> </w:t>
            </w:r>
          </w:p>
        </w:tc>
      </w:tr>
    </w:tbl>
    <w:p w:rsidR="00741211" w:rsidRDefault="00BF71D9">
      <w:pPr>
        <w:spacing w:after="0"/>
        <w:ind w:left="540"/>
        <w:rPr>
          <w:rFonts w:ascii="Arial" w:eastAsia="Arial" w:hAnsi="Arial" w:cs="Arial"/>
          <w:b/>
          <w:sz w:val="20"/>
          <w:szCs w:val="20"/>
        </w:rPr>
      </w:pPr>
      <w:r>
        <w:rPr>
          <w:rFonts w:ascii="Arial" w:eastAsia="Arial" w:hAnsi="Arial" w:cs="Arial"/>
          <w:b/>
          <w:sz w:val="20"/>
          <w:szCs w:val="20"/>
        </w:rPr>
        <w:t xml:space="preserve"> </w:t>
      </w:r>
    </w:p>
    <w:tbl>
      <w:tblPr>
        <w:tblStyle w:val="afffffffffb"/>
        <w:tblW w:w="9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05"/>
        <w:gridCol w:w="1890"/>
        <w:gridCol w:w="2445"/>
        <w:gridCol w:w="2085"/>
      </w:tblGrid>
      <w:tr w:rsidR="00741211">
        <w:trPr>
          <w:trHeight w:val="312"/>
        </w:trPr>
        <w:tc>
          <w:tcPr>
            <w:tcW w:w="28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360"/>
              <w:jc w:val="right"/>
              <w:rPr>
                <w:rFonts w:ascii="Arial" w:eastAsia="Arial" w:hAnsi="Arial" w:cs="Arial"/>
                <w:b/>
                <w:sz w:val="20"/>
                <w:szCs w:val="20"/>
              </w:rPr>
            </w:pPr>
            <w:r>
              <w:rPr>
                <w:rFonts w:ascii="Arial" w:eastAsia="Arial" w:hAnsi="Arial" w:cs="Arial"/>
                <w:b/>
                <w:sz w:val="20"/>
                <w:szCs w:val="20"/>
              </w:rPr>
              <w:t>Date of Observation:</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211" w:rsidRDefault="00BF71D9">
            <w:pPr>
              <w:ind w:left="-360"/>
              <w:rPr>
                <w:rFonts w:ascii="Arial" w:eastAsia="Arial" w:hAnsi="Arial" w:cs="Arial"/>
                <w:b/>
                <w:sz w:val="20"/>
                <w:szCs w:val="20"/>
              </w:rPr>
            </w:pPr>
            <w:r>
              <w:rPr>
                <w:rFonts w:ascii="Arial" w:eastAsia="Arial" w:hAnsi="Arial" w:cs="Arial"/>
                <w:b/>
                <w:sz w:val="20"/>
                <w:szCs w:val="20"/>
              </w:rPr>
              <w:t xml:space="preserve"> </w:t>
            </w:r>
          </w:p>
        </w:tc>
        <w:tc>
          <w:tcPr>
            <w:tcW w:w="24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360"/>
              <w:jc w:val="right"/>
              <w:rPr>
                <w:rFonts w:ascii="Arial" w:eastAsia="Arial" w:hAnsi="Arial" w:cs="Arial"/>
                <w:b/>
                <w:sz w:val="20"/>
                <w:szCs w:val="20"/>
              </w:rPr>
            </w:pPr>
            <w:r>
              <w:rPr>
                <w:rFonts w:ascii="Arial" w:eastAsia="Arial" w:hAnsi="Arial" w:cs="Arial"/>
                <w:b/>
                <w:sz w:val="20"/>
                <w:szCs w:val="20"/>
              </w:rPr>
              <w:t>Type of Observation:</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211" w:rsidRDefault="00BF71D9">
            <w:pPr>
              <w:ind w:left="-360"/>
              <w:rPr>
                <w:rFonts w:ascii="Arial" w:eastAsia="Arial" w:hAnsi="Arial" w:cs="Arial"/>
                <w:b/>
                <w:sz w:val="20"/>
                <w:szCs w:val="20"/>
              </w:rPr>
            </w:pPr>
            <w:r>
              <w:rPr>
                <w:rFonts w:ascii="Arial" w:eastAsia="Arial" w:hAnsi="Arial" w:cs="Arial"/>
                <w:b/>
                <w:sz w:val="20"/>
                <w:szCs w:val="20"/>
              </w:rPr>
              <w:t xml:space="preserve"> </w:t>
            </w:r>
          </w:p>
        </w:tc>
      </w:tr>
    </w:tbl>
    <w:p w:rsidR="00741211" w:rsidRDefault="00741211">
      <w:pPr>
        <w:spacing w:after="0" w:line="240" w:lineRule="auto"/>
        <w:rPr>
          <w:rFonts w:ascii="Arial" w:eastAsia="Arial" w:hAnsi="Arial" w:cs="Arial"/>
          <w:b/>
          <w:sz w:val="24"/>
          <w:szCs w:val="24"/>
        </w:rPr>
      </w:pPr>
    </w:p>
    <w:p w:rsidR="00741211" w:rsidRDefault="00BF71D9">
      <w:pPr>
        <w:spacing w:after="0" w:line="240" w:lineRule="auto"/>
        <w:ind w:left="540"/>
        <w:jc w:val="center"/>
        <w:rPr>
          <w:rFonts w:ascii="Arial" w:eastAsia="Arial" w:hAnsi="Arial" w:cs="Arial"/>
          <w:b/>
          <w:sz w:val="28"/>
          <w:szCs w:val="28"/>
          <w:u w:val="single"/>
        </w:rPr>
      </w:pPr>
      <w:r>
        <w:rPr>
          <w:rFonts w:ascii="Arial" w:eastAsia="Arial" w:hAnsi="Arial" w:cs="Arial"/>
          <w:b/>
          <w:sz w:val="28"/>
          <w:szCs w:val="28"/>
          <w:u w:val="single"/>
        </w:rPr>
        <w:t>Post Observation Self-Reflection Rating</w:t>
      </w:r>
    </w:p>
    <w:p w:rsidR="00741211" w:rsidRDefault="00BF71D9">
      <w:pPr>
        <w:spacing w:after="0" w:line="240" w:lineRule="auto"/>
        <w:ind w:left="540"/>
        <w:jc w:val="center"/>
        <w:rPr>
          <w:rFonts w:ascii="Arial" w:eastAsia="Arial" w:hAnsi="Arial" w:cs="Arial"/>
          <w:b/>
          <w:sz w:val="24"/>
          <w:szCs w:val="24"/>
        </w:rPr>
      </w:pPr>
      <w:r>
        <w:rPr>
          <w:rFonts w:ascii="Arial" w:eastAsia="Arial" w:hAnsi="Arial" w:cs="Arial"/>
          <w:b/>
          <w:sz w:val="24"/>
          <w:szCs w:val="24"/>
        </w:rPr>
        <w:t>Use the</w:t>
      </w:r>
      <w:hyperlink r:id="rId24">
        <w:r>
          <w:rPr>
            <w:rFonts w:ascii="Arial" w:eastAsia="Arial" w:hAnsi="Arial" w:cs="Arial"/>
            <w:b/>
            <w:sz w:val="24"/>
            <w:szCs w:val="24"/>
          </w:rPr>
          <w:t xml:space="preserve"> </w:t>
        </w:r>
      </w:hyperlink>
      <w:hyperlink r:id="rId25">
        <w:r>
          <w:rPr>
            <w:rFonts w:ascii="Arial" w:eastAsia="Arial" w:hAnsi="Arial" w:cs="Arial"/>
            <w:b/>
            <w:color w:val="1155CC"/>
            <w:sz w:val="24"/>
            <w:szCs w:val="24"/>
            <w:u w:val="single"/>
          </w:rPr>
          <w:t>Danielson Framework</w:t>
        </w:r>
      </w:hyperlink>
      <w:r>
        <w:rPr>
          <w:rFonts w:ascii="Arial" w:eastAsia="Arial" w:hAnsi="Arial" w:cs="Arial"/>
          <w:b/>
          <w:sz w:val="24"/>
          <w:szCs w:val="24"/>
        </w:rPr>
        <w:t xml:space="preserve"> to assess and rate each area as </w:t>
      </w:r>
      <w:r>
        <w:rPr>
          <w:rFonts w:ascii="Arial" w:eastAsia="Arial" w:hAnsi="Arial" w:cs="Arial"/>
          <w:b/>
          <w:i/>
          <w:sz w:val="24"/>
          <w:szCs w:val="24"/>
        </w:rPr>
        <w:t>Ineffective, Developing, Accomplished, or Exemplary.</w:t>
      </w:r>
      <w:r>
        <w:rPr>
          <w:rFonts w:ascii="Arial" w:eastAsia="Arial" w:hAnsi="Arial" w:cs="Arial"/>
          <w:b/>
          <w:sz w:val="24"/>
          <w:szCs w:val="24"/>
        </w:rPr>
        <w:t xml:space="preserve"> You should be able to cite evidence to support ratings </w:t>
      </w:r>
    </w:p>
    <w:tbl>
      <w:tblPr>
        <w:tblStyle w:val="afffffffffc"/>
        <w:tblW w:w="11520" w:type="dxa"/>
        <w:tblInd w:w="-1000" w:type="dxa"/>
        <w:tblBorders>
          <w:top w:val="nil"/>
          <w:left w:val="nil"/>
          <w:bottom w:val="nil"/>
          <w:right w:val="nil"/>
          <w:insideH w:val="nil"/>
          <w:insideV w:val="nil"/>
        </w:tblBorders>
        <w:tblLayout w:type="fixed"/>
        <w:tblLook w:val="0600" w:firstRow="0" w:lastRow="0" w:firstColumn="0" w:lastColumn="0" w:noHBand="1" w:noVBand="1"/>
      </w:tblPr>
      <w:tblGrid>
        <w:gridCol w:w="2880"/>
        <w:gridCol w:w="4500"/>
        <w:gridCol w:w="4140"/>
      </w:tblGrid>
      <w:tr w:rsidR="00741211">
        <w:trPr>
          <w:trHeight w:val="460"/>
        </w:trPr>
        <w:tc>
          <w:tcPr>
            <w:tcW w:w="115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20"/>
                <w:szCs w:val="20"/>
              </w:rPr>
            </w:pPr>
            <w:r>
              <w:rPr>
                <w:rFonts w:ascii="Arial" w:eastAsia="Arial" w:hAnsi="Arial" w:cs="Arial"/>
                <w:b/>
                <w:sz w:val="20"/>
                <w:szCs w:val="20"/>
              </w:rPr>
              <w:t>Domain 1: Planning &amp; Preparation (I, D, A, or E)</w:t>
            </w:r>
          </w:p>
        </w:tc>
      </w:tr>
      <w:tr w:rsidR="00741211">
        <w:trPr>
          <w:trHeight w:val="460"/>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 xml:space="preserve"> </w:t>
            </w:r>
          </w:p>
        </w:tc>
        <w:tc>
          <w:tcPr>
            <w:tcW w:w="45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Teacher Rating</w:t>
            </w:r>
          </w:p>
        </w:tc>
        <w:tc>
          <w:tcPr>
            <w:tcW w:w="41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Observer Rating</w:t>
            </w:r>
          </w:p>
        </w:tc>
      </w:tr>
      <w:tr w:rsidR="00741211">
        <w:trPr>
          <w:trHeight w:val="460"/>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 xml:space="preserve">1a: Content </w:t>
            </w:r>
            <w:proofErr w:type="spellStart"/>
            <w:r>
              <w:rPr>
                <w:rFonts w:ascii="Arial" w:eastAsia="Arial" w:hAnsi="Arial" w:cs="Arial"/>
                <w:b/>
                <w:sz w:val="16"/>
                <w:szCs w:val="16"/>
              </w:rPr>
              <w:t>Knowl</w:t>
            </w:r>
            <w:proofErr w:type="spellEnd"/>
            <w:r>
              <w:rPr>
                <w:rFonts w:ascii="Arial" w:eastAsia="Arial" w:hAnsi="Arial" w:cs="Arial"/>
                <w:b/>
                <w:sz w:val="16"/>
                <w:szCs w:val="16"/>
              </w:rPr>
              <w:t>.</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503"/>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 xml:space="preserve">1b: Knowledge of </w:t>
            </w:r>
            <w:proofErr w:type="spellStart"/>
            <w:r>
              <w:rPr>
                <w:rFonts w:ascii="Arial" w:eastAsia="Arial" w:hAnsi="Arial" w:cs="Arial"/>
                <w:b/>
                <w:sz w:val="16"/>
                <w:szCs w:val="16"/>
              </w:rPr>
              <w:t>Ss</w:t>
            </w:r>
            <w:proofErr w:type="spellEnd"/>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512"/>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1c: Instruct Outcome</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422"/>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1d: Resources</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440"/>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1e: Coherent Instruct</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512"/>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1f: Design Assess</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440"/>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Overall Rating</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872"/>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Evidence of Rating:</w:t>
            </w:r>
          </w:p>
          <w:p w:rsidR="00741211" w:rsidRDefault="00BF71D9">
            <w:pPr>
              <w:ind w:left="-540"/>
              <w:jc w:val="right"/>
              <w:rPr>
                <w:rFonts w:ascii="Arial" w:eastAsia="Arial" w:hAnsi="Arial" w:cs="Arial"/>
                <w:b/>
                <w:i/>
                <w:color w:val="FF0000"/>
                <w:sz w:val="16"/>
                <w:szCs w:val="16"/>
              </w:rPr>
            </w:pPr>
            <w:r>
              <w:rPr>
                <w:rFonts w:ascii="Arial" w:eastAsia="Arial" w:hAnsi="Arial" w:cs="Arial"/>
                <w:b/>
                <w:i/>
                <w:color w:val="FF0000"/>
                <w:sz w:val="16"/>
                <w:szCs w:val="16"/>
              </w:rPr>
              <w:t>(Use specific data when possible.)</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r>
      <w:tr w:rsidR="00741211">
        <w:trPr>
          <w:trHeight w:val="350"/>
        </w:trPr>
        <w:tc>
          <w:tcPr>
            <w:tcW w:w="288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Possible Area(s) of Growth</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c>
          <w:tcPr>
            <w:tcW w:w="4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r>
    </w:tbl>
    <w:p w:rsidR="00741211" w:rsidRDefault="00741211">
      <w:pPr>
        <w:spacing w:after="0" w:line="240" w:lineRule="auto"/>
      </w:pPr>
    </w:p>
    <w:tbl>
      <w:tblPr>
        <w:tblStyle w:val="afffffffffd"/>
        <w:tblW w:w="11400" w:type="dxa"/>
        <w:tblInd w:w="-955" w:type="dxa"/>
        <w:tblBorders>
          <w:top w:val="nil"/>
          <w:left w:val="nil"/>
          <w:bottom w:val="nil"/>
          <w:right w:val="nil"/>
          <w:insideH w:val="nil"/>
          <w:insideV w:val="nil"/>
        </w:tblBorders>
        <w:tblLayout w:type="fixed"/>
        <w:tblLook w:val="0600" w:firstRow="0" w:lastRow="0" w:firstColumn="0" w:lastColumn="0" w:noHBand="1" w:noVBand="1"/>
      </w:tblPr>
      <w:tblGrid>
        <w:gridCol w:w="3975"/>
        <w:gridCol w:w="3420"/>
        <w:gridCol w:w="4005"/>
      </w:tblGrid>
      <w:tr w:rsidR="00741211">
        <w:trPr>
          <w:trHeight w:val="267"/>
        </w:trPr>
        <w:tc>
          <w:tcPr>
            <w:tcW w:w="1140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Domain 2: Classroom Environment  (I, D, A, or E)</w:t>
            </w:r>
          </w:p>
        </w:tc>
      </w:tr>
      <w:tr w:rsidR="00741211">
        <w:trPr>
          <w:trHeight w:val="35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 xml:space="preserve"> </w:t>
            </w:r>
          </w:p>
        </w:tc>
        <w:tc>
          <w:tcPr>
            <w:tcW w:w="34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Teacher Rating</w:t>
            </w:r>
          </w:p>
        </w:tc>
        <w:tc>
          <w:tcPr>
            <w:tcW w:w="40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Observer Rating</w:t>
            </w:r>
          </w:p>
        </w:tc>
      </w:tr>
      <w:tr w:rsidR="00741211">
        <w:trPr>
          <w:trHeight w:val="395"/>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lastRenderedPageBreak/>
              <w:t>2a: Respect/Rapport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3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2b: Culture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5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2c: Procedures</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42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2d: Stu Behavior</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3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2e: Physical Space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5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Overall Rating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46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color w:val="FF0000"/>
                <w:sz w:val="16"/>
                <w:szCs w:val="16"/>
              </w:rPr>
            </w:pPr>
            <w:r>
              <w:rPr>
                <w:rFonts w:ascii="Arial" w:eastAsia="Arial" w:hAnsi="Arial" w:cs="Arial"/>
                <w:b/>
                <w:sz w:val="16"/>
                <w:szCs w:val="16"/>
              </w:rPr>
              <w:t>Evidence of Rating</w:t>
            </w:r>
            <w:r>
              <w:rPr>
                <w:rFonts w:ascii="Arial" w:eastAsia="Arial" w:hAnsi="Arial" w:cs="Arial"/>
                <w:b/>
                <w:sz w:val="16"/>
                <w:szCs w:val="16"/>
              </w:rPr>
              <w:br/>
            </w:r>
            <w:r>
              <w:rPr>
                <w:rFonts w:ascii="Arial" w:eastAsia="Arial" w:hAnsi="Arial" w:cs="Arial"/>
                <w:b/>
                <w:color w:val="FF0000"/>
                <w:sz w:val="16"/>
                <w:szCs w:val="16"/>
              </w:rPr>
              <w:t>(Use specific data when possible)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741211">
            <w:pPr>
              <w:ind w:left="-540"/>
              <w:jc w:val="center"/>
              <w:rPr>
                <w:rFonts w:ascii="Arial" w:eastAsia="Arial" w:hAnsi="Arial" w:cs="Arial"/>
                <w:b/>
                <w:sz w:val="16"/>
                <w:szCs w:val="16"/>
              </w:rPr>
            </w:pP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741211">
            <w:pPr>
              <w:ind w:left="-540"/>
              <w:jc w:val="center"/>
              <w:rPr>
                <w:rFonts w:ascii="Arial" w:eastAsia="Arial" w:hAnsi="Arial" w:cs="Arial"/>
                <w:b/>
                <w:sz w:val="16"/>
                <w:szCs w:val="16"/>
              </w:rPr>
            </w:pPr>
          </w:p>
        </w:tc>
      </w:tr>
      <w:tr w:rsidR="00741211">
        <w:trPr>
          <w:trHeight w:val="24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Possible Area(s) of Growth</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16"/>
                <w:szCs w:val="16"/>
              </w:rPr>
            </w:pPr>
            <w:r>
              <w:rPr>
                <w:rFonts w:ascii="Arial" w:eastAsia="Arial" w:hAnsi="Arial" w:cs="Arial"/>
                <w:b/>
                <w:sz w:val="16"/>
                <w:szCs w:val="16"/>
              </w:rPr>
              <w:t xml:space="preserve"> </w:t>
            </w:r>
          </w:p>
        </w:tc>
      </w:tr>
    </w:tbl>
    <w:p w:rsidR="00741211" w:rsidRDefault="00741211">
      <w:pPr>
        <w:spacing w:after="0" w:line="240" w:lineRule="auto"/>
        <w:rPr>
          <w:sz w:val="20"/>
          <w:szCs w:val="20"/>
        </w:rPr>
      </w:pPr>
    </w:p>
    <w:tbl>
      <w:tblPr>
        <w:tblStyle w:val="afffffffffe"/>
        <w:tblW w:w="11385" w:type="dxa"/>
        <w:tblInd w:w="-970" w:type="dxa"/>
        <w:tblBorders>
          <w:top w:val="nil"/>
          <w:left w:val="nil"/>
          <w:bottom w:val="nil"/>
          <w:right w:val="nil"/>
          <w:insideH w:val="nil"/>
          <w:insideV w:val="nil"/>
        </w:tblBorders>
        <w:tblLayout w:type="fixed"/>
        <w:tblLook w:val="0600" w:firstRow="0" w:lastRow="0" w:firstColumn="0" w:lastColumn="0" w:noHBand="1" w:noVBand="1"/>
      </w:tblPr>
      <w:tblGrid>
        <w:gridCol w:w="3975"/>
        <w:gridCol w:w="3420"/>
        <w:gridCol w:w="3990"/>
      </w:tblGrid>
      <w:tr w:rsidR="00741211">
        <w:trPr>
          <w:trHeight w:val="303"/>
        </w:trPr>
        <w:tc>
          <w:tcPr>
            <w:tcW w:w="1138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Domain 3: Instruction (I, D, A, or E)</w:t>
            </w:r>
          </w:p>
        </w:tc>
      </w:tr>
      <w:tr w:rsidR="00741211">
        <w:trPr>
          <w:trHeight w:val="46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 xml:space="preserve"> </w:t>
            </w:r>
          </w:p>
        </w:tc>
        <w:tc>
          <w:tcPr>
            <w:tcW w:w="34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Teacher Rating</w:t>
            </w:r>
          </w:p>
        </w:tc>
        <w:tc>
          <w:tcPr>
            <w:tcW w:w="39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Observer Rating</w:t>
            </w:r>
          </w:p>
        </w:tc>
      </w:tr>
      <w:tr w:rsidR="00741211">
        <w:trPr>
          <w:trHeight w:val="35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3a: Communication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3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3b: Questioning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260"/>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3c: Stu Engagement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24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3d: Assessment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233"/>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3e: Flexibility</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16"/>
                <w:szCs w:val="16"/>
              </w:rPr>
            </w:pPr>
            <w:r>
              <w:rPr>
                <w:rFonts w:ascii="Arial" w:eastAsia="Arial" w:hAnsi="Arial" w:cs="Arial"/>
                <w:b/>
                <w:sz w:val="16"/>
                <w:szCs w:val="16"/>
              </w:rPr>
              <w:t xml:space="preserve"> </w:t>
            </w:r>
          </w:p>
        </w:tc>
      </w:tr>
      <w:tr w:rsidR="00741211">
        <w:trPr>
          <w:trHeight w:val="305"/>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20"/>
                <w:szCs w:val="20"/>
              </w:rPr>
            </w:pPr>
            <w:r>
              <w:rPr>
                <w:rFonts w:ascii="Arial" w:eastAsia="Arial" w:hAnsi="Arial" w:cs="Arial"/>
                <w:b/>
                <w:sz w:val="20"/>
                <w:szCs w:val="20"/>
              </w:rPr>
              <w:t>Overall Rating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20"/>
                <w:szCs w:val="20"/>
              </w:rPr>
            </w:pPr>
            <w:r>
              <w:rPr>
                <w:rFonts w:ascii="Arial" w:eastAsia="Arial" w:hAnsi="Arial" w:cs="Arial"/>
                <w:b/>
                <w:sz w:val="20"/>
                <w:szCs w:val="20"/>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jc w:val="center"/>
              <w:rPr>
                <w:rFonts w:ascii="Arial" w:eastAsia="Arial" w:hAnsi="Arial" w:cs="Arial"/>
                <w:b/>
                <w:sz w:val="20"/>
                <w:szCs w:val="20"/>
              </w:rPr>
            </w:pPr>
            <w:r>
              <w:rPr>
                <w:rFonts w:ascii="Arial" w:eastAsia="Arial" w:hAnsi="Arial" w:cs="Arial"/>
                <w:b/>
                <w:sz w:val="20"/>
                <w:szCs w:val="20"/>
              </w:rPr>
              <w:t xml:space="preserve"> </w:t>
            </w:r>
          </w:p>
        </w:tc>
      </w:tr>
      <w:tr w:rsidR="00741211">
        <w:trPr>
          <w:trHeight w:val="60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2"/>
                <w:szCs w:val="12"/>
              </w:rPr>
            </w:pPr>
            <w:r>
              <w:rPr>
                <w:rFonts w:ascii="Arial" w:eastAsia="Arial" w:hAnsi="Arial" w:cs="Arial"/>
                <w:b/>
                <w:sz w:val="20"/>
                <w:szCs w:val="20"/>
              </w:rPr>
              <w:t>Evidence of Rating</w:t>
            </w:r>
          </w:p>
          <w:p w:rsidR="00741211" w:rsidRDefault="00BF71D9">
            <w:pPr>
              <w:ind w:left="-540"/>
              <w:jc w:val="right"/>
              <w:rPr>
                <w:rFonts w:ascii="Arial" w:eastAsia="Arial" w:hAnsi="Arial" w:cs="Arial"/>
                <w:b/>
                <w:color w:val="FF0000"/>
                <w:sz w:val="12"/>
                <w:szCs w:val="12"/>
              </w:rPr>
            </w:pPr>
            <w:r>
              <w:rPr>
                <w:rFonts w:ascii="Arial" w:eastAsia="Arial" w:hAnsi="Arial" w:cs="Arial"/>
                <w:b/>
                <w:color w:val="FF0000"/>
                <w:sz w:val="12"/>
                <w:szCs w:val="12"/>
              </w:rPr>
              <w:t>(Use specific data when possible)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741211">
            <w:pPr>
              <w:ind w:left="-540"/>
              <w:jc w:val="center"/>
              <w:rPr>
                <w:rFonts w:ascii="Arial" w:eastAsia="Arial" w:hAnsi="Arial" w:cs="Arial"/>
                <w:b/>
                <w:sz w:val="20"/>
                <w:szCs w:val="20"/>
              </w:rPr>
            </w:pP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741211">
            <w:pPr>
              <w:ind w:left="-540"/>
              <w:jc w:val="center"/>
              <w:rPr>
                <w:rFonts w:ascii="Arial" w:eastAsia="Arial" w:hAnsi="Arial" w:cs="Arial"/>
                <w:b/>
                <w:sz w:val="20"/>
                <w:szCs w:val="20"/>
              </w:rPr>
            </w:pPr>
          </w:p>
        </w:tc>
      </w:tr>
      <w:tr w:rsidR="00741211">
        <w:trPr>
          <w:trHeight w:val="422"/>
        </w:trPr>
        <w:tc>
          <w:tcPr>
            <w:tcW w:w="39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8"/>
                <w:szCs w:val="18"/>
              </w:rPr>
            </w:pPr>
            <w:r>
              <w:rPr>
                <w:rFonts w:ascii="Arial" w:eastAsia="Arial" w:hAnsi="Arial" w:cs="Arial"/>
                <w:b/>
                <w:sz w:val="18"/>
                <w:szCs w:val="18"/>
              </w:rPr>
              <w:t>Possible Area(s) of Growth</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20"/>
                <w:szCs w:val="20"/>
              </w:rPr>
            </w:pPr>
            <w:r>
              <w:rPr>
                <w:rFonts w:ascii="Arial" w:eastAsia="Arial" w:hAnsi="Arial" w:cs="Arial"/>
                <w:b/>
                <w:sz w:val="20"/>
                <w:szCs w:val="20"/>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540"/>
              <w:rPr>
                <w:rFonts w:ascii="Arial" w:eastAsia="Arial" w:hAnsi="Arial" w:cs="Arial"/>
                <w:b/>
                <w:sz w:val="20"/>
                <w:szCs w:val="20"/>
              </w:rPr>
            </w:pPr>
            <w:r>
              <w:rPr>
                <w:rFonts w:ascii="Arial" w:eastAsia="Arial" w:hAnsi="Arial" w:cs="Arial"/>
                <w:b/>
                <w:sz w:val="20"/>
                <w:szCs w:val="20"/>
              </w:rPr>
              <w:t xml:space="preserve"> </w:t>
            </w:r>
          </w:p>
        </w:tc>
      </w:tr>
    </w:tbl>
    <w:p w:rsidR="00741211" w:rsidRDefault="00741211">
      <w:pPr>
        <w:spacing w:after="0" w:line="240" w:lineRule="auto"/>
      </w:pPr>
    </w:p>
    <w:p w:rsidR="00741211" w:rsidRDefault="00741211">
      <w:pPr>
        <w:spacing w:after="0" w:line="240" w:lineRule="auto"/>
      </w:pPr>
    </w:p>
    <w:tbl>
      <w:tblPr>
        <w:tblStyle w:val="affffffffff"/>
        <w:tblW w:w="11400" w:type="dxa"/>
        <w:tblInd w:w="-940" w:type="dxa"/>
        <w:tblBorders>
          <w:top w:val="nil"/>
          <w:left w:val="nil"/>
          <w:bottom w:val="nil"/>
          <w:right w:val="nil"/>
          <w:insideH w:val="nil"/>
          <w:insideV w:val="nil"/>
        </w:tblBorders>
        <w:tblLayout w:type="fixed"/>
        <w:tblLook w:val="0600" w:firstRow="0" w:lastRow="0" w:firstColumn="0" w:lastColumn="0" w:noHBand="1" w:noVBand="1"/>
      </w:tblPr>
      <w:tblGrid>
        <w:gridCol w:w="3900"/>
        <w:gridCol w:w="3570"/>
        <w:gridCol w:w="3930"/>
      </w:tblGrid>
      <w:tr w:rsidR="00741211">
        <w:trPr>
          <w:trHeight w:val="460"/>
        </w:trPr>
        <w:tc>
          <w:tcPr>
            <w:tcW w:w="1140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Domain 4: Professional Responsibilities (I, D, A, or E)</w:t>
            </w:r>
          </w:p>
        </w:tc>
      </w:tr>
      <w:tr w:rsidR="00741211">
        <w:trPr>
          <w:trHeight w:val="242"/>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 xml:space="preserve"> </w:t>
            </w:r>
          </w:p>
        </w:tc>
        <w:tc>
          <w:tcPr>
            <w:tcW w:w="35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Teacher Rating</w:t>
            </w:r>
          </w:p>
        </w:tc>
        <w:tc>
          <w:tcPr>
            <w:tcW w:w="39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Observer Rating</w:t>
            </w:r>
          </w:p>
        </w:tc>
      </w:tr>
      <w:tr w:rsidR="00741211">
        <w:trPr>
          <w:trHeight w:val="305"/>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4a: Reflection</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350"/>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lastRenderedPageBreak/>
              <w:t>4b: Stu Records</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323"/>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 xml:space="preserve">4c: Family </w:t>
            </w:r>
            <w:proofErr w:type="spellStart"/>
            <w:r>
              <w:rPr>
                <w:rFonts w:ascii="Arial" w:eastAsia="Arial" w:hAnsi="Arial" w:cs="Arial"/>
                <w:b/>
                <w:sz w:val="12"/>
                <w:szCs w:val="12"/>
              </w:rPr>
              <w:t>Commun</w:t>
            </w:r>
            <w:proofErr w:type="spellEnd"/>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368"/>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4d: PLC</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332"/>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4e: PD</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422"/>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4f: Professionalism</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350"/>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460"/>
              <w:jc w:val="right"/>
              <w:rPr>
                <w:rFonts w:ascii="Arial" w:eastAsia="Arial" w:hAnsi="Arial" w:cs="Arial"/>
                <w:b/>
                <w:sz w:val="12"/>
                <w:szCs w:val="12"/>
              </w:rPr>
            </w:pPr>
            <w:r>
              <w:rPr>
                <w:rFonts w:ascii="Arial" w:eastAsia="Arial" w:hAnsi="Arial" w:cs="Arial"/>
                <w:b/>
                <w:sz w:val="12"/>
                <w:szCs w:val="12"/>
              </w:rPr>
              <w:t>Overall Rating</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jc w:val="center"/>
              <w:rPr>
                <w:rFonts w:ascii="Arial" w:eastAsia="Arial" w:hAnsi="Arial" w:cs="Arial"/>
                <w:b/>
                <w:sz w:val="12"/>
                <w:szCs w:val="12"/>
              </w:rPr>
            </w:pPr>
            <w:r>
              <w:rPr>
                <w:rFonts w:ascii="Arial" w:eastAsia="Arial" w:hAnsi="Arial" w:cs="Arial"/>
                <w:b/>
                <w:sz w:val="12"/>
                <w:szCs w:val="12"/>
              </w:rPr>
              <w:t xml:space="preserve"> </w:t>
            </w:r>
          </w:p>
        </w:tc>
      </w:tr>
      <w:tr w:rsidR="00741211">
        <w:trPr>
          <w:trHeight w:val="692"/>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2"/>
                <w:szCs w:val="12"/>
              </w:rPr>
            </w:pPr>
            <w:r>
              <w:rPr>
                <w:rFonts w:ascii="Arial" w:eastAsia="Arial" w:hAnsi="Arial" w:cs="Arial"/>
                <w:b/>
                <w:sz w:val="12"/>
                <w:szCs w:val="12"/>
              </w:rPr>
              <w:t>Evidence of Rating</w:t>
            </w:r>
          </w:p>
          <w:p w:rsidR="00741211" w:rsidRDefault="00BF71D9">
            <w:pPr>
              <w:ind w:left="-540"/>
              <w:jc w:val="right"/>
              <w:rPr>
                <w:rFonts w:ascii="Arial" w:eastAsia="Arial" w:hAnsi="Arial" w:cs="Arial"/>
                <w:b/>
                <w:color w:val="FF0000"/>
                <w:sz w:val="12"/>
                <w:szCs w:val="12"/>
              </w:rPr>
            </w:pPr>
            <w:r>
              <w:rPr>
                <w:rFonts w:ascii="Arial" w:eastAsia="Arial" w:hAnsi="Arial" w:cs="Arial"/>
                <w:b/>
                <w:color w:val="FF0000"/>
                <w:sz w:val="12"/>
                <w:szCs w:val="12"/>
              </w:rPr>
              <w:t>(Use specific data when possible)</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rPr>
                <w:rFonts w:ascii="Arial" w:eastAsia="Arial" w:hAnsi="Arial" w:cs="Arial"/>
                <w:b/>
                <w:sz w:val="12"/>
                <w:szCs w:val="12"/>
              </w:rPr>
            </w:pPr>
            <w:r>
              <w:rPr>
                <w:rFonts w:ascii="Arial" w:eastAsia="Arial" w:hAnsi="Arial" w:cs="Arial"/>
                <w:b/>
                <w:sz w:val="12"/>
                <w:szCs w:val="12"/>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rPr>
                <w:rFonts w:ascii="Arial" w:eastAsia="Arial" w:hAnsi="Arial" w:cs="Arial"/>
                <w:b/>
                <w:sz w:val="12"/>
                <w:szCs w:val="12"/>
              </w:rPr>
            </w:pPr>
            <w:r>
              <w:rPr>
                <w:rFonts w:ascii="Arial" w:eastAsia="Arial" w:hAnsi="Arial" w:cs="Arial"/>
                <w:b/>
                <w:sz w:val="12"/>
                <w:szCs w:val="12"/>
              </w:rPr>
              <w:t xml:space="preserve"> </w:t>
            </w:r>
          </w:p>
        </w:tc>
      </w:tr>
      <w:tr w:rsidR="00741211">
        <w:trPr>
          <w:trHeight w:val="260"/>
        </w:trPr>
        <w:tc>
          <w:tcPr>
            <w:tcW w:w="39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41211" w:rsidRDefault="00BF71D9">
            <w:pPr>
              <w:ind w:left="-540"/>
              <w:jc w:val="right"/>
              <w:rPr>
                <w:rFonts w:ascii="Arial" w:eastAsia="Arial" w:hAnsi="Arial" w:cs="Arial"/>
                <w:b/>
                <w:sz w:val="16"/>
                <w:szCs w:val="16"/>
              </w:rPr>
            </w:pPr>
            <w:r>
              <w:rPr>
                <w:rFonts w:ascii="Arial" w:eastAsia="Arial" w:hAnsi="Arial" w:cs="Arial"/>
                <w:b/>
                <w:sz w:val="16"/>
                <w:szCs w:val="16"/>
              </w:rPr>
              <w:t>Possible Area(s) of Growth</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rPr>
                <w:rFonts w:ascii="Arial" w:eastAsia="Arial" w:hAnsi="Arial" w:cs="Arial"/>
                <w:b/>
                <w:sz w:val="16"/>
                <w:szCs w:val="16"/>
              </w:rPr>
            </w:pPr>
            <w:r>
              <w:rPr>
                <w:rFonts w:ascii="Arial" w:eastAsia="Arial" w:hAnsi="Arial" w:cs="Arial"/>
                <w:b/>
                <w:sz w:val="16"/>
                <w:szCs w:val="16"/>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1211" w:rsidRDefault="00BF71D9">
            <w:pPr>
              <w:ind w:left="-460"/>
              <w:rPr>
                <w:rFonts w:ascii="Arial" w:eastAsia="Arial" w:hAnsi="Arial" w:cs="Arial"/>
                <w:b/>
                <w:sz w:val="16"/>
                <w:szCs w:val="16"/>
              </w:rPr>
            </w:pPr>
            <w:r>
              <w:rPr>
                <w:rFonts w:ascii="Arial" w:eastAsia="Arial" w:hAnsi="Arial" w:cs="Arial"/>
                <w:b/>
                <w:sz w:val="16"/>
                <w:szCs w:val="16"/>
              </w:rPr>
              <w:t xml:space="preserve"> </w:t>
            </w:r>
          </w:p>
        </w:tc>
      </w:tr>
    </w:tbl>
    <w:p w:rsidR="00741211" w:rsidRDefault="00741211">
      <w:pPr>
        <w:spacing w:after="0" w:line="240" w:lineRule="auto"/>
        <w:ind w:left="540"/>
        <w:rPr>
          <w:sz w:val="16"/>
          <w:szCs w:val="16"/>
        </w:rPr>
      </w:pPr>
    </w:p>
    <w:p w:rsidR="00741211" w:rsidRDefault="00741211">
      <w:pPr>
        <w:spacing w:after="0" w:line="240" w:lineRule="auto"/>
        <w:rPr>
          <w:sz w:val="18"/>
          <w:szCs w:val="18"/>
        </w:rPr>
      </w:pPr>
    </w:p>
    <w:tbl>
      <w:tblPr>
        <w:tblStyle w:val="affffffffff0"/>
        <w:tblW w:w="10800" w:type="dxa"/>
        <w:tblInd w:w="-730" w:type="dxa"/>
        <w:tblBorders>
          <w:top w:val="nil"/>
          <w:left w:val="nil"/>
          <w:bottom w:val="nil"/>
          <w:right w:val="nil"/>
          <w:insideH w:val="nil"/>
          <w:insideV w:val="nil"/>
        </w:tblBorders>
        <w:tblLayout w:type="fixed"/>
        <w:tblLook w:val="0600" w:firstRow="0" w:lastRow="0" w:firstColumn="0" w:lastColumn="0" w:noHBand="1" w:noVBand="1"/>
      </w:tblPr>
      <w:tblGrid>
        <w:gridCol w:w="7380"/>
        <w:gridCol w:w="3420"/>
      </w:tblGrid>
      <w:tr w:rsidR="00741211">
        <w:trPr>
          <w:trHeight w:val="897"/>
        </w:trPr>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211" w:rsidRDefault="00BF71D9">
            <w:pPr>
              <w:ind w:left="140" w:right="140"/>
              <w:rPr>
                <w:rFonts w:ascii="Arial" w:eastAsia="Arial" w:hAnsi="Arial" w:cs="Arial"/>
                <w:b/>
                <w:color w:val="FF0000"/>
                <w:sz w:val="16"/>
                <w:szCs w:val="16"/>
              </w:rPr>
            </w:pPr>
            <w:r>
              <w:rPr>
                <w:rFonts w:ascii="Arial" w:eastAsia="Arial" w:hAnsi="Arial" w:cs="Arial"/>
                <w:b/>
                <w:sz w:val="16"/>
                <w:szCs w:val="16"/>
              </w:rPr>
              <w:t xml:space="preserve">Based on your reflection and observation conference, your plan of action moving forward include the following: </w:t>
            </w:r>
            <w:r>
              <w:rPr>
                <w:rFonts w:ascii="Arial" w:eastAsia="Arial" w:hAnsi="Arial" w:cs="Arial"/>
                <w:b/>
                <w:color w:val="FF0000"/>
                <w:sz w:val="16"/>
                <w:szCs w:val="16"/>
              </w:rPr>
              <w:t>Complete together with your evaluator during the post conference.</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211" w:rsidRDefault="00BF71D9">
            <w:pPr>
              <w:ind w:left="140" w:right="140"/>
              <w:rPr>
                <w:rFonts w:ascii="Arial" w:eastAsia="Arial" w:hAnsi="Arial" w:cs="Arial"/>
                <w:b/>
                <w:sz w:val="20"/>
                <w:szCs w:val="20"/>
              </w:rPr>
            </w:pPr>
            <w:r>
              <w:rPr>
                <w:rFonts w:ascii="Arial" w:eastAsia="Arial" w:hAnsi="Arial" w:cs="Arial"/>
                <w:b/>
                <w:sz w:val="20"/>
                <w:szCs w:val="20"/>
              </w:rPr>
              <w:t xml:space="preserve"> </w:t>
            </w:r>
          </w:p>
        </w:tc>
      </w:tr>
    </w:tbl>
    <w:p w:rsidR="00741211" w:rsidRDefault="00BF71D9">
      <w:pPr>
        <w:spacing w:after="0" w:line="240" w:lineRule="auto"/>
        <w:rPr>
          <w:rFonts w:ascii="Arial" w:eastAsia="Arial" w:hAnsi="Arial" w:cs="Arial"/>
          <w:b/>
          <w:sz w:val="20"/>
          <w:szCs w:val="20"/>
        </w:rPr>
      </w:pPr>
      <w:r>
        <w:rPr>
          <w:rFonts w:ascii="Arial" w:eastAsia="Arial" w:hAnsi="Arial" w:cs="Arial"/>
          <w:b/>
          <w:sz w:val="20"/>
          <w:szCs w:val="20"/>
        </w:rPr>
        <w:t xml:space="preserve">Observer Signature: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Teacher Signature:           </w:t>
      </w:r>
      <w:r>
        <w:rPr>
          <w:rFonts w:ascii="Arial" w:eastAsia="Arial" w:hAnsi="Arial" w:cs="Arial"/>
          <w:b/>
          <w:sz w:val="20"/>
          <w:szCs w:val="20"/>
        </w:rPr>
        <w:tab/>
      </w:r>
      <w:r>
        <w:rPr>
          <w:rFonts w:ascii="Arial" w:eastAsia="Arial" w:hAnsi="Arial" w:cs="Arial"/>
          <w:b/>
          <w:sz w:val="20"/>
          <w:szCs w:val="20"/>
        </w:rPr>
        <w:tab/>
        <w:t>Date:                                     Date: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Observation Script/Notes</w:t>
      </w:r>
      <w:r>
        <w:br w:type="page"/>
      </w:r>
    </w:p>
    <w:p w:rsidR="00741211" w:rsidRDefault="00BF71D9">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Who Evaluates Who?</w:t>
      </w:r>
    </w:p>
    <w:p w:rsidR="00741211" w:rsidRDefault="00741211">
      <w:pPr>
        <w:spacing w:after="0" w:line="240" w:lineRule="auto"/>
        <w:rPr>
          <w:rFonts w:ascii="Arial" w:eastAsia="Arial" w:hAnsi="Arial" w:cs="Arial"/>
          <w:b/>
          <w:sz w:val="24"/>
          <w:szCs w:val="24"/>
        </w:rPr>
      </w:pPr>
    </w:p>
    <w:tbl>
      <w:tblPr>
        <w:tblStyle w:val="affffffffff1"/>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2670"/>
        <w:gridCol w:w="2955"/>
      </w:tblGrid>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24"/>
                <w:szCs w:val="24"/>
              </w:rPr>
            </w:pPr>
            <w:r>
              <w:rPr>
                <w:rFonts w:ascii="Arial" w:eastAsia="Arial" w:hAnsi="Arial" w:cs="Arial"/>
                <w:b/>
                <w:sz w:val="24"/>
                <w:szCs w:val="24"/>
              </w:rPr>
              <w:t>Role Groups</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Primary Evaluator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24"/>
                <w:szCs w:val="24"/>
              </w:rPr>
            </w:pPr>
            <w:r>
              <w:rPr>
                <w:rFonts w:ascii="Arial" w:eastAsia="Arial" w:hAnsi="Arial" w:cs="Arial"/>
                <w:b/>
                <w:sz w:val="24"/>
                <w:szCs w:val="24"/>
              </w:rPr>
              <w:t>Secondary Evaluator</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Speech/Language Teachers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Instructional Coaches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Preschool Teachers</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English Learner Teachers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Physical Therapists/Occupational Therapists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Vision &amp; Hearing Impaired Teachers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Home Hospital Teachers </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Student Services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Psychologists</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Student Services </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r>
      <w:tr w:rsidR="00741211">
        <w:tc>
          <w:tcPr>
            <w:tcW w:w="436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College/Career Coaches</w:t>
            </w:r>
          </w:p>
        </w:tc>
        <w:tc>
          <w:tcPr>
            <w:tcW w:w="267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LSS</w:t>
            </w:r>
          </w:p>
        </w:tc>
        <w:tc>
          <w:tcPr>
            <w:tcW w:w="295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24"/>
                <w:szCs w:val="24"/>
              </w:rPr>
            </w:pPr>
            <w:r>
              <w:rPr>
                <w:rFonts w:ascii="Arial" w:eastAsia="Arial" w:hAnsi="Arial" w:cs="Arial"/>
                <w:sz w:val="24"/>
                <w:szCs w:val="24"/>
              </w:rPr>
              <w:t xml:space="preserve">Principals </w:t>
            </w:r>
          </w:p>
        </w:tc>
      </w:tr>
    </w:tbl>
    <w:p w:rsidR="00741211" w:rsidRDefault="00BF71D9">
      <w:pPr>
        <w:spacing w:after="0" w:line="240" w:lineRule="auto"/>
        <w:rPr>
          <w:rFonts w:ascii="Arial" w:eastAsia="Arial" w:hAnsi="Arial" w:cs="Arial"/>
          <w:b/>
          <w:sz w:val="24"/>
          <w:szCs w:val="24"/>
        </w:rPr>
      </w:pPr>
      <w:r>
        <w:rPr>
          <w:rFonts w:ascii="Arial" w:eastAsia="Arial" w:hAnsi="Arial" w:cs="Arial"/>
          <w:b/>
          <w:sz w:val="24"/>
          <w:szCs w:val="24"/>
        </w:rPr>
        <w:t xml:space="preserve">*NOTE:  These role groups MUST follow the “Option 1” of the CEP for their evaluation process. </w:t>
      </w:r>
      <w:r>
        <w:br w:type="page"/>
      </w:r>
    </w:p>
    <w:p w:rsidR="00741211" w:rsidRDefault="00BF71D9">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Virtual Teachers </w:t>
      </w:r>
    </w:p>
    <w:p w:rsidR="00741211" w:rsidRDefault="00741211">
      <w:pPr>
        <w:spacing w:after="0" w:line="240" w:lineRule="auto"/>
        <w:jc w:val="center"/>
        <w:rPr>
          <w:rFonts w:ascii="Arial" w:eastAsia="Arial" w:hAnsi="Arial" w:cs="Arial"/>
          <w:b/>
          <w:sz w:val="24"/>
          <w:szCs w:val="24"/>
        </w:rPr>
      </w:pPr>
    </w:p>
    <w:p w:rsidR="00741211" w:rsidRDefault="00BF71D9">
      <w:pPr>
        <w:spacing w:after="0" w:line="240" w:lineRule="auto"/>
        <w:rPr>
          <w:rFonts w:ascii="Arial" w:eastAsia="Arial" w:hAnsi="Arial" w:cs="Arial"/>
          <w:sz w:val="24"/>
          <w:szCs w:val="24"/>
        </w:rPr>
      </w:pPr>
      <w:r>
        <w:rPr>
          <w:rFonts w:ascii="Arial" w:eastAsia="Arial" w:hAnsi="Arial" w:cs="Arial"/>
          <w:sz w:val="24"/>
          <w:szCs w:val="24"/>
        </w:rPr>
        <w:t xml:space="preserve">For any certified teacher who is instructing virtually, the teacher will follow the Charlotte Danielson Framework for Remote Teaching found </w:t>
      </w:r>
      <w:hyperlink r:id="rId26">
        <w:r>
          <w:rPr>
            <w:rFonts w:ascii="Arial" w:eastAsia="Arial" w:hAnsi="Arial" w:cs="Arial"/>
            <w:color w:val="1155CC"/>
            <w:sz w:val="24"/>
            <w:szCs w:val="24"/>
            <w:u w:val="single"/>
          </w:rPr>
          <w:t>HERE</w:t>
        </w:r>
      </w:hyperlink>
      <w:r>
        <w:rPr>
          <w:rFonts w:ascii="Arial" w:eastAsia="Arial" w:hAnsi="Arial" w:cs="Arial"/>
          <w:sz w:val="24"/>
          <w:szCs w:val="24"/>
        </w:rPr>
        <w:t xml:space="preserve">. The framework focuses on connecting the relevant aspects of teaching remotely to the framework. </w:t>
      </w: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tbl>
      <w:tblPr>
        <w:tblStyle w:val="affffffffff2"/>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655"/>
      </w:tblGrid>
      <w:tr w:rsidR="00741211">
        <w:tc>
          <w:tcPr>
            <w:tcW w:w="430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Domain 1: Planning &amp; Preparation</w:t>
            </w:r>
          </w:p>
        </w:tc>
        <w:tc>
          <w:tcPr>
            <w:tcW w:w="5655" w:type="dxa"/>
            <w:shd w:val="clear" w:color="auto" w:fill="auto"/>
            <w:tcMar>
              <w:top w:w="100" w:type="dxa"/>
              <w:left w:w="100" w:type="dxa"/>
              <w:bottom w:w="100" w:type="dxa"/>
              <w:right w:w="100" w:type="dxa"/>
            </w:tcMar>
          </w:tcPr>
          <w:p w:rsidR="00741211" w:rsidRDefault="00BF71D9">
            <w:pPr>
              <w:widowControl w:val="0"/>
              <w:numPr>
                <w:ilvl w:val="0"/>
                <w:numId w:val="42"/>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1A Knowledge of Content &amp; Pedagogy</w:t>
            </w:r>
          </w:p>
          <w:p w:rsidR="00741211" w:rsidRDefault="00BF71D9">
            <w:pPr>
              <w:widowControl w:val="0"/>
              <w:numPr>
                <w:ilvl w:val="0"/>
                <w:numId w:val="42"/>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1B Demonstrates Knowledge of Students</w:t>
            </w:r>
          </w:p>
          <w:p w:rsidR="00741211" w:rsidRDefault="00BF71D9">
            <w:pPr>
              <w:widowControl w:val="0"/>
              <w:numPr>
                <w:ilvl w:val="0"/>
                <w:numId w:val="42"/>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1E Designs Coherent Instruction </w:t>
            </w:r>
          </w:p>
          <w:p w:rsidR="00741211" w:rsidRDefault="00741211">
            <w:pPr>
              <w:widowControl w:val="0"/>
              <w:pBdr>
                <w:top w:val="nil"/>
                <w:left w:val="nil"/>
                <w:bottom w:val="nil"/>
                <w:right w:val="nil"/>
                <w:between w:val="nil"/>
              </w:pBdr>
              <w:spacing w:after="0" w:line="240" w:lineRule="auto"/>
              <w:rPr>
                <w:rFonts w:ascii="Arial" w:eastAsia="Arial" w:hAnsi="Arial" w:cs="Arial"/>
                <w:b/>
                <w:sz w:val="24"/>
                <w:szCs w:val="24"/>
              </w:rPr>
            </w:pPr>
          </w:p>
        </w:tc>
      </w:tr>
      <w:tr w:rsidR="00741211">
        <w:tc>
          <w:tcPr>
            <w:tcW w:w="430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Domain 2: The Classroom Environment</w:t>
            </w:r>
          </w:p>
        </w:tc>
        <w:tc>
          <w:tcPr>
            <w:tcW w:w="5655" w:type="dxa"/>
            <w:shd w:val="clear" w:color="auto" w:fill="auto"/>
            <w:tcMar>
              <w:top w:w="100" w:type="dxa"/>
              <w:left w:w="100" w:type="dxa"/>
              <w:bottom w:w="100" w:type="dxa"/>
              <w:right w:w="100" w:type="dxa"/>
            </w:tcMar>
          </w:tcPr>
          <w:p w:rsidR="00741211" w:rsidRDefault="00BF71D9">
            <w:pPr>
              <w:widowControl w:val="0"/>
              <w:numPr>
                <w:ilvl w:val="0"/>
                <w:numId w:val="2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2A Creates an Environment of Respect &amp; Rapport</w:t>
            </w:r>
          </w:p>
          <w:p w:rsidR="00741211" w:rsidRDefault="00BF71D9">
            <w:pPr>
              <w:widowControl w:val="0"/>
              <w:numPr>
                <w:ilvl w:val="0"/>
                <w:numId w:val="2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2D Managing Student Behavior</w:t>
            </w:r>
          </w:p>
        </w:tc>
      </w:tr>
      <w:tr w:rsidR="00741211">
        <w:tc>
          <w:tcPr>
            <w:tcW w:w="430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Domain 3: Quality Instruction</w:t>
            </w:r>
          </w:p>
        </w:tc>
        <w:tc>
          <w:tcPr>
            <w:tcW w:w="5655" w:type="dxa"/>
            <w:shd w:val="clear" w:color="auto" w:fill="auto"/>
            <w:tcMar>
              <w:top w:w="100" w:type="dxa"/>
              <w:left w:w="100" w:type="dxa"/>
              <w:bottom w:w="100" w:type="dxa"/>
              <w:right w:w="100" w:type="dxa"/>
            </w:tcMar>
          </w:tcPr>
          <w:p w:rsidR="00741211" w:rsidRDefault="00BF71D9">
            <w:pPr>
              <w:widowControl w:val="0"/>
              <w:numPr>
                <w:ilvl w:val="0"/>
                <w:numId w:val="33"/>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3A Communicates with Students</w:t>
            </w:r>
          </w:p>
          <w:p w:rsidR="00741211" w:rsidRDefault="00BF71D9">
            <w:pPr>
              <w:widowControl w:val="0"/>
              <w:numPr>
                <w:ilvl w:val="0"/>
                <w:numId w:val="33"/>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3B Using Questioning and Discussion Techniques to Promote Higher Level Thinking</w:t>
            </w:r>
          </w:p>
          <w:p w:rsidR="00741211" w:rsidRDefault="00BF71D9">
            <w:pPr>
              <w:widowControl w:val="0"/>
              <w:numPr>
                <w:ilvl w:val="0"/>
                <w:numId w:val="33"/>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3C Engages Students in Meaningful Learning</w:t>
            </w:r>
          </w:p>
          <w:p w:rsidR="00741211" w:rsidRDefault="00BF71D9">
            <w:pPr>
              <w:widowControl w:val="0"/>
              <w:numPr>
                <w:ilvl w:val="0"/>
                <w:numId w:val="33"/>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3D Uses Assessment in Instruction</w:t>
            </w:r>
          </w:p>
          <w:p w:rsidR="00741211" w:rsidRDefault="00BF71D9">
            <w:pPr>
              <w:widowControl w:val="0"/>
              <w:numPr>
                <w:ilvl w:val="0"/>
                <w:numId w:val="33"/>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3E Demonstrates Flexibility &amp; Responsiveness </w:t>
            </w:r>
          </w:p>
        </w:tc>
      </w:tr>
      <w:tr w:rsidR="00741211">
        <w:tc>
          <w:tcPr>
            <w:tcW w:w="4305" w:type="dxa"/>
            <w:shd w:val="clear" w:color="auto" w:fill="auto"/>
            <w:tcMar>
              <w:top w:w="100" w:type="dxa"/>
              <w:left w:w="100" w:type="dxa"/>
              <w:bottom w:w="100" w:type="dxa"/>
              <w:right w:w="100" w:type="dxa"/>
            </w:tcMar>
          </w:tcPr>
          <w:p w:rsidR="00741211" w:rsidRDefault="00BF71D9">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Domain 4: Professional Responsibilities </w:t>
            </w:r>
          </w:p>
        </w:tc>
        <w:tc>
          <w:tcPr>
            <w:tcW w:w="5655" w:type="dxa"/>
            <w:shd w:val="clear" w:color="auto" w:fill="auto"/>
            <w:tcMar>
              <w:top w:w="100" w:type="dxa"/>
              <w:left w:w="100" w:type="dxa"/>
              <w:bottom w:w="100" w:type="dxa"/>
              <w:right w:w="100" w:type="dxa"/>
            </w:tcMar>
          </w:tcPr>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4A Reflects on Teaching and Lesson Effectiveness</w:t>
            </w:r>
          </w:p>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4B Maintains Accurate Records</w:t>
            </w:r>
          </w:p>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4C Communicates with Families</w:t>
            </w:r>
          </w:p>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4D Participates in a Professional Community</w:t>
            </w:r>
          </w:p>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4E Grows and Develops Professionally</w:t>
            </w:r>
          </w:p>
          <w:p w:rsidR="00741211" w:rsidRDefault="00BF71D9">
            <w:pPr>
              <w:widowControl w:val="0"/>
              <w:numPr>
                <w:ilvl w:val="0"/>
                <w:numId w:val="19"/>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4F Shows Professionalism</w:t>
            </w:r>
          </w:p>
        </w:tc>
      </w:tr>
    </w:tbl>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spacing w:after="0" w:line="240" w:lineRule="auto"/>
        <w:rPr>
          <w:rFonts w:ascii="Arial" w:eastAsia="Arial" w:hAnsi="Arial" w:cs="Arial"/>
          <w:b/>
          <w:sz w:val="24"/>
          <w:szCs w:val="24"/>
        </w:rPr>
      </w:pPr>
    </w:p>
    <w:p w:rsidR="00741211" w:rsidRDefault="00741211">
      <w:pPr>
        <w:widowControl w:val="0"/>
        <w:spacing w:after="0" w:line="240" w:lineRule="auto"/>
        <w:rPr>
          <w:rFonts w:ascii="Arial" w:eastAsia="Arial" w:hAnsi="Arial" w:cs="Arial"/>
          <w:b/>
          <w:sz w:val="24"/>
          <w:szCs w:val="24"/>
        </w:rPr>
        <w:sectPr w:rsidR="00741211">
          <w:type w:val="continuous"/>
          <w:pgSz w:w="12240" w:h="15840"/>
          <w:pgMar w:top="1440" w:right="994" w:bottom="1440" w:left="1267" w:header="720" w:footer="720" w:gutter="0"/>
          <w:cols w:space="720"/>
        </w:sectPr>
      </w:pPr>
    </w:p>
    <w:p w:rsidR="00741211" w:rsidRDefault="00BF71D9">
      <w:pPr>
        <w:widowControl w:val="0"/>
        <w:spacing w:after="0" w:line="240" w:lineRule="auto"/>
        <w:jc w:val="center"/>
        <w:rPr>
          <w:rFonts w:ascii="Arial" w:eastAsia="Arial" w:hAnsi="Arial" w:cs="Arial"/>
          <w:b/>
          <w:sz w:val="24"/>
          <w:szCs w:val="24"/>
        </w:rPr>
      </w:pPr>
      <w:r>
        <w:rPr>
          <w:rFonts w:ascii="Arial" w:eastAsia="Arial" w:hAnsi="Arial" w:cs="Arial"/>
          <w:b/>
          <w:sz w:val="24"/>
          <w:szCs w:val="24"/>
        </w:rPr>
        <w:lastRenderedPageBreak/>
        <w:t>Boone County Schools FRAMEWORK FOR TEACHING INDICATOR RUBRIC</w:t>
      </w:r>
    </w:p>
    <w:p w:rsidR="00741211" w:rsidRDefault="00BF71D9">
      <w:pPr>
        <w:spacing w:after="0"/>
        <w:jc w:val="center"/>
        <w:rPr>
          <w:rFonts w:ascii="Arial" w:eastAsia="Arial" w:hAnsi="Arial" w:cs="Arial"/>
          <w:b/>
          <w:sz w:val="24"/>
          <w:szCs w:val="24"/>
          <w:u w:val="single"/>
        </w:rPr>
      </w:pPr>
      <w:r>
        <w:rPr>
          <w:rFonts w:ascii="Arial" w:eastAsia="Arial" w:hAnsi="Arial" w:cs="Arial"/>
          <w:b/>
          <w:sz w:val="24"/>
          <w:szCs w:val="24"/>
          <w:u w:val="single"/>
        </w:rPr>
        <w:t>For Remote Teaching and Learning</w:t>
      </w:r>
    </w:p>
    <w:p w:rsidR="00741211" w:rsidRDefault="00741211">
      <w:pPr>
        <w:spacing w:after="0"/>
        <w:jc w:val="center"/>
        <w:rPr>
          <w:rFonts w:ascii="Arial" w:eastAsia="Arial" w:hAnsi="Arial" w:cs="Arial"/>
          <w:b/>
          <w:sz w:val="28"/>
          <w:szCs w:val="28"/>
        </w:rPr>
      </w:pPr>
    </w:p>
    <w:p w:rsidR="00741211" w:rsidRDefault="00BF71D9">
      <w:pPr>
        <w:spacing w:after="0"/>
        <w:jc w:val="center"/>
        <w:rPr>
          <w:rFonts w:ascii="Arial" w:eastAsia="Arial" w:hAnsi="Arial" w:cs="Arial"/>
          <w:b/>
        </w:rPr>
      </w:pPr>
      <w:r>
        <w:rPr>
          <w:rFonts w:ascii="Arial" w:eastAsia="Arial" w:hAnsi="Arial" w:cs="Arial"/>
          <w:b/>
        </w:rPr>
        <w:t xml:space="preserve">Domain 1: Planning and Preparation </w:t>
      </w:r>
    </w:p>
    <w:p w:rsidR="00741211" w:rsidRDefault="00741211">
      <w:pPr>
        <w:spacing w:after="0"/>
        <w:jc w:val="center"/>
        <w:rPr>
          <w:rFonts w:ascii="Arial" w:eastAsia="Arial" w:hAnsi="Arial" w:cs="Arial"/>
          <w:b/>
        </w:rPr>
      </w:pPr>
    </w:p>
    <w:tbl>
      <w:tblPr>
        <w:tblStyle w:val="affffffffff3"/>
        <w:tblW w:w="135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4"/>
        <w:gridCol w:w="2263"/>
        <w:gridCol w:w="2263"/>
        <w:gridCol w:w="2263"/>
        <w:gridCol w:w="2263"/>
        <w:gridCol w:w="2263"/>
      </w:tblGrid>
      <w:tr w:rsidR="00741211">
        <w:trPr>
          <w:jc w:val="center"/>
        </w:trPr>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Component</w:t>
            </w:r>
          </w:p>
        </w:tc>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 xml:space="preserve">Ineffective </w:t>
            </w:r>
          </w:p>
        </w:tc>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Developing</w:t>
            </w:r>
          </w:p>
        </w:tc>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Effective</w:t>
            </w:r>
          </w:p>
        </w:tc>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color w:val="6D9EEB"/>
                <w:sz w:val="16"/>
                <w:szCs w:val="16"/>
              </w:rPr>
            </w:pPr>
            <w:r>
              <w:rPr>
                <w:rFonts w:ascii="Arial" w:eastAsia="Arial" w:hAnsi="Arial" w:cs="Arial"/>
                <w:b/>
                <w:color w:val="6D9EEB"/>
                <w:sz w:val="16"/>
                <w:szCs w:val="16"/>
              </w:rPr>
              <w:t xml:space="preserve">Virtual Look </w:t>
            </w:r>
            <w:proofErr w:type="spellStart"/>
            <w:r>
              <w:rPr>
                <w:rFonts w:ascii="Arial" w:eastAsia="Arial" w:hAnsi="Arial" w:cs="Arial"/>
                <w:b/>
                <w:color w:val="6D9EEB"/>
                <w:sz w:val="16"/>
                <w:szCs w:val="16"/>
              </w:rPr>
              <w:t>Fors</w:t>
            </w:r>
            <w:proofErr w:type="spellEnd"/>
          </w:p>
        </w:tc>
        <w:tc>
          <w:tcPr>
            <w:tcW w:w="2263"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Exemplary</w:t>
            </w:r>
          </w:p>
        </w:tc>
      </w:tr>
      <w:tr w:rsidR="00741211">
        <w:trPr>
          <w:jc w:val="center"/>
        </w:trPr>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1A: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Demonstrates knowledge of content and pedagogy</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plans and practice displays little knowledge of the BCS curriculum, prerequisite relationships between different aspects of the content, or the instructional practices specific to that discipline</w:t>
            </w:r>
            <w:r>
              <w:rPr>
                <w:rFonts w:ascii="Arial" w:eastAsia="Arial" w:hAnsi="Arial" w:cs="Arial"/>
                <w:sz w:val="16"/>
                <w:szCs w:val="16"/>
              </w:rPr>
              <w:t>.</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plans and practice reflect solid knowledge of the BCS curriculum, prerequisite relationships between them, and the instructional practices specific to that discipline.</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plans and practice reflect solid knowledge of the BCS curr</w:t>
            </w:r>
            <w:r>
              <w:rPr>
                <w:rFonts w:ascii="Arial" w:eastAsia="Arial" w:hAnsi="Arial" w:cs="Arial"/>
                <w:sz w:val="16"/>
                <w:szCs w:val="16"/>
              </w:rPr>
              <w:t>iculum, prerequisite relationships between important concepts, and the instructional practices specific to that discipline.</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uses virtual pedagogy that is appropriate for effective instruction in their content area and/or grade level.</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plans and practice reflect extensive knowledge of the curriculum and the structure of the discipline.  The teacher actively builds on knowledge of prerequisites and misconceptions when describing instruction or seeking causes for student misu</w:t>
            </w:r>
            <w:r>
              <w:rPr>
                <w:rFonts w:ascii="Arial" w:eastAsia="Arial" w:hAnsi="Arial" w:cs="Arial"/>
                <w:sz w:val="16"/>
                <w:szCs w:val="16"/>
              </w:rPr>
              <w:t xml:space="preserve">nderstanding. </w:t>
            </w:r>
          </w:p>
        </w:tc>
      </w:tr>
      <w:tr w:rsidR="00741211">
        <w:trPr>
          <w:jc w:val="center"/>
        </w:trPr>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1B:</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Demonstrates knowledge of students</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demonstrates little or no knowledge of students’ developmental stages, backgrounds, cultures, skills, language proficiency, interests, and special needs, and does not seek such understandin</w:t>
            </w:r>
            <w:r>
              <w:rPr>
                <w:rFonts w:ascii="Arial" w:eastAsia="Arial" w:hAnsi="Arial" w:cs="Arial"/>
                <w:sz w:val="16"/>
                <w:szCs w:val="16"/>
              </w:rPr>
              <w:t>g.</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indicates the importance of understanding students’ developmental stages, backgrounds, cultures, skills, language proficiency, interests, and special needs, and attains this knowledge for the class.</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displays knowledge of students</w:t>
            </w:r>
            <w:r>
              <w:rPr>
                <w:rFonts w:ascii="Arial" w:eastAsia="Arial" w:hAnsi="Arial" w:cs="Arial"/>
                <w:sz w:val="16"/>
                <w:szCs w:val="16"/>
              </w:rPr>
              <w:t>’ developmental stages, backgrounds, cultures, skills, language proficiency, interest, and special needs, and attains this knowledge for the groups of students.</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uses virtual techniques, skills, activities to get to know your students in a virtu</w:t>
            </w:r>
            <w:r>
              <w:rPr>
                <w:rFonts w:ascii="Arial" w:eastAsia="Arial" w:hAnsi="Arial" w:cs="Arial"/>
                <w:color w:val="6D9EEB"/>
                <w:sz w:val="16"/>
                <w:szCs w:val="16"/>
              </w:rPr>
              <w:t>al setting.</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actively seeks and demonstrates knowledge of students’ developmental stages, backgrounds, cultures, skills, language proficiency, interests, and special needs from a variety of sources, and attains this knowledge for individual stud</w:t>
            </w:r>
            <w:r>
              <w:rPr>
                <w:rFonts w:ascii="Arial" w:eastAsia="Arial" w:hAnsi="Arial" w:cs="Arial"/>
                <w:sz w:val="16"/>
                <w:szCs w:val="16"/>
              </w:rPr>
              <w:t>ents.</w:t>
            </w:r>
          </w:p>
        </w:tc>
      </w:tr>
      <w:tr w:rsidR="00741211">
        <w:trPr>
          <w:jc w:val="center"/>
        </w:trPr>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1E:</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Designs coherent instruction</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designed learning activities are poorly aligned with the instructional outcomes and do not represent a coherent structure.  The experiences and resources are suitable for only some students.</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designed learning</w:t>
            </w:r>
            <w:r>
              <w:rPr>
                <w:rFonts w:ascii="Arial" w:eastAsia="Arial" w:hAnsi="Arial" w:cs="Arial"/>
                <w:sz w:val="16"/>
                <w:szCs w:val="16"/>
              </w:rPr>
              <w:t xml:space="preserve"> activities demonstrate partial alignment with instructional outcomes.  The lesson or unit has a recognizable structure and reflects partial knowledge of students and resources.</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designs learning activities, modifies instruction per the IEP, and</w:t>
            </w:r>
            <w:r>
              <w:rPr>
                <w:rFonts w:ascii="Arial" w:eastAsia="Arial" w:hAnsi="Arial" w:cs="Arial"/>
                <w:sz w:val="16"/>
                <w:szCs w:val="16"/>
              </w:rPr>
              <w:t xml:space="preserve"> selects resources suitable for diverse learners that are aligned to the instructional outcomes.  The lesson or unit has a clear and sequential structure.</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Evidence of differentiated virtual activities.              The teacher maintains Schoology consistent with best practices providing students with a constant, predictable learning environment.</w:t>
            </w:r>
          </w:p>
        </w:tc>
        <w:tc>
          <w:tcPr>
            <w:tcW w:w="2263"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coordinates knowledge of content, of students, and </w:t>
            </w:r>
            <w:r>
              <w:rPr>
                <w:rFonts w:ascii="Arial" w:eastAsia="Arial" w:hAnsi="Arial" w:cs="Arial"/>
                <w:sz w:val="16"/>
                <w:szCs w:val="16"/>
              </w:rPr>
              <w:t>of resources to design learning activities aligned to instructional outcomes, differentiated where appropriate to make them suitable for all students, and likely to engage.</w:t>
            </w:r>
          </w:p>
        </w:tc>
      </w:tr>
    </w:tbl>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741211" w:rsidRDefault="00BF71D9">
      <w:pPr>
        <w:spacing w:after="0"/>
        <w:jc w:val="center"/>
        <w:rPr>
          <w:rFonts w:ascii="Arial" w:eastAsia="Arial" w:hAnsi="Arial" w:cs="Arial"/>
          <w:b/>
          <w:sz w:val="24"/>
          <w:szCs w:val="24"/>
        </w:rPr>
      </w:pPr>
      <w:r>
        <w:rPr>
          <w:rFonts w:ascii="Arial" w:eastAsia="Arial" w:hAnsi="Arial" w:cs="Arial"/>
          <w:b/>
          <w:sz w:val="24"/>
          <w:szCs w:val="24"/>
        </w:rPr>
        <w:t>Domain 2:  The Classroom Environment</w:t>
      </w:r>
    </w:p>
    <w:p w:rsidR="00741211" w:rsidRDefault="00741211">
      <w:pPr>
        <w:spacing w:after="0"/>
        <w:jc w:val="center"/>
        <w:rPr>
          <w:rFonts w:ascii="Arial" w:eastAsia="Arial" w:hAnsi="Arial" w:cs="Arial"/>
          <w:b/>
          <w:sz w:val="16"/>
          <w:szCs w:val="16"/>
        </w:rPr>
      </w:pPr>
    </w:p>
    <w:tbl>
      <w:tblPr>
        <w:tblStyle w:val="affffffffff4"/>
        <w:tblW w:w="13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905"/>
        <w:gridCol w:w="1905"/>
        <w:gridCol w:w="1905"/>
        <w:gridCol w:w="1905"/>
        <w:gridCol w:w="2625"/>
      </w:tblGrid>
      <w:tr w:rsidR="00741211">
        <w:trPr>
          <w:jc w:val="center"/>
        </w:trPr>
        <w:tc>
          <w:tcPr>
            <w:tcW w:w="292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lastRenderedPageBreak/>
              <w:t>Component</w:t>
            </w:r>
          </w:p>
        </w:tc>
        <w:tc>
          <w:tcPr>
            <w:tcW w:w="190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 xml:space="preserve">Ineffective </w:t>
            </w:r>
          </w:p>
        </w:tc>
        <w:tc>
          <w:tcPr>
            <w:tcW w:w="190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Developing</w:t>
            </w:r>
          </w:p>
        </w:tc>
        <w:tc>
          <w:tcPr>
            <w:tcW w:w="190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Effectiv</w:t>
            </w:r>
            <w:r>
              <w:rPr>
                <w:rFonts w:ascii="Arial" w:eastAsia="Arial" w:hAnsi="Arial" w:cs="Arial"/>
                <w:b/>
                <w:sz w:val="16"/>
                <w:szCs w:val="16"/>
              </w:rPr>
              <w:t>e</w:t>
            </w:r>
          </w:p>
        </w:tc>
        <w:tc>
          <w:tcPr>
            <w:tcW w:w="190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color w:val="6D9EEB"/>
                <w:sz w:val="16"/>
                <w:szCs w:val="16"/>
              </w:rPr>
            </w:pPr>
            <w:r>
              <w:rPr>
                <w:rFonts w:ascii="Arial" w:eastAsia="Arial" w:hAnsi="Arial" w:cs="Arial"/>
                <w:b/>
                <w:color w:val="6D9EEB"/>
                <w:sz w:val="16"/>
                <w:szCs w:val="16"/>
              </w:rPr>
              <w:t xml:space="preserve">Virtual Look </w:t>
            </w:r>
            <w:proofErr w:type="spellStart"/>
            <w:r>
              <w:rPr>
                <w:rFonts w:ascii="Arial" w:eastAsia="Arial" w:hAnsi="Arial" w:cs="Arial"/>
                <w:b/>
                <w:color w:val="6D9EEB"/>
                <w:sz w:val="16"/>
                <w:szCs w:val="16"/>
              </w:rPr>
              <w:t>Fors</w:t>
            </w:r>
            <w:proofErr w:type="spellEnd"/>
          </w:p>
        </w:tc>
        <w:tc>
          <w:tcPr>
            <w:tcW w:w="262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Exemplary</w:t>
            </w:r>
          </w:p>
        </w:tc>
      </w:tr>
      <w:tr w:rsidR="00741211">
        <w:trPr>
          <w:jc w:val="center"/>
        </w:trPr>
        <w:tc>
          <w:tcPr>
            <w:tcW w:w="292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2A:</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Creates an environment of respect and rapport</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Classroom interactions, between and among the teacher and students are negative, inappropriate, or insensitive.  Students are not willing to take risks.</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Classroom interactions, between and among the teacher and students are generally appropriate and free from conflict.  There may be occasional displays of insensitivity or lack of responsiveness to cultural or developmental differences. Students are seldom </w:t>
            </w:r>
            <w:r>
              <w:rPr>
                <w:rFonts w:ascii="Arial" w:eastAsia="Arial" w:hAnsi="Arial" w:cs="Arial"/>
                <w:sz w:val="16"/>
                <w:szCs w:val="16"/>
              </w:rPr>
              <w:t>willing to take risks.</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Classroom interactions between teacher and students are caring, respectful, and appropriate to students’ culture and development.  Teacher encourages polite and respectful student interactions where students are comfortable and willi</w:t>
            </w:r>
            <w:r>
              <w:rPr>
                <w:rFonts w:ascii="Arial" w:eastAsia="Arial" w:hAnsi="Arial" w:cs="Arial"/>
                <w:sz w:val="16"/>
                <w:szCs w:val="16"/>
              </w:rPr>
              <w:t>ng to take risks.</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color w:val="6D9EEB"/>
                <w:sz w:val="16"/>
                <w:szCs w:val="16"/>
              </w:rPr>
            </w:pPr>
            <w:r>
              <w:rPr>
                <w:rFonts w:ascii="Arial" w:eastAsia="Arial" w:hAnsi="Arial" w:cs="Arial"/>
                <w:b/>
                <w:color w:val="6D9EEB"/>
                <w:sz w:val="16"/>
                <w:szCs w:val="16"/>
              </w:rPr>
              <w:t>The teacher continues to model cultural competency and awareness within their virtual classroom.  It is evident that all students feel included.</w:t>
            </w:r>
          </w:p>
        </w:tc>
        <w:tc>
          <w:tcPr>
            <w:tcW w:w="262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Classroom interactions between teacher and students are sensitive to students’ culture and le</w:t>
            </w:r>
            <w:r>
              <w:rPr>
                <w:rFonts w:ascii="Arial" w:eastAsia="Arial" w:hAnsi="Arial" w:cs="Arial"/>
                <w:sz w:val="16"/>
                <w:szCs w:val="16"/>
              </w:rPr>
              <w:t>vels of development.  Students consistently take risks without hesitation.  Students take responsibility for upholding a positive classroom environment.</w:t>
            </w:r>
          </w:p>
          <w:p w:rsidR="00741211" w:rsidRDefault="00741211">
            <w:pPr>
              <w:widowControl w:val="0"/>
              <w:spacing w:after="0" w:line="240" w:lineRule="auto"/>
              <w:rPr>
                <w:rFonts w:ascii="Arial" w:eastAsia="Arial" w:hAnsi="Arial" w:cs="Arial"/>
                <w:sz w:val="16"/>
                <w:szCs w:val="16"/>
              </w:rPr>
            </w:pPr>
          </w:p>
        </w:tc>
      </w:tr>
      <w:tr w:rsidR="00741211">
        <w:trPr>
          <w:jc w:val="center"/>
        </w:trPr>
        <w:tc>
          <w:tcPr>
            <w:tcW w:w="292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2D:</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Managing Student Behavior</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There is no evidence that expectations for behavior have been established and there is little or no teacher monitoring of student behavior.  Response to student misbehavior is repressive or disrespectful of student dignity.</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It appears that the teacher has </w:t>
            </w:r>
            <w:r>
              <w:rPr>
                <w:rFonts w:ascii="Arial" w:eastAsia="Arial" w:hAnsi="Arial" w:cs="Arial"/>
                <w:sz w:val="16"/>
                <w:szCs w:val="16"/>
              </w:rPr>
              <w:t>tried to establish expectations for student behavior.  The teacher tries, with uneven results, to monitor behavior and respond to misbehavior.</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Expectations for behavior appear to be clear to students, and the teacher monitors student behavior against those</w:t>
            </w:r>
            <w:r>
              <w:rPr>
                <w:rFonts w:ascii="Arial" w:eastAsia="Arial" w:hAnsi="Arial" w:cs="Arial"/>
                <w:sz w:val="16"/>
                <w:szCs w:val="16"/>
              </w:rPr>
              <w:t xml:space="preserve"> expectations.  The teacher’s response to student misbehavior is consistent, appropriate and respects student dignity.</w:t>
            </w:r>
          </w:p>
        </w:tc>
        <w:tc>
          <w:tcPr>
            <w:tcW w:w="19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3C78D8"/>
                <w:sz w:val="16"/>
                <w:szCs w:val="16"/>
              </w:rPr>
            </w:pPr>
            <w:r>
              <w:rPr>
                <w:rFonts w:ascii="Arial" w:eastAsia="Arial" w:hAnsi="Arial" w:cs="Arial"/>
                <w:color w:val="3C78D8"/>
                <w:sz w:val="16"/>
                <w:szCs w:val="16"/>
              </w:rPr>
              <w:t xml:space="preserve">The teacher monitors various online discussions, blogs, collaborative assignments, etc.  </w:t>
            </w:r>
            <w:proofErr w:type="gramStart"/>
            <w:r>
              <w:rPr>
                <w:rFonts w:ascii="Arial" w:eastAsia="Arial" w:hAnsi="Arial" w:cs="Arial"/>
                <w:color w:val="3C78D8"/>
                <w:sz w:val="16"/>
                <w:szCs w:val="16"/>
              </w:rPr>
              <w:t>during</w:t>
            </w:r>
            <w:proofErr w:type="gramEnd"/>
            <w:r>
              <w:rPr>
                <w:rFonts w:ascii="Arial" w:eastAsia="Arial" w:hAnsi="Arial" w:cs="Arial"/>
                <w:color w:val="3C78D8"/>
                <w:sz w:val="16"/>
                <w:szCs w:val="16"/>
              </w:rPr>
              <w:t xml:space="preserve"> asynchronous instruction and appropriatel</w:t>
            </w:r>
            <w:r>
              <w:rPr>
                <w:rFonts w:ascii="Arial" w:eastAsia="Arial" w:hAnsi="Arial" w:cs="Arial"/>
                <w:color w:val="3C78D8"/>
                <w:sz w:val="16"/>
                <w:szCs w:val="16"/>
              </w:rPr>
              <w:t>y addresses unacceptable and insensitive synchronous or asynchronous behaviors.</w:t>
            </w:r>
          </w:p>
        </w:tc>
        <w:tc>
          <w:tcPr>
            <w:tcW w:w="262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Expectations for behavior are clear with evidence of student participation in setting them.  The teacher’s monitoring of student behavior is sensitive to individual student nee</w:t>
            </w:r>
            <w:r>
              <w:rPr>
                <w:rFonts w:ascii="Arial" w:eastAsia="Arial" w:hAnsi="Arial" w:cs="Arial"/>
                <w:sz w:val="16"/>
                <w:szCs w:val="16"/>
              </w:rPr>
              <w:t>ds.  Students take an active role in monitoring the expectations for learning.</w:t>
            </w:r>
          </w:p>
        </w:tc>
      </w:tr>
    </w:tbl>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741211" w:rsidRDefault="00741211">
      <w:pPr>
        <w:spacing w:after="0"/>
        <w:rPr>
          <w:rFonts w:ascii="Arial" w:eastAsia="Arial" w:hAnsi="Arial" w:cs="Arial"/>
          <w:b/>
          <w:sz w:val="16"/>
          <w:szCs w:val="16"/>
        </w:rPr>
      </w:pPr>
    </w:p>
    <w:p w:rsidR="00741211" w:rsidRDefault="00741211">
      <w:pPr>
        <w:spacing w:after="0"/>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p>
    <w:p w:rsidR="0003338A" w:rsidRDefault="0003338A">
      <w:pPr>
        <w:spacing w:after="0"/>
        <w:jc w:val="center"/>
        <w:rPr>
          <w:rFonts w:ascii="Arial" w:eastAsia="Arial" w:hAnsi="Arial" w:cs="Arial"/>
          <w:b/>
          <w:sz w:val="16"/>
          <w:szCs w:val="16"/>
        </w:rPr>
      </w:pPr>
      <w:bookmarkStart w:id="104" w:name="_GoBack"/>
      <w:bookmarkEnd w:id="104"/>
    </w:p>
    <w:p w:rsidR="00741211" w:rsidRDefault="00741211">
      <w:pPr>
        <w:spacing w:after="0"/>
        <w:jc w:val="center"/>
        <w:rPr>
          <w:rFonts w:ascii="Arial" w:eastAsia="Arial" w:hAnsi="Arial" w:cs="Arial"/>
          <w:b/>
          <w:sz w:val="16"/>
          <w:szCs w:val="16"/>
        </w:rPr>
      </w:pPr>
    </w:p>
    <w:p w:rsidR="00741211" w:rsidRDefault="00BF71D9">
      <w:pPr>
        <w:spacing w:after="0"/>
        <w:jc w:val="center"/>
        <w:rPr>
          <w:rFonts w:ascii="Arial" w:eastAsia="Arial" w:hAnsi="Arial" w:cs="Arial"/>
          <w:b/>
          <w:sz w:val="24"/>
          <w:szCs w:val="24"/>
        </w:rPr>
      </w:pPr>
      <w:r>
        <w:rPr>
          <w:rFonts w:ascii="Arial" w:eastAsia="Arial" w:hAnsi="Arial" w:cs="Arial"/>
          <w:b/>
          <w:sz w:val="24"/>
          <w:szCs w:val="24"/>
        </w:rPr>
        <w:lastRenderedPageBreak/>
        <w:t>Domain 3:  Quality Instruction</w:t>
      </w:r>
    </w:p>
    <w:p w:rsidR="00741211" w:rsidRDefault="00741211">
      <w:pPr>
        <w:spacing w:after="0"/>
        <w:jc w:val="center"/>
        <w:rPr>
          <w:rFonts w:ascii="Arial" w:eastAsia="Arial" w:hAnsi="Arial" w:cs="Arial"/>
          <w:b/>
          <w:sz w:val="16"/>
          <w:szCs w:val="16"/>
        </w:rPr>
      </w:pPr>
    </w:p>
    <w:tbl>
      <w:tblPr>
        <w:tblStyle w:val="affffffffff5"/>
        <w:tblW w:w="13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775"/>
        <w:gridCol w:w="2115"/>
        <w:gridCol w:w="1785"/>
        <w:gridCol w:w="1845"/>
        <w:gridCol w:w="2115"/>
      </w:tblGrid>
      <w:tr w:rsidR="00741211">
        <w:trPr>
          <w:jc w:val="center"/>
        </w:trPr>
        <w:tc>
          <w:tcPr>
            <w:tcW w:w="280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Component</w:t>
            </w:r>
          </w:p>
        </w:tc>
        <w:tc>
          <w:tcPr>
            <w:tcW w:w="277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 xml:space="preserve">Ineffective </w:t>
            </w:r>
          </w:p>
        </w:tc>
        <w:tc>
          <w:tcPr>
            <w:tcW w:w="211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Developing</w:t>
            </w:r>
          </w:p>
        </w:tc>
        <w:tc>
          <w:tcPr>
            <w:tcW w:w="178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Effective</w:t>
            </w:r>
          </w:p>
        </w:tc>
        <w:tc>
          <w:tcPr>
            <w:tcW w:w="184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color w:val="6D9EEB"/>
                <w:sz w:val="16"/>
                <w:szCs w:val="16"/>
              </w:rPr>
            </w:pPr>
            <w:r>
              <w:rPr>
                <w:rFonts w:ascii="Arial" w:eastAsia="Arial" w:hAnsi="Arial" w:cs="Arial"/>
                <w:b/>
                <w:color w:val="6D9EEB"/>
                <w:sz w:val="16"/>
                <w:szCs w:val="16"/>
              </w:rPr>
              <w:t xml:space="preserve">Virtual Look </w:t>
            </w:r>
            <w:proofErr w:type="spellStart"/>
            <w:r>
              <w:rPr>
                <w:rFonts w:ascii="Arial" w:eastAsia="Arial" w:hAnsi="Arial" w:cs="Arial"/>
                <w:b/>
                <w:color w:val="6D9EEB"/>
                <w:sz w:val="16"/>
                <w:szCs w:val="16"/>
              </w:rPr>
              <w:t>Fors</w:t>
            </w:r>
            <w:proofErr w:type="spellEnd"/>
          </w:p>
        </w:tc>
        <w:tc>
          <w:tcPr>
            <w:tcW w:w="2115" w:type="dxa"/>
            <w:shd w:val="clear" w:color="auto" w:fill="B7B7B7"/>
            <w:tcMar>
              <w:top w:w="100" w:type="dxa"/>
              <w:left w:w="100" w:type="dxa"/>
              <w:bottom w:w="100" w:type="dxa"/>
              <w:right w:w="100" w:type="dxa"/>
            </w:tcMar>
          </w:tcPr>
          <w:p w:rsidR="00741211" w:rsidRDefault="00BF71D9">
            <w:pPr>
              <w:widowControl w:val="0"/>
              <w:spacing w:after="0" w:line="240" w:lineRule="auto"/>
              <w:jc w:val="center"/>
              <w:rPr>
                <w:rFonts w:ascii="Arial" w:eastAsia="Arial" w:hAnsi="Arial" w:cs="Arial"/>
                <w:b/>
                <w:sz w:val="16"/>
                <w:szCs w:val="16"/>
              </w:rPr>
            </w:pPr>
            <w:r>
              <w:rPr>
                <w:rFonts w:ascii="Arial" w:eastAsia="Arial" w:hAnsi="Arial" w:cs="Arial"/>
                <w:b/>
                <w:sz w:val="16"/>
                <w:szCs w:val="16"/>
              </w:rPr>
              <w:t>Exemplary</w:t>
            </w:r>
          </w:p>
        </w:tc>
      </w:tr>
      <w:tr w:rsidR="00741211">
        <w:trPr>
          <w:jc w:val="center"/>
        </w:trPr>
        <w:tc>
          <w:tcPr>
            <w:tcW w:w="28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3A: Communicates with students </w:t>
            </w:r>
          </w:p>
        </w:tc>
        <w:tc>
          <w:tcPr>
            <w:tcW w:w="277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Expectations for learning, directions and procedures, and explanations of content are unclear or confusing to students. The teacher’s use of oral and written language contains errors or is inappropriate for students’ cultures or levels of development.</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Expe</w:t>
            </w:r>
            <w:r>
              <w:rPr>
                <w:rFonts w:ascii="Arial" w:eastAsia="Arial" w:hAnsi="Arial" w:cs="Arial"/>
                <w:sz w:val="16"/>
                <w:szCs w:val="16"/>
              </w:rPr>
              <w:t>ctations for learning, directions and procedures, and explanations of content are clarified after initial confusion; the teacher’s use of oral and written language is correct but may not be completely appropriate for students’ cultures or levels of develop</w:t>
            </w:r>
            <w:r>
              <w:rPr>
                <w:rFonts w:ascii="Arial" w:eastAsia="Arial" w:hAnsi="Arial" w:cs="Arial"/>
                <w:sz w:val="16"/>
                <w:szCs w:val="16"/>
              </w:rPr>
              <w:t>ment.</w:t>
            </w:r>
          </w:p>
        </w:tc>
        <w:tc>
          <w:tcPr>
            <w:tcW w:w="178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Expectations for learning, directions and procedures, and explanations of content are clear to students. Oral and written language is appropriate for students’ cultures and levels of development. </w:t>
            </w:r>
          </w:p>
        </w:tc>
        <w:tc>
          <w:tcPr>
            <w:tcW w:w="18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effectively uses Schoology and approved B</w:t>
            </w:r>
            <w:r>
              <w:rPr>
                <w:rFonts w:ascii="Arial" w:eastAsia="Arial" w:hAnsi="Arial" w:cs="Arial"/>
                <w:color w:val="6D9EEB"/>
                <w:sz w:val="16"/>
                <w:szCs w:val="16"/>
              </w:rPr>
              <w:t>CS Digital Resources along with various online tools to communicate with students in both synchronous and asynchronous environments.</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Expectations for learning, directions and procedures, and explanations of content are clear to students. The teacher’s oral</w:t>
            </w:r>
            <w:r>
              <w:rPr>
                <w:rFonts w:ascii="Arial" w:eastAsia="Arial" w:hAnsi="Arial" w:cs="Arial"/>
                <w:sz w:val="16"/>
                <w:szCs w:val="16"/>
              </w:rPr>
              <w:t xml:space="preserve"> and written language is clear and expressive, extends students’ vocabularies, </w:t>
            </w:r>
            <w:proofErr w:type="gramStart"/>
            <w:r>
              <w:rPr>
                <w:rFonts w:ascii="Arial" w:eastAsia="Arial" w:hAnsi="Arial" w:cs="Arial"/>
                <w:sz w:val="16"/>
                <w:szCs w:val="16"/>
              </w:rPr>
              <w:t>is</w:t>
            </w:r>
            <w:proofErr w:type="gramEnd"/>
            <w:r>
              <w:rPr>
                <w:rFonts w:ascii="Arial" w:eastAsia="Arial" w:hAnsi="Arial" w:cs="Arial"/>
                <w:sz w:val="16"/>
                <w:szCs w:val="16"/>
              </w:rPr>
              <w:t xml:space="preserve"> appropriate to students’ cultures and levels of development.</w:t>
            </w:r>
          </w:p>
        </w:tc>
      </w:tr>
      <w:tr w:rsidR="00741211">
        <w:trPr>
          <w:jc w:val="center"/>
        </w:trPr>
        <w:tc>
          <w:tcPr>
            <w:tcW w:w="28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3B: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Uses questioning and discussion techniques to promote higher level thinking</w:t>
            </w:r>
          </w:p>
        </w:tc>
        <w:tc>
          <w:tcPr>
            <w:tcW w:w="277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questions are low-level or inappropriate, eliciting limited student participation, and recitation rather than discussion.       A few students dominate discussion.</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Some of the teacher’s questions elicit a thoughtful response, but most are low</w:t>
            </w:r>
            <w:r>
              <w:rPr>
                <w:rFonts w:ascii="Arial" w:eastAsia="Arial" w:hAnsi="Arial" w:cs="Arial"/>
                <w:sz w:val="16"/>
                <w:szCs w:val="16"/>
              </w:rPr>
              <w:t xml:space="preserve"> level, posed in rapid succession.  The teacher’s attempts to engage all students in the discussion are only partially successful.</w:t>
            </w:r>
          </w:p>
        </w:tc>
        <w:tc>
          <w:tcPr>
            <w:tcW w:w="178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Most of the teacher’s questions elicit a thoughtful response, and the teacher allows sufficient time for students to answer. </w:t>
            </w:r>
            <w:r>
              <w:rPr>
                <w:rFonts w:ascii="Arial" w:eastAsia="Arial" w:hAnsi="Arial" w:cs="Arial"/>
                <w:sz w:val="16"/>
                <w:szCs w:val="16"/>
              </w:rPr>
              <w:t xml:space="preserve"> All students are provided the opportunity to participate in the discussion, with the teacher stepping aside when appropriate.</w:t>
            </w:r>
          </w:p>
        </w:tc>
        <w:tc>
          <w:tcPr>
            <w:tcW w:w="18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 xml:space="preserve">The teacher uses discussion boards (e.g. collaborative google docs, </w:t>
            </w:r>
            <w:proofErr w:type="spellStart"/>
            <w:r>
              <w:rPr>
                <w:rFonts w:ascii="Arial" w:eastAsia="Arial" w:hAnsi="Arial" w:cs="Arial"/>
                <w:color w:val="6D9EEB"/>
                <w:sz w:val="16"/>
                <w:szCs w:val="16"/>
              </w:rPr>
              <w:t>Padlet</w:t>
            </w:r>
            <w:proofErr w:type="spellEnd"/>
            <w:r>
              <w:rPr>
                <w:rFonts w:ascii="Arial" w:eastAsia="Arial" w:hAnsi="Arial" w:cs="Arial"/>
                <w:color w:val="6D9EEB"/>
                <w:sz w:val="16"/>
                <w:szCs w:val="16"/>
              </w:rPr>
              <w:t xml:space="preserve">, </w:t>
            </w:r>
            <w:proofErr w:type="spellStart"/>
            <w:r>
              <w:rPr>
                <w:rFonts w:ascii="Arial" w:eastAsia="Arial" w:hAnsi="Arial" w:cs="Arial"/>
                <w:color w:val="6D9EEB"/>
                <w:sz w:val="16"/>
                <w:szCs w:val="16"/>
              </w:rPr>
              <w:t>Jamboard</w:t>
            </w:r>
            <w:proofErr w:type="spellEnd"/>
            <w:r>
              <w:rPr>
                <w:rFonts w:ascii="Arial" w:eastAsia="Arial" w:hAnsi="Arial" w:cs="Arial"/>
                <w:color w:val="6D9EEB"/>
                <w:sz w:val="16"/>
                <w:szCs w:val="16"/>
              </w:rPr>
              <w:t>, etc.) along with other supplemental materia</w:t>
            </w:r>
            <w:r>
              <w:rPr>
                <w:rFonts w:ascii="Arial" w:eastAsia="Arial" w:hAnsi="Arial" w:cs="Arial"/>
                <w:color w:val="6D9EEB"/>
                <w:sz w:val="16"/>
                <w:szCs w:val="16"/>
              </w:rPr>
              <w:t xml:space="preserve">ls to encourage higher level thinking. </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Questions reflect high expectations and are culturally and developmentally appropriate.  Students formulate many of the high-level questions, assume responsibility for the discussion, initiate topics and ensure that </w:t>
            </w:r>
            <w:r>
              <w:rPr>
                <w:rFonts w:ascii="Arial" w:eastAsia="Arial" w:hAnsi="Arial" w:cs="Arial"/>
                <w:sz w:val="16"/>
                <w:szCs w:val="16"/>
              </w:rPr>
              <w:t>all voices are heard.</w:t>
            </w:r>
          </w:p>
        </w:tc>
      </w:tr>
      <w:tr w:rsidR="00741211">
        <w:trPr>
          <w:jc w:val="center"/>
        </w:trPr>
        <w:tc>
          <w:tcPr>
            <w:tcW w:w="28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3C: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Engages students in meaningful learning</w:t>
            </w:r>
          </w:p>
        </w:tc>
        <w:tc>
          <w:tcPr>
            <w:tcW w:w="277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Activities and assignments, materials, and groupings of students are inappropriate for the instructional outcomes or students’ cultures or levels of understanding, resulting in little intellectual engagement. The lesson has no structure or is poorly paced.</w:t>
            </w:r>
            <w:r>
              <w:rPr>
                <w:rFonts w:ascii="Arial" w:eastAsia="Arial" w:hAnsi="Arial" w:cs="Arial"/>
                <w:sz w:val="16"/>
                <w:szCs w:val="16"/>
              </w:rPr>
              <w:t xml:space="preserve"> </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Activities and assignments, materials, and groupings of students are partially appropriate for the instructional outcomes or students’ cultures or levels of understanding, resulting in partial intellectual engagement. The lesson has a recognizable struct</w:t>
            </w:r>
            <w:r>
              <w:rPr>
                <w:rFonts w:ascii="Arial" w:eastAsia="Arial" w:hAnsi="Arial" w:cs="Arial"/>
                <w:sz w:val="16"/>
                <w:szCs w:val="16"/>
              </w:rPr>
              <w:t>ure but is not fully maintained. Pacing of the lesson is inconsistent.</w:t>
            </w:r>
          </w:p>
        </w:tc>
        <w:tc>
          <w:tcPr>
            <w:tcW w:w="178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Activities and assignments, materials, and groupings of students are fully appropriate for the instructional outcomes and students’ cultures and levels of understanding.  All students a</w:t>
            </w:r>
            <w:r>
              <w:rPr>
                <w:rFonts w:ascii="Arial" w:eastAsia="Arial" w:hAnsi="Arial" w:cs="Arial"/>
                <w:sz w:val="16"/>
                <w:szCs w:val="16"/>
              </w:rPr>
              <w:t xml:space="preserve">re provided the opportunity to engage in work of a high level of rigor. The lesson’s structure is </w:t>
            </w:r>
            <w:r>
              <w:rPr>
                <w:rFonts w:ascii="Arial" w:eastAsia="Arial" w:hAnsi="Arial" w:cs="Arial"/>
                <w:sz w:val="16"/>
                <w:szCs w:val="16"/>
              </w:rPr>
              <w:lastRenderedPageBreak/>
              <w:t>coherent, with appropriate pace.</w:t>
            </w:r>
          </w:p>
        </w:tc>
        <w:tc>
          <w:tcPr>
            <w:tcW w:w="18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lastRenderedPageBreak/>
              <w:t xml:space="preserve">The teacher designs synchronous instruction to actively engage students in the learning process. The amount of time spent in </w:t>
            </w:r>
            <w:r>
              <w:rPr>
                <w:rFonts w:ascii="Arial" w:eastAsia="Arial" w:hAnsi="Arial" w:cs="Arial"/>
                <w:color w:val="6D9EEB"/>
                <w:sz w:val="16"/>
                <w:szCs w:val="16"/>
              </w:rPr>
              <w:t xml:space="preserve">synchronous learning is appropriate to the needs of the learner. Asynchronous instruction encourages critical thinking, has elements of student choice, and is differentiated to meet </w:t>
            </w:r>
            <w:r>
              <w:rPr>
                <w:rFonts w:ascii="Arial" w:eastAsia="Arial" w:hAnsi="Arial" w:cs="Arial"/>
                <w:color w:val="6D9EEB"/>
                <w:sz w:val="16"/>
                <w:szCs w:val="16"/>
              </w:rPr>
              <w:lastRenderedPageBreak/>
              <w:t>the need of the learner(s).</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lastRenderedPageBreak/>
              <w:t>Students, throughout the lesson, are highly in</w:t>
            </w:r>
            <w:r>
              <w:rPr>
                <w:rFonts w:ascii="Arial" w:eastAsia="Arial" w:hAnsi="Arial" w:cs="Arial"/>
                <w:sz w:val="16"/>
                <w:szCs w:val="16"/>
              </w:rPr>
              <w:t>tellectually engaged in significant learning and contribute to the activities, student groupings, and selection of materials. The lesson is adapted as needed to the needs of individuals, and the structure and pacing allow for student reflection and closure</w:t>
            </w:r>
            <w:r>
              <w:rPr>
                <w:rFonts w:ascii="Arial" w:eastAsia="Arial" w:hAnsi="Arial" w:cs="Arial"/>
                <w:sz w:val="16"/>
                <w:szCs w:val="16"/>
              </w:rPr>
              <w:t xml:space="preserve">. </w:t>
            </w: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tc>
      </w:tr>
      <w:tr w:rsidR="00741211">
        <w:trPr>
          <w:jc w:val="center"/>
        </w:trPr>
        <w:tc>
          <w:tcPr>
            <w:tcW w:w="28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lastRenderedPageBreak/>
              <w:t xml:space="preserve">3D: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Uses assessment in instruction</w:t>
            </w:r>
          </w:p>
        </w:tc>
        <w:tc>
          <w:tcPr>
            <w:tcW w:w="277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Assessment is not used in instruction, either through teacher monitoring of progress or student </w:t>
            </w:r>
            <w:proofErr w:type="spellStart"/>
            <w:r>
              <w:rPr>
                <w:rFonts w:ascii="Arial" w:eastAsia="Arial" w:hAnsi="Arial" w:cs="Arial"/>
                <w:sz w:val="16"/>
                <w:szCs w:val="16"/>
              </w:rPr>
              <w:t>self assessment</w:t>
            </w:r>
            <w:proofErr w:type="spellEnd"/>
            <w:r>
              <w:rPr>
                <w:rFonts w:ascii="Arial" w:eastAsia="Arial" w:hAnsi="Arial" w:cs="Arial"/>
                <w:sz w:val="16"/>
                <w:szCs w:val="16"/>
              </w:rPr>
              <w:t xml:space="preserve">. Teacher feedback to students is poor quality and not timely. Students are not aware of the assessment criteria used to evaluate their work. </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As</w:t>
            </w:r>
            <w:r>
              <w:rPr>
                <w:rFonts w:ascii="Arial" w:eastAsia="Arial" w:hAnsi="Arial" w:cs="Arial"/>
                <w:sz w:val="16"/>
                <w:szCs w:val="16"/>
              </w:rPr>
              <w:t>sessment is occasionally used in instruction, through some monitoring of progress of learning by the teacher and/or students. Feedback to students is uneven, and students are aware of only some of the assessment criteria used to evaluate their work.</w:t>
            </w:r>
          </w:p>
        </w:tc>
        <w:tc>
          <w:tcPr>
            <w:tcW w:w="178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Assess</w:t>
            </w:r>
            <w:r>
              <w:rPr>
                <w:rFonts w:ascii="Arial" w:eastAsia="Arial" w:hAnsi="Arial" w:cs="Arial"/>
                <w:sz w:val="16"/>
                <w:szCs w:val="16"/>
              </w:rPr>
              <w:t xml:space="preserve">ment is regularly used in instruction, through </w:t>
            </w:r>
            <w:proofErr w:type="spellStart"/>
            <w:r>
              <w:rPr>
                <w:rFonts w:ascii="Arial" w:eastAsia="Arial" w:hAnsi="Arial" w:cs="Arial"/>
                <w:sz w:val="16"/>
                <w:szCs w:val="16"/>
              </w:rPr>
              <w:t>self assessment</w:t>
            </w:r>
            <w:proofErr w:type="spellEnd"/>
            <w:r>
              <w:rPr>
                <w:rFonts w:ascii="Arial" w:eastAsia="Arial" w:hAnsi="Arial" w:cs="Arial"/>
                <w:sz w:val="16"/>
                <w:szCs w:val="16"/>
              </w:rPr>
              <w:t xml:space="preserve"> by students, monitoring of progress of learning by the teacher and/or students. Students are fully aware of the assessment criteria used to evaluate their work. Teacher feedback to students is </w:t>
            </w:r>
            <w:r>
              <w:rPr>
                <w:rFonts w:ascii="Arial" w:eastAsia="Arial" w:hAnsi="Arial" w:cs="Arial"/>
                <w:sz w:val="16"/>
                <w:szCs w:val="16"/>
              </w:rPr>
              <w:t>timely and high quality.</w:t>
            </w:r>
          </w:p>
        </w:tc>
        <w:tc>
          <w:tcPr>
            <w:tcW w:w="18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 xml:space="preserve">Formative and summative assessment via instructional technology is seamlessly embedded in classroom pedagogy (e.g. </w:t>
            </w:r>
            <w:proofErr w:type="spellStart"/>
            <w:r>
              <w:rPr>
                <w:rFonts w:ascii="Arial" w:eastAsia="Arial" w:hAnsi="Arial" w:cs="Arial"/>
                <w:color w:val="6D9EEB"/>
                <w:sz w:val="16"/>
                <w:szCs w:val="16"/>
              </w:rPr>
              <w:t>EdPuzzle</w:t>
            </w:r>
            <w:proofErr w:type="spellEnd"/>
            <w:r>
              <w:rPr>
                <w:rFonts w:ascii="Arial" w:eastAsia="Arial" w:hAnsi="Arial" w:cs="Arial"/>
                <w:color w:val="6D9EEB"/>
                <w:sz w:val="16"/>
                <w:szCs w:val="16"/>
              </w:rPr>
              <w:t xml:space="preserve">, </w:t>
            </w:r>
            <w:proofErr w:type="spellStart"/>
            <w:r>
              <w:rPr>
                <w:rFonts w:ascii="Arial" w:eastAsia="Arial" w:hAnsi="Arial" w:cs="Arial"/>
                <w:color w:val="6D9EEB"/>
                <w:sz w:val="16"/>
                <w:szCs w:val="16"/>
              </w:rPr>
              <w:t>Kahoot</w:t>
            </w:r>
            <w:proofErr w:type="spellEnd"/>
            <w:r>
              <w:rPr>
                <w:rFonts w:ascii="Arial" w:eastAsia="Arial" w:hAnsi="Arial" w:cs="Arial"/>
                <w:color w:val="6D9EEB"/>
                <w:sz w:val="16"/>
                <w:szCs w:val="16"/>
              </w:rPr>
              <w:t xml:space="preserve">, Quizlet, </w:t>
            </w:r>
            <w:proofErr w:type="spellStart"/>
            <w:r>
              <w:rPr>
                <w:rFonts w:ascii="Arial" w:eastAsia="Arial" w:hAnsi="Arial" w:cs="Arial"/>
                <w:color w:val="6D9EEB"/>
                <w:sz w:val="16"/>
                <w:szCs w:val="16"/>
              </w:rPr>
              <w:t>Flipgrid</w:t>
            </w:r>
            <w:proofErr w:type="spellEnd"/>
            <w:r>
              <w:rPr>
                <w:rFonts w:ascii="Arial" w:eastAsia="Arial" w:hAnsi="Arial" w:cs="Arial"/>
                <w:color w:val="6D9EEB"/>
                <w:sz w:val="16"/>
                <w:szCs w:val="16"/>
              </w:rPr>
              <w:t xml:space="preserve">, Google Forms, </w:t>
            </w:r>
            <w:proofErr w:type="spellStart"/>
            <w:r>
              <w:rPr>
                <w:rFonts w:ascii="Arial" w:eastAsia="Arial" w:hAnsi="Arial" w:cs="Arial"/>
                <w:color w:val="6D9EEB"/>
                <w:sz w:val="16"/>
                <w:szCs w:val="16"/>
              </w:rPr>
              <w:t>Padlet</w:t>
            </w:r>
            <w:proofErr w:type="spellEnd"/>
            <w:r>
              <w:rPr>
                <w:rFonts w:ascii="Arial" w:eastAsia="Arial" w:hAnsi="Arial" w:cs="Arial"/>
                <w:color w:val="6D9EEB"/>
                <w:sz w:val="16"/>
                <w:szCs w:val="16"/>
              </w:rPr>
              <w:t xml:space="preserve">, </w:t>
            </w:r>
            <w:proofErr w:type="spellStart"/>
            <w:r>
              <w:rPr>
                <w:rFonts w:ascii="Arial" w:eastAsia="Arial" w:hAnsi="Arial" w:cs="Arial"/>
                <w:color w:val="6D9EEB"/>
                <w:sz w:val="16"/>
                <w:szCs w:val="16"/>
              </w:rPr>
              <w:t>Plickers</w:t>
            </w:r>
            <w:proofErr w:type="spellEnd"/>
            <w:r>
              <w:rPr>
                <w:rFonts w:ascii="Arial" w:eastAsia="Arial" w:hAnsi="Arial" w:cs="Arial"/>
                <w:color w:val="6D9EEB"/>
                <w:sz w:val="16"/>
                <w:szCs w:val="16"/>
              </w:rPr>
              <w:t>, etc.).</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Assessment is used in a sophisticated ma</w:t>
            </w:r>
            <w:r>
              <w:rPr>
                <w:rFonts w:ascii="Arial" w:eastAsia="Arial" w:hAnsi="Arial" w:cs="Arial"/>
                <w:sz w:val="16"/>
                <w:szCs w:val="16"/>
              </w:rPr>
              <w:t>nner in instruction, through student involvement in establishing the assessment criteria, self-assessment by students, monitoring of progress by both students and the teacher, and high quality feedback to students from a variety of sources.</w:t>
            </w:r>
          </w:p>
        </w:tc>
      </w:tr>
      <w:tr w:rsidR="00741211">
        <w:trPr>
          <w:jc w:val="center"/>
        </w:trPr>
        <w:tc>
          <w:tcPr>
            <w:tcW w:w="280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3E: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Demonstrates flexibility and responsiveness</w:t>
            </w:r>
          </w:p>
        </w:tc>
        <w:tc>
          <w:tcPr>
            <w:tcW w:w="277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adheres to the instruction plan, even when a change would improve the lesson or address students’ lack of interest. The teacher brushes aside students’ questions; when students experience difficulty, </w:t>
            </w:r>
            <w:r>
              <w:rPr>
                <w:rFonts w:ascii="Arial" w:eastAsia="Arial" w:hAnsi="Arial" w:cs="Arial"/>
                <w:sz w:val="16"/>
                <w:szCs w:val="16"/>
              </w:rPr>
              <w:t>the teacher blames the students or their home environment.</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attempts to modify the lesson when needed and to respond to student questions, with moderate success.           The teacher accepts responsibility for student success but has only a lim</w:t>
            </w:r>
            <w:r>
              <w:rPr>
                <w:rFonts w:ascii="Arial" w:eastAsia="Arial" w:hAnsi="Arial" w:cs="Arial"/>
                <w:sz w:val="16"/>
                <w:szCs w:val="16"/>
              </w:rPr>
              <w:t>ited repertoire of instructional strategies to draw upon.</w:t>
            </w:r>
          </w:p>
        </w:tc>
        <w:tc>
          <w:tcPr>
            <w:tcW w:w="178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promotes the successful learning of all students, adjusting instruction plans as needed and accommodating student questions, needs, and interests by using a broad repertoire of instructi</w:t>
            </w:r>
            <w:r>
              <w:rPr>
                <w:rFonts w:ascii="Arial" w:eastAsia="Arial" w:hAnsi="Arial" w:cs="Arial"/>
                <w:sz w:val="16"/>
                <w:szCs w:val="16"/>
              </w:rPr>
              <w:t>onal strategies.</w:t>
            </w:r>
          </w:p>
        </w:tc>
        <w:tc>
          <w:tcPr>
            <w:tcW w:w="18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develops online activities that are differentiated to meet the needs of the learners. The teacher is available to meet with student(s) to answer questions, remediate, or enrich learning.                 As appropriate, students</w:t>
            </w:r>
            <w:r>
              <w:rPr>
                <w:rFonts w:ascii="Arial" w:eastAsia="Arial" w:hAnsi="Arial" w:cs="Arial"/>
                <w:color w:val="6D9EEB"/>
                <w:sz w:val="16"/>
                <w:szCs w:val="16"/>
              </w:rPr>
              <w:t xml:space="preserve"> are provided a choice in how they want to show their learning.</w:t>
            </w:r>
          </w:p>
        </w:tc>
        <w:tc>
          <w:tcPr>
            <w:tcW w:w="211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promotes the successful learning of all students, adjusting instructional plans as needed.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seizes an opportunity to enhance learning, building on a spontaneous event or student interests.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ensures the success of all students, using an extensive repertoire of instructional strategies.</w:t>
            </w:r>
          </w:p>
        </w:tc>
      </w:tr>
    </w:tbl>
    <w:p w:rsidR="00741211" w:rsidRDefault="00BF71D9">
      <w:pPr>
        <w:spacing w:after="0"/>
        <w:rPr>
          <w:rFonts w:ascii="Arial" w:eastAsia="Arial" w:hAnsi="Arial" w:cs="Arial"/>
          <w:b/>
          <w:sz w:val="16"/>
          <w:szCs w:val="16"/>
        </w:rPr>
      </w:pPr>
      <w:r>
        <w:br w:type="page"/>
      </w:r>
    </w:p>
    <w:p w:rsidR="00741211" w:rsidRDefault="00BF71D9">
      <w:pPr>
        <w:spacing w:after="0"/>
        <w:jc w:val="center"/>
        <w:rPr>
          <w:rFonts w:ascii="Arial" w:eastAsia="Arial" w:hAnsi="Arial" w:cs="Arial"/>
          <w:b/>
          <w:sz w:val="24"/>
          <w:szCs w:val="24"/>
        </w:rPr>
      </w:pPr>
      <w:r>
        <w:rPr>
          <w:rFonts w:ascii="Arial" w:eastAsia="Arial" w:hAnsi="Arial" w:cs="Arial"/>
          <w:b/>
          <w:sz w:val="24"/>
          <w:szCs w:val="24"/>
        </w:rPr>
        <w:lastRenderedPageBreak/>
        <w:t>Domain 4:  Professional Responsibil</w:t>
      </w:r>
      <w:r>
        <w:rPr>
          <w:rFonts w:ascii="Arial" w:eastAsia="Arial" w:hAnsi="Arial" w:cs="Arial"/>
          <w:b/>
          <w:sz w:val="24"/>
          <w:szCs w:val="24"/>
        </w:rPr>
        <w:t xml:space="preserve">ities </w:t>
      </w:r>
    </w:p>
    <w:p w:rsidR="00741211" w:rsidRDefault="00741211">
      <w:pPr>
        <w:spacing w:after="0"/>
        <w:jc w:val="center"/>
        <w:rPr>
          <w:rFonts w:ascii="Arial" w:eastAsia="Arial" w:hAnsi="Arial" w:cs="Arial"/>
          <w:b/>
          <w:sz w:val="16"/>
          <w:szCs w:val="16"/>
        </w:rPr>
      </w:pPr>
    </w:p>
    <w:p w:rsidR="00741211" w:rsidRDefault="00741211">
      <w:pPr>
        <w:spacing w:after="0"/>
        <w:jc w:val="center"/>
        <w:rPr>
          <w:rFonts w:ascii="Arial" w:eastAsia="Arial" w:hAnsi="Arial" w:cs="Arial"/>
          <w:b/>
          <w:sz w:val="16"/>
          <w:szCs w:val="16"/>
        </w:rPr>
      </w:pPr>
    </w:p>
    <w:tbl>
      <w:tblPr>
        <w:tblStyle w:val="affffffffff6"/>
        <w:tblW w:w="13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295"/>
        <w:gridCol w:w="1800"/>
        <w:gridCol w:w="1800"/>
        <w:gridCol w:w="1800"/>
        <w:gridCol w:w="2445"/>
      </w:tblGrid>
      <w:tr w:rsidR="00741211">
        <w:trPr>
          <w:jc w:val="center"/>
        </w:trPr>
        <w:tc>
          <w:tcPr>
            <w:tcW w:w="2880"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Component</w:t>
            </w:r>
          </w:p>
        </w:tc>
        <w:tc>
          <w:tcPr>
            <w:tcW w:w="2295"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Ineffective</w:t>
            </w:r>
          </w:p>
        </w:tc>
        <w:tc>
          <w:tcPr>
            <w:tcW w:w="1800"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Developing</w:t>
            </w:r>
          </w:p>
        </w:tc>
        <w:tc>
          <w:tcPr>
            <w:tcW w:w="1800"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Effective </w:t>
            </w:r>
          </w:p>
        </w:tc>
        <w:tc>
          <w:tcPr>
            <w:tcW w:w="1800"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Virtual Look </w:t>
            </w:r>
            <w:proofErr w:type="spellStart"/>
            <w:r>
              <w:rPr>
                <w:rFonts w:ascii="Arial" w:eastAsia="Arial" w:hAnsi="Arial" w:cs="Arial"/>
                <w:b/>
                <w:sz w:val="16"/>
                <w:szCs w:val="16"/>
              </w:rPr>
              <w:t>Fors</w:t>
            </w:r>
            <w:proofErr w:type="spellEnd"/>
          </w:p>
        </w:tc>
        <w:tc>
          <w:tcPr>
            <w:tcW w:w="2445" w:type="dxa"/>
            <w:shd w:val="clear" w:color="auto" w:fill="B7B7B7"/>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Exemplary </w:t>
            </w: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4A: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Reflects on teaching and lesson effectiveness</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does not accurately assess the effectiveness of the lesson and has no ideas about how the lesson could be improved. </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teacher’s reflection is more subjective than objective and does not cite specific evidence of student learning.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w:t>
            </w:r>
            <w:r>
              <w:rPr>
                <w:rFonts w:ascii="Arial" w:eastAsia="Arial" w:hAnsi="Arial" w:cs="Arial"/>
                <w:sz w:val="16"/>
                <w:szCs w:val="16"/>
              </w:rPr>
              <w:t>r recognizes improvement is needed but has limited strategies to improve the lesson.</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reflects on the effectiveness of the lesson based on student learning. The teacher identifies the need for specific alternative instructional options for futur</w:t>
            </w:r>
            <w:r>
              <w:rPr>
                <w:rFonts w:ascii="Arial" w:eastAsia="Arial" w:hAnsi="Arial" w:cs="Arial"/>
                <w:sz w:val="16"/>
                <w:szCs w:val="16"/>
              </w:rPr>
              <w:t xml:space="preserve">e teaching.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may make some specific accommodations to meet the students' needs.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 xml:space="preserve">The teacher continues to </w:t>
            </w:r>
            <w:proofErr w:type="spellStart"/>
            <w:r>
              <w:rPr>
                <w:rFonts w:ascii="Arial" w:eastAsia="Arial" w:hAnsi="Arial" w:cs="Arial"/>
                <w:color w:val="6D9EEB"/>
                <w:sz w:val="16"/>
                <w:szCs w:val="16"/>
              </w:rPr>
              <w:t>self assess</w:t>
            </w:r>
            <w:proofErr w:type="spellEnd"/>
            <w:r>
              <w:rPr>
                <w:rFonts w:ascii="Arial" w:eastAsia="Arial" w:hAnsi="Arial" w:cs="Arial"/>
                <w:color w:val="6D9EEB"/>
                <w:sz w:val="16"/>
                <w:szCs w:val="16"/>
              </w:rPr>
              <w:t xml:space="preserve"> effectiveness of their instruction in a virtual classroom </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w:t>
            </w:r>
            <w:proofErr w:type="gramStart"/>
            <w:r>
              <w:rPr>
                <w:rFonts w:ascii="Arial" w:eastAsia="Arial" w:hAnsi="Arial" w:cs="Arial"/>
                <w:sz w:val="16"/>
                <w:szCs w:val="16"/>
              </w:rPr>
              <w:t>teacher’s  reflection</w:t>
            </w:r>
            <w:proofErr w:type="gramEnd"/>
            <w:r>
              <w:rPr>
                <w:rFonts w:ascii="Arial" w:eastAsia="Arial" w:hAnsi="Arial" w:cs="Arial"/>
                <w:sz w:val="16"/>
                <w:szCs w:val="16"/>
              </w:rPr>
              <w:t xml:space="preserve"> on the lesson is thoughtful and accurate, citing specific evidence based on student learning.  The teacher draws on an extensive repertoire to suggest alternative strategies as to how the lesson might be improved.</w:t>
            </w: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4B:</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Maintains a</w:t>
            </w:r>
            <w:r>
              <w:rPr>
                <w:rFonts w:ascii="Arial" w:eastAsia="Arial" w:hAnsi="Arial" w:cs="Arial"/>
                <w:b/>
                <w:sz w:val="16"/>
                <w:szCs w:val="16"/>
              </w:rPr>
              <w:t xml:space="preserve">ccurate records </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systems for maintaining both instructional and non-instructional records are either nonexistent or in disarray, resulting in errors and confusion.</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teacher’s systems for maintaining both instructional and</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non-instructional</w:t>
            </w:r>
            <w:proofErr w:type="gramEnd"/>
            <w:r>
              <w:rPr>
                <w:rFonts w:ascii="Arial" w:eastAsia="Arial" w:hAnsi="Arial" w:cs="Arial"/>
                <w:sz w:val="16"/>
                <w:szCs w:val="16"/>
              </w:rPr>
              <w:t xml:space="preserve"> records are rudimentary and only partially effective.</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teacher’s systems for maintaining both instructional and </w:t>
            </w:r>
          </w:p>
          <w:p w:rsidR="00741211" w:rsidRDefault="00BF71D9">
            <w:pPr>
              <w:widowControl w:val="0"/>
              <w:spacing w:after="0" w:line="240" w:lineRule="auto"/>
              <w:rPr>
                <w:rFonts w:ascii="Arial" w:eastAsia="Arial" w:hAnsi="Arial" w:cs="Arial"/>
                <w:sz w:val="16"/>
                <w:szCs w:val="16"/>
              </w:rPr>
            </w:pPr>
            <w:proofErr w:type="gramStart"/>
            <w:r>
              <w:rPr>
                <w:rFonts w:ascii="Arial" w:eastAsia="Arial" w:hAnsi="Arial" w:cs="Arial"/>
                <w:sz w:val="16"/>
                <w:szCs w:val="16"/>
              </w:rPr>
              <w:t>non-instructional</w:t>
            </w:r>
            <w:proofErr w:type="gramEnd"/>
            <w:r>
              <w:rPr>
                <w:rFonts w:ascii="Arial" w:eastAsia="Arial" w:hAnsi="Arial" w:cs="Arial"/>
                <w:sz w:val="16"/>
                <w:szCs w:val="16"/>
              </w:rPr>
              <w:t xml:space="preserve"> records are accurate, efficient, and effective and align with the BCS grading policy. </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dele</w:t>
            </w:r>
            <w:r>
              <w:rPr>
                <w:rFonts w:ascii="Arial" w:eastAsia="Arial" w:hAnsi="Arial" w:cs="Arial"/>
                <w:color w:val="6D9EEB"/>
                <w:sz w:val="16"/>
                <w:szCs w:val="16"/>
              </w:rPr>
              <w:t xml:space="preserve">tes recorded synchronous instruction per BCS guidelines. </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teacher’s systems for maintaining both instructional and </w:t>
            </w:r>
          </w:p>
          <w:p w:rsidR="00741211" w:rsidRDefault="00BF71D9">
            <w:pPr>
              <w:widowControl w:val="0"/>
              <w:spacing w:after="0" w:line="240" w:lineRule="auto"/>
              <w:rPr>
                <w:rFonts w:ascii="Arial" w:eastAsia="Arial" w:hAnsi="Arial" w:cs="Arial"/>
                <w:sz w:val="16"/>
                <w:szCs w:val="16"/>
              </w:rPr>
            </w:pPr>
            <w:proofErr w:type="gramStart"/>
            <w:r>
              <w:rPr>
                <w:rFonts w:ascii="Arial" w:eastAsia="Arial" w:hAnsi="Arial" w:cs="Arial"/>
                <w:sz w:val="16"/>
                <w:szCs w:val="16"/>
              </w:rPr>
              <w:t>non-instructional</w:t>
            </w:r>
            <w:proofErr w:type="gramEnd"/>
            <w:r>
              <w:rPr>
                <w:rFonts w:ascii="Arial" w:eastAsia="Arial" w:hAnsi="Arial" w:cs="Arial"/>
                <w:sz w:val="16"/>
                <w:szCs w:val="16"/>
              </w:rPr>
              <w:t xml:space="preserve"> records are accurate, efficient, and effective and align with the BCS grading policy. Students maintain records of the</w:t>
            </w:r>
            <w:r>
              <w:rPr>
                <w:rFonts w:ascii="Arial" w:eastAsia="Arial" w:hAnsi="Arial" w:cs="Arial"/>
                <w:sz w:val="16"/>
                <w:szCs w:val="16"/>
              </w:rPr>
              <w:t>ir level of mastery.</w:t>
            </w: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4C:</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Communicates with families </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teacher’s communication with families about the instructional program is nonexistent.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makes no attempt to engage families about individual progress.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has limited communication with families about the instructional program.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makes sporadic attempts to engage families about individual student progress.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frequently provides information about the instructional program and </w:t>
            </w:r>
            <w:r>
              <w:rPr>
                <w:rFonts w:ascii="Arial" w:eastAsia="Arial" w:hAnsi="Arial" w:cs="Arial"/>
                <w:sz w:val="16"/>
                <w:szCs w:val="16"/>
              </w:rPr>
              <w:t>makes an effort to engage families about individual student progress.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effectively uses instructional technology (Google Classroom, Canvas, and other approved BCS Digital Resources) along with traditional modalities to communicate with parents.</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frequently provides information about the instructional program and consistently makes an effort to engage families about individual student progress. </w:t>
            </w: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4D: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Participates in a professional community</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avoids participation in a profess</w:t>
            </w:r>
            <w:r>
              <w:rPr>
                <w:rFonts w:ascii="Arial" w:eastAsia="Arial" w:hAnsi="Arial" w:cs="Arial"/>
                <w:sz w:val="16"/>
                <w:szCs w:val="16"/>
              </w:rPr>
              <w:t xml:space="preserve">ional community or in school and district events and projects; relationships with colleagues </w:t>
            </w:r>
            <w:r>
              <w:rPr>
                <w:rFonts w:ascii="Arial" w:eastAsia="Arial" w:hAnsi="Arial" w:cs="Arial"/>
                <w:sz w:val="16"/>
                <w:szCs w:val="16"/>
              </w:rPr>
              <w:lastRenderedPageBreak/>
              <w:t>are negative or self-serving.</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lastRenderedPageBreak/>
              <w:t xml:space="preserve">The teacher becomes involved in the professional community and in school and district </w:t>
            </w:r>
            <w:r>
              <w:rPr>
                <w:rFonts w:ascii="Arial" w:eastAsia="Arial" w:hAnsi="Arial" w:cs="Arial"/>
                <w:sz w:val="16"/>
                <w:szCs w:val="16"/>
              </w:rPr>
              <w:lastRenderedPageBreak/>
              <w:t>events and projects when specifically asked; re</w:t>
            </w:r>
            <w:r>
              <w:rPr>
                <w:rFonts w:ascii="Arial" w:eastAsia="Arial" w:hAnsi="Arial" w:cs="Arial"/>
                <w:sz w:val="16"/>
                <w:szCs w:val="16"/>
              </w:rPr>
              <w:t>lationships with colleagues are cordial.</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lastRenderedPageBreak/>
              <w:t xml:space="preserve">The teacher participates actively in the professional community in school and district events </w:t>
            </w:r>
            <w:r>
              <w:rPr>
                <w:rFonts w:ascii="Arial" w:eastAsia="Arial" w:hAnsi="Arial" w:cs="Arial"/>
                <w:sz w:val="16"/>
                <w:szCs w:val="16"/>
              </w:rPr>
              <w:lastRenderedPageBreak/>
              <w:t>and projects. Professionalism is maintained.</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lastRenderedPageBreak/>
              <w:t xml:space="preserve">The teacher collaborates with peers in an effort to continually learn about best practices </w:t>
            </w:r>
            <w:r>
              <w:rPr>
                <w:rFonts w:ascii="Arial" w:eastAsia="Arial" w:hAnsi="Arial" w:cs="Arial"/>
                <w:color w:val="6D9EEB"/>
                <w:sz w:val="16"/>
                <w:szCs w:val="16"/>
              </w:rPr>
              <w:lastRenderedPageBreak/>
              <w:t xml:space="preserve">related to virtual teaching. </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lastRenderedPageBreak/>
              <w:t>The teacher makes a substantial contribution to the professional community and to school and district events and project, and assumes a</w:t>
            </w:r>
            <w:r>
              <w:rPr>
                <w:rFonts w:ascii="Arial" w:eastAsia="Arial" w:hAnsi="Arial" w:cs="Arial"/>
                <w:sz w:val="16"/>
                <w:szCs w:val="16"/>
              </w:rPr>
              <w:t xml:space="preserve"> </w:t>
            </w:r>
            <w:r>
              <w:rPr>
                <w:rFonts w:ascii="Arial" w:eastAsia="Arial" w:hAnsi="Arial" w:cs="Arial"/>
                <w:sz w:val="16"/>
                <w:szCs w:val="16"/>
              </w:rPr>
              <w:lastRenderedPageBreak/>
              <w:t>leadership role among the faculty.</w:t>
            </w: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p w:rsidR="00741211" w:rsidRDefault="00741211">
            <w:pPr>
              <w:widowControl w:val="0"/>
              <w:spacing w:after="0" w:line="240" w:lineRule="auto"/>
              <w:rPr>
                <w:rFonts w:ascii="Arial" w:eastAsia="Arial" w:hAnsi="Arial" w:cs="Arial"/>
                <w:sz w:val="16"/>
                <w:szCs w:val="16"/>
              </w:rPr>
            </w:pP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lastRenderedPageBreak/>
              <w:t xml:space="preserve">4E: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Grows and develops professionally </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does not participate in professional development activities and makes no effort to share knowledge with colleagues. The teacher is resistant to feedback from supe</w:t>
            </w:r>
            <w:r>
              <w:rPr>
                <w:rFonts w:ascii="Arial" w:eastAsia="Arial" w:hAnsi="Arial" w:cs="Arial"/>
                <w:sz w:val="16"/>
                <w:szCs w:val="16"/>
              </w:rPr>
              <w:t>rvisors or colleagues.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participates in professional development activities that are required but limits the integration into instructional practices. The teacher acknowledges with some reluctance feedback from supervisors and colleagues.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participates in professional development and integrates into instructional practices as appropriate. The teacher acknowledges feedback from supervisors and colleagues.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 xml:space="preserve">The teacher participates in professional learning opportunities to increase </w:t>
            </w:r>
            <w:r>
              <w:rPr>
                <w:rFonts w:ascii="Arial" w:eastAsia="Arial" w:hAnsi="Arial" w:cs="Arial"/>
                <w:color w:val="6D9EEB"/>
                <w:sz w:val="16"/>
                <w:szCs w:val="16"/>
              </w:rPr>
              <w:t>capacity related to teaching in a virtual environment.</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actively pursues professional development opportunities and implements new strategies.</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 The teacher seeks feedback from supervisors and colleagues to improve instruction. </w:t>
            </w:r>
          </w:p>
        </w:tc>
      </w:tr>
      <w:tr w:rsidR="00741211">
        <w:trPr>
          <w:jc w:val="center"/>
        </w:trPr>
        <w:tc>
          <w:tcPr>
            <w:tcW w:w="288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 xml:space="preserve">4F: </w:t>
            </w:r>
          </w:p>
          <w:p w:rsidR="00741211" w:rsidRDefault="00BF71D9">
            <w:pPr>
              <w:widowControl w:val="0"/>
              <w:spacing w:after="0" w:line="240" w:lineRule="auto"/>
              <w:rPr>
                <w:rFonts w:ascii="Arial" w:eastAsia="Arial" w:hAnsi="Arial" w:cs="Arial"/>
                <w:b/>
                <w:sz w:val="16"/>
                <w:szCs w:val="16"/>
              </w:rPr>
            </w:pPr>
            <w:r>
              <w:rPr>
                <w:rFonts w:ascii="Arial" w:eastAsia="Arial" w:hAnsi="Arial" w:cs="Arial"/>
                <w:b/>
                <w:sz w:val="16"/>
                <w:szCs w:val="16"/>
              </w:rPr>
              <w:t>Shows professionalism</w:t>
            </w:r>
          </w:p>
        </w:tc>
        <w:tc>
          <w:tcPr>
            <w:tcW w:w="229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has little sense of ethics and professionalism and contributes to practices that are self-serving or harmful to students. The teacher fails to comply with BCS and school regulations.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has a sense of ethics and p</w:t>
            </w:r>
            <w:r>
              <w:rPr>
                <w:rFonts w:ascii="Arial" w:eastAsia="Arial" w:hAnsi="Arial" w:cs="Arial"/>
                <w:sz w:val="16"/>
                <w:szCs w:val="16"/>
              </w:rPr>
              <w:t>rofessionalism, but they show little initiative in gaining knowledge that would improve their ability to serve students. The teacher complies with BCS and school regulations.</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demonstrates a high level of ethics and professionalism in dealings w</w:t>
            </w:r>
            <w:r>
              <w:rPr>
                <w:rFonts w:ascii="Arial" w:eastAsia="Arial" w:hAnsi="Arial" w:cs="Arial"/>
                <w:sz w:val="16"/>
                <w:szCs w:val="16"/>
              </w:rPr>
              <w:t xml:space="preserve">ith both students and colleagues and complies fully with BCS and school regulations.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works to ensure that all students receive a fair opportunity to succeed.</w:t>
            </w:r>
          </w:p>
        </w:tc>
        <w:tc>
          <w:tcPr>
            <w:tcW w:w="1800"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color w:val="6D9EEB"/>
                <w:sz w:val="16"/>
                <w:szCs w:val="16"/>
              </w:rPr>
            </w:pPr>
            <w:r>
              <w:rPr>
                <w:rFonts w:ascii="Arial" w:eastAsia="Arial" w:hAnsi="Arial" w:cs="Arial"/>
                <w:color w:val="6D9EEB"/>
                <w:sz w:val="16"/>
                <w:szCs w:val="16"/>
              </w:rPr>
              <w:t>The teacher continues to demonstrate professionalism while working in an online envir</w:t>
            </w:r>
            <w:r>
              <w:rPr>
                <w:rFonts w:ascii="Arial" w:eastAsia="Arial" w:hAnsi="Arial" w:cs="Arial"/>
                <w:color w:val="6D9EEB"/>
                <w:sz w:val="16"/>
                <w:szCs w:val="16"/>
              </w:rPr>
              <w:t>onment.</w:t>
            </w:r>
          </w:p>
        </w:tc>
        <w:tc>
          <w:tcPr>
            <w:tcW w:w="2445" w:type="dxa"/>
            <w:shd w:val="clear" w:color="auto" w:fill="auto"/>
            <w:tcMar>
              <w:top w:w="100" w:type="dxa"/>
              <w:left w:w="100" w:type="dxa"/>
              <w:bottom w:w="100" w:type="dxa"/>
              <w:right w:w="100" w:type="dxa"/>
            </w:tcMar>
          </w:tcPr>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The teacher uses their influence to support a high level of ethics and professionalism in dealings with both students and colleagues. </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The teacher displays the highest standards of ethical conduct and takes a leadership role in seeing that colleagu</w:t>
            </w:r>
            <w:r>
              <w:rPr>
                <w:rFonts w:ascii="Arial" w:eastAsia="Arial" w:hAnsi="Arial" w:cs="Arial"/>
                <w:sz w:val="16"/>
                <w:szCs w:val="16"/>
              </w:rPr>
              <w:t>es comply with BCS and school regulations.</w:t>
            </w:r>
          </w:p>
          <w:p w:rsidR="00741211" w:rsidRDefault="00BF71D9">
            <w:pPr>
              <w:widowControl w:val="0"/>
              <w:spacing w:after="0" w:line="240" w:lineRule="auto"/>
              <w:rPr>
                <w:rFonts w:ascii="Arial" w:eastAsia="Arial" w:hAnsi="Arial" w:cs="Arial"/>
                <w:sz w:val="16"/>
                <w:szCs w:val="16"/>
              </w:rPr>
            </w:pPr>
            <w:r>
              <w:rPr>
                <w:rFonts w:ascii="Arial" w:eastAsia="Arial" w:hAnsi="Arial" w:cs="Arial"/>
                <w:sz w:val="16"/>
                <w:szCs w:val="16"/>
              </w:rPr>
              <w:t xml:space="preserve"> The teacher is proactive in ensuring that all students have a fair opportunity to advance to the next level.</w:t>
            </w:r>
          </w:p>
        </w:tc>
      </w:tr>
    </w:tbl>
    <w:p w:rsidR="00741211" w:rsidRDefault="00741211">
      <w:pPr>
        <w:spacing w:after="0"/>
        <w:jc w:val="center"/>
        <w:rPr>
          <w:rFonts w:ascii="Arial" w:eastAsia="Arial" w:hAnsi="Arial" w:cs="Arial"/>
          <w:b/>
        </w:rPr>
      </w:pPr>
    </w:p>
    <w:p w:rsidR="00741211" w:rsidRDefault="00741211">
      <w:pPr>
        <w:spacing w:after="0" w:line="240" w:lineRule="auto"/>
        <w:rPr>
          <w:rFonts w:ascii="Arial" w:eastAsia="Arial" w:hAnsi="Arial" w:cs="Arial"/>
          <w:b/>
          <w:sz w:val="24"/>
          <w:szCs w:val="24"/>
        </w:rPr>
      </w:pPr>
    </w:p>
    <w:sectPr w:rsidR="00741211">
      <w:pgSz w:w="15840" w:h="12240" w:orient="landscape"/>
      <w:pgMar w:top="1440" w:right="994" w:bottom="144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D9" w:rsidRDefault="00BF71D9">
      <w:pPr>
        <w:spacing w:after="0" w:line="240" w:lineRule="auto"/>
      </w:pPr>
      <w:r>
        <w:separator/>
      </w:r>
    </w:p>
  </w:endnote>
  <w:endnote w:type="continuationSeparator" w:id="0">
    <w:p w:rsidR="00BF71D9" w:rsidRDefault="00BF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1" w:rsidRDefault="00BF71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3338A">
      <w:rPr>
        <w:color w:val="000000"/>
      </w:rPr>
      <w:fldChar w:fldCharType="separate"/>
    </w:r>
    <w:r w:rsidR="0003338A">
      <w:rPr>
        <w:noProof/>
        <w:color w:val="000000"/>
      </w:rPr>
      <w:t>21</w:t>
    </w:r>
    <w:r>
      <w:rPr>
        <w:color w:val="000000"/>
      </w:rPr>
      <w:fldChar w:fldCharType="end"/>
    </w:r>
  </w:p>
  <w:p w:rsidR="00741211" w:rsidRDefault="00741211">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1" w:rsidRDefault="00741211">
    <w:pP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D9" w:rsidRDefault="00BF71D9">
      <w:pPr>
        <w:spacing w:after="0" w:line="240" w:lineRule="auto"/>
      </w:pPr>
      <w:r>
        <w:separator/>
      </w:r>
    </w:p>
  </w:footnote>
  <w:footnote w:type="continuationSeparator" w:id="0">
    <w:p w:rsidR="00BF71D9" w:rsidRDefault="00BF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1" w:rsidRDefault="00741211">
    <w:pPr>
      <w:widowControl w:val="0"/>
      <w:tabs>
        <w:tab w:val="center" w:pos="4680"/>
        <w:tab w:val="right" w:pos="9360"/>
      </w:tabs>
      <w:spacing w:after="0" w:line="240" w:lineRule="auto"/>
    </w:pPr>
  </w:p>
  <w:p w:rsidR="00741211" w:rsidRDefault="007412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1" w:rsidRDefault="00BF71D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-718817</wp:posOffset>
          </wp:positionH>
          <wp:positionV relativeFrom="paragraph">
            <wp:posOffset>-380997</wp:posOffset>
          </wp:positionV>
          <wp:extent cx="7610475" cy="1466850"/>
          <wp:effectExtent l="0" t="0" r="0" b="0"/>
          <wp:wrapSquare wrapText="bothSides" distT="0" distB="0" distL="0" distR="0"/>
          <wp:docPr id="38" name="image2.png" descr="H:\Schools Commmunity Relations\Publications\Letterhead enveloples cards\Bottom swoop.png"/>
          <wp:cNvGraphicFramePr/>
          <a:graphic xmlns:a="http://schemas.openxmlformats.org/drawingml/2006/main">
            <a:graphicData uri="http://schemas.openxmlformats.org/drawingml/2006/picture">
              <pic:pic xmlns:pic="http://schemas.openxmlformats.org/drawingml/2006/picture">
                <pic:nvPicPr>
                  <pic:cNvPr id="0" name="image2.png" descr="H:\Schools Commmunity Relations\Publications\Letterhead enveloples cards\Bottom swoop.png"/>
                  <pic:cNvPicPr preferRelativeResize="0"/>
                </pic:nvPicPr>
                <pic:blipFill>
                  <a:blip r:embed="rId1"/>
                  <a:srcRect/>
                  <a:stretch>
                    <a:fillRect/>
                  </a:stretch>
                </pic:blipFill>
                <pic:spPr>
                  <a:xfrm>
                    <a:off x="0" y="0"/>
                    <a:ext cx="7610475" cy="1466850"/>
                  </a:xfrm>
                  <a:prstGeom prst="rect">
                    <a:avLst/>
                  </a:prstGeom>
                  <a:ln/>
                </pic:spPr>
              </pic:pic>
            </a:graphicData>
          </a:graphic>
        </wp:anchor>
      </w:drawing>
    </w:r>
  </w:p>
  <w:p w:rsidR="00741211" w:rsidRDefault="007412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FED"/>
    <w:multiLevelType w:val="multilevel"/>
    <w:tmpl w:val="CC1E2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9779B"/>
    <w:multiLevelType w:val="multilevel"/>
    <w:tmpl w:val="AD948C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C7347B6"/>
    <w:multiLevelType w:val="multilevel"/>
    <w:tmpl w:val="C5968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2194D"/>
    <w:multiLevelType w:val="multilevel"/>
    <w:tmpl w:val="90605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896648"/>
    <w:multiLevelType w:val="multilevel"/>
    <w:tmpl w:val="4EC8B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DD6FDD"/>
    <w:multiLevelType w:val="multilevel"/>
    <w:tmpl w:val="7C84635E"/>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6" w15:restartNumberingAfterBreak="0">
    <w:nsid w:val="123D63DA"/>
    <w:multiLevelType w:val="multilevel"/>
    <w:tmpl w:val="DCE0FF28"/>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7" w15:restartNumberingAfterBreak="0">
    <w:nsid w:val="12C966C9"/>
    <w:multiLevelType w:val="multilevel"/>
    <w:tmpl w:val="02561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259F0"/>
    <w:multiLevelType w:val="multilevel"/>
    <w:tmpl w:val="1966D644"/>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9" w15:restartNumberingAfterBreak="0">
    <w:nsid w:val="160904A7"/>
    <w:multiLevelType w:val="multilevel"/>
    <w:tmpl w:val="50183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FA1E0C"/>
    <w:multiLevelType w:val="multilevel"/>
    <w:tmpl w:val="BB66B0B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700127C"/>
    <w:multiLevelType w:val="multilevel"/>
    <w:tmpl w:val="7F74186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2" w15:restartNumberingAfterBreak="0">
    <w:nsid w:val="20C13C4F"/>
    <w:multiLevelType w:val="multilevel"/>
    <w:tmpl w:val="A93CF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7C0E1E"/>
    <w:multiLevelType w:val="multilevel"/>
    <w:tmpl w:val="6F1C1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920D81"/>
    <w:multiLevelType w:val="multilevel"/>
    <w:tmpl w:val="9D96F094"/>
    <w:lvl w:ilvl="0">
      <w:start w:val="1"/>
      <w:numFmt w:val="bullet"/>
      <w:lvlText w:val="●"/>
      <w:lvlJc w:val="left"/>
      <w:pPr>
        <w:ind w:left="0" w:hanging="359"/>
      </w:pPr>
      <w:rPr>
        <w:rFonts w:ascii="Noto Sans Symbols" w:eastAsia="Noto Sans Symbols" w:hAnsi="Noto Sans Symbols" w:cs="Noto Sans Symbols"/>
      </w:rPr>
    </w:lvl>
    <w:lvl w:ilvl="1">
      <w:start w:val="1"/>
      <w:numFmt w:val="bullet"/>
      <w:lvlText w:val="●"/>
      <w:lvlJc w:val="left"/>
      <w:pPr>
        <w:ind w:left="0" w:hanging="359"/>
      </w:pPr>
      <w:rPr>
        <w:rFonts w:ascii="Noto Sans Symbols" w:eastAsia="Noto Sans Symbols" w:hAnsi="Noto Sans Symbols" w:cs="Noto Sans Symbols"/>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5" w15:restartNumberingAfterBreak="0">
    <w:nsid w:val="2A3A2139"/>
    <w:multiLevelType w:val="multilevel"/>
    <w:tmpl w:val="7D2E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F35499"/>
    <w:multiLevelType w:val="multilevel"/>
    <w:tmpl w:val="84008A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8E27F7"/>
    <w:multiLevelType w:val="multilevel"/>
    <w:tmpl w:val="B59E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D472B"/>
    <w:multiLevelType w:val="multilevel"/>
    <w:tmpl w:val="DEF84D1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9" w15:restartNumberingAfterBreak="0">
    <w:nsid w:val="32F52626"/>
    <w:multiLevelType w:val="multilevel"/>
    <w:tmpl w:val="4D2E4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27608D"/>
    <w:multiLevelType w:val="multilevel"/>
    <w:tmpl w:val="84B23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53FC9"/>
    <w:multiLevelType w:val="multilevel"/>
    <w:tmpl w:val="AC9EA2CA"/>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2" w15:restartNumberingAfterBreak="0">
    <w:nsid w:val="42DC3A61"/>
    <w:multiLevelType w:val="multilevel"/>
    <w:tmpl w:val="96E8C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4A2200"/>
    <w:multiLevelType w:val="multilevel"/>
    <w:tmpl w:val="1726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7152F3"/>
    <w:multiLevelType w:val="multilevel"/>
    <w:tmpl w:val="0B0A0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6F7F7A"/>
    <w:multiLevelType w:val="multilevel"/>
    <w:tmpl w:val="8960C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3B0D34"/>
    <w:multiLevelType w:val="multilevel"/>
    <w:tmpl w:val="65142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C910DA"/>
    <w:multiLevelType w:val="multilevel"/>
    <w:tmpl w:val="6484894E"/>
    <w:lvl w:ilvl="0">
      <w:start w:val="1"/>
      <w:numFmt w:val="bullet"/>
      <w:lvlText w:val="●"/>
      <w:lvlJc w:val="left"/>
      <w:pPr>
        <w:ind w:left="0" w:hanging="359"/>
      </w:pPr>
      <w:rPr>
        <w:rFonts w:ascii="Arial" w:eastAsia="Arial" w:hAnsi="Arial" w:cs="Arial"/>
        <w:strike w:val="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8" w15:restartNumberingAfterBreak="0">
    <w:nsid w:val="583C3813"/>
    <w:multiLevelType w:val="multilevel"/>
    <w:tmpl w:val="C9F42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B42A66"/>
    <w:multiLevelType w:val="multilevel"/>
    <w:tmpl w:val="7C52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5670C8"/>
    <w:multiLevelType w:val="multilevel"/>
    <w:tmpl w:val="F9A26564"/>
    <w:lvl w:ilvl="0">
      <w:start w:val="1"/>
      <w:numFmt w:val="bullet"/>
      <w:lvlText w:val="●"/>
      <w:lvlJc w:val="left"/>
      <w:pPr>
        <w:ind w:left="0" w:hanging="359"/>
      </w:pPr>
      <w:rPr>
        <w:rFonts w:ascii="Noto Sans Symbols" w:eastAsia="Noto Sans Symbols" w:hAnsi="Noto Sans Symbols" w:cs="Noto Sans Symbols"/>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1" w15:restartNumberingAfterBreak="0">
    <w:nsid w:val="5A814E20"/>
    <w:multiLevelType w:val="multilevel"/>
    <w:tmpl w:val="DA50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646F9B"/>
    <w:multiLevelType w:val="multilevel"/>
    <w:tmpl w:val="D5C6B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60758C"/>
    <w:multiLevelType w:val="multilevel"/>
    <w:tmpl w:val="75AE1F70"/>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34" w15:restartNumberingAfterBreak="0">
    <w:nsid w:val="672425BF"/>
    <w:multiLevelType w:val="multilevel"/>
    <w:tmpl w:val="8AECE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963BBE"/>
    <w:multiLevelType w:val="multilevel"/>
    <w:tmpl w:val="31B2C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1E6B6E"/>
    <w:multiLevelType w:val="multilevel"/>
    <w:tmpl w:val="346C9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3D7DA3"/>
    <w:multiLevelType w:val="multilevel"/>
    <w:tmpl w:val="39887080"/>
    <w:lvl w:ilvl="0">
      <w:start w:val="1"/>
      <w:numFmt w:val="bullet"/>
      <w:lvlText w:val="●"/>
      <w:lvlJc w:val="left"/>
      <w:pPr>
        <w:ind w:left="0" w:hanging="359"/>
      </w:pPr>
      <w:rPr>
        <w:rFonts w:ascii="Noto Sans Symbols" w:eastAsia="Noto Sans Symbols" w:hAnsi="Noto Sans Symbols" w:cs="Noto Sans Symbols"/>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8" w15:restartNumberingAfterBreak="0">
    <w:nsid w:val="77914E23"/>
    <w:multiLevelType w:val="multilevel"/>
    <w:tmpl w:val="D0B8B49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9" w15:restartNumberingAfterBreak="0">
    <w:nsid w:val="78C027CC"/>
    <w:multiLevelType w:val="multilevel"/>
    <w:tmpl w:val="E4BEF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2F27F0"/>
    <w:multiLevelType w:val="multilevel"/>
    <w:tmpl w:val="DDC2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4D31B2"/>
    <w:multiLevelType w:val="multilevel"/>
    <w:tmpl w:val="67CC6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10"/>
  </w:num>
  <w:num w:numId="3">
    <w:abstractNumId w:val="33"/>
  </w:num>
  <w:num w:numId="4">
    <w:abstractNumId w:val="15"/>
  </w:num>
  <w:num w:numId="5">
    <w:abstractNumId w:val="19"/>
  </w:num>
  <w:num w:numId="6">
    <w:abstractNumId w:val="12"/>
  </w:num>
  <w:num w:numId="7">
    <w:abstractNumId w:val="27"/>
  </w:num>
  <w:num w:numId="8">
    <w:abstractNumId w:val="38"/>
  </w:num>
  <w:num w:numId="9">
    <w:abstractNumId w:val="11"/>
  </w:num>
  <w:num w:numId="10">
    <w:abstractNumId w:val="17"/>
  </w:num>
  <w:num w:numId="11">
    <w:abstractNumId w:val="25"/>
  </w:num>
  <w:num w:numId="12">
    <w:abstractNumId w:val="32"/>
  </w:num>
  <w:num w:numId="13">
    <w:abstractNumId w:val="39"/>
  </w:num>
  <w:num w:numId="14">
    <w:abstractNumId w:val="24"/>
  </w:num>
  <w:num w:numId="15">
    <w:abstractNumId w:val="37"/>
  </w:num>
  <w:num w:numId="16">
    <w:abstractNumId w:val="21"/>
  </w:num>
  <w:num w:numId="17">
    <w:abstractNumId w:val="30"/>
  </w:num>
  <w:num w:numId="18">
    <w:abstractNumId w:val="1"/>
  </w:num>
  <w:num w:numId="19">
    <w:abstractNumId w:val="2"/>
  </w:num>
  <w:num w:numId="20">
    <w:abstractNumId w:val="18"/>
  </w:num>
  <w:num w:numId="21">
    <w:abstractNumId w:val="22"/>
  </w:num>
  <w:num w:numId="22">
    <w:abstractNumId w:val="4"/>
  </w:num>
  <w:num w:numId="23">
    <w:abstractNumId w:val="14"/>
  </w:num>
  <w:num w:numId="24">
    <w:abstractNumId w:val="7"/>
  </w:num>
  <w:num w:numId="25">
    <w:abstractNumId w:val="9"/>
  </w:num>
  <w:num w:numId="26">
    <w:abstractNumId w:val="3"/>
  </w:num>
  <w:num w:numId="27">
    <w:abstractNumId w:val="16"/>
  </w:num>
  <w:num w:numId="28">
    <w:abstractNumId w:val="0"/>
  </w:num>
  <w:num w:numId="29">
    <w:abstractNumId w:val="36"/>
  </w:num>
  <w:num w:numId="30">
    <w:abstractNumId w:val="23"/>
  </w:num>
  <w:num w:numId="31">
    <w:abstractNumId w:val="5"/>
  </w:num>
  <w:num w:numId="32">
    <w:abstractNumId w:val="20"/>
  </w:num>
  <w:num w:numId="33">
    <w:abstractNumId w:val="31"/>
  </w:num>
  <w:num w:numId="34">
    <w:abstractNumId w:val="40"/>
  </w:num>
  <w:num w:numId="35">
    <w:abstractNumId w:val="41"/>
  </w:num>
  <w:num w:numId="36">
    <w:abstractNumId w:val="6"/>
  </w:num>
  <w:num w:numId="37">
    <w:abstractNumId w:val="13"/>
  </w:num>
  <w:num w:numId="38">
    <w:abstractNumId w:val="34"/>
  </w:num>
  <w:num w:numId="39">
    <w:abstractNumId w:val="29"/>
  </w:num>
  <w:num w:numId="40">
    <w:abstractNumId w:val="35"/>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11"/>
    <w:rsid w:val="0003338A"/>
    <w:rsid w:val="00741211"/>
    <w:rsid w:val="00B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2C59"/>
  <w15:docId w15:val="{31BEA6C1-6183-4E94-81CA-2ACEC0F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widowControl w:val="0"/>
      <w:spacing w:before="200"/>
      <w:outlineLvl w:val="1"/>
    </w:pPr>
    <w:rPr>
      <w:b/>
      <w:color w:val="4F81BD"/>
      <w:sz w:val="26"/>
      <w:szCs w:val="26"/>
    </w:rPr>
  </w:style>
  <w:style w:type="paragraph" w:styleId="Heading3">
    <w:name w:val="heading 3"/>
    <w:basedOn w:val="Normal"/>
    <w:next w:val="Normal"/>
    <w:pPr>
      <w:widowControl w:val="0"/>
      <w:spacing w:before="200"/>
      <w:outlineLvl w:val="2"/>
    </w:pPr>
    <w:rPr>
      <w:b/>
      <w:color w:val="4F81BD"/>
      <w:sz w:val="24"/>
      <w:szCs w:val="24"/>
    </w:rPr>
  </w:style>
  <w:style w:type="paragraph" w:styleId="Heading4">
    <w:name w:val="heading 4"/>
    <w:basedOn w:val="Normal"/>
    <w:next w:val="Normal"/>
    <w:pPr>
      <w:keepNext/>
      <w:keepLines/>
      <w:widowControl w:val="0"/>
      <w:spacing w:before="240" w:after="40"/>
      <w:outlineLvl w:val="3"/>
    </w:pPr>
    <w:rPr>
      <w:b/>
      <w:sz w:val="24"/>
      <w:szCs w:val="24"/>
    </w:rPr>
  </w:style>
  <w:style w:type="paragraph" w:styleId="Heading5">
    <w:name w:val="heading 5"/>
    <w:basedOn w:val="Normal"/>
    <w:next w:val="Normal"/>
    <w:pPr>
      <w:keepNext/>
      <w:keepLines/>
      <w:widowControl w:val="0"/>
      <w:spacing w:before="220" w:after="40"/>
      <w:outlineLvl w:val="4"/>
    </w:pPr>
    <w:rPr>
      <w:b/>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300"/>
    </w:pPr>
    <w:rPr>
      <w:color w:val="17365D"/>
      <w:sz w:val="52"/>
      <w:szCs w:val="52"/>
    </w:rPr>
  </w:style>
  <w:style w:type="paragraph" w:styleId="Subtitle">
    <w:name w:val="Subtitle"/>
    <w:basedOn w:val="Normal"/>
    <w:next w:val="Normal"/>
    <w:pPr>
      <w:widowControl w:val="0"/>
    </w:pPr>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F3881"/>
    <w:rPr>
      <w:sz w:val="16"/>
      <w:szCs w:val="16"/>
    </w:rPr>
  </w:style>
  <w:style w:type="paragraph" w:styleId="CommentText">
    <w:name w:val="annotation text"/>
    <w:basedOn w:val="Normal"/>
    <w:link w:val="CommentTextChar"/>
    <w:uiPriority w:val="99"/>
    <w:semiHidden/>
    <w:unhideWhenUsed/>
    <w:rsid w:val="001F3881"/>
    <w:pPr>
      <w:spacing w:line="240" w:lineRule="auto"/>
    </w:pPr>
    <w:rPr>
      <w:sz w:val="20"/>
      <w:szCs w:val="20"/>
    </w:rPr>
  </w:style>
  <w:style w:type="character" w:customStyle="1" w:styleId="CommentTextChar">
    <w:name w:val="Comment Text Char"/>
    <w:basedOn w:val="DefaultParagraphFont"/>
    <w:link w:val="CommentText"/>
    <w:uiPriority w:val="99"/>
    <w:semiHidden/>
    <w:rsid w:val="001F3881"/>
    <w:rPr>
      <w:sz w:val="20"/>
      <w:szCs w:val="20"/>
    </w:rPr>
  </w:style>
  <w:style w:type="paragraph" w:styleId="CommentSubject">
    <w:name w:val="annotation subject"/>
    <w:basedOn w:val="CommentText"/>
    <w:next w:val="CommentText"/>
    <w:link w:val="CommentSubjectChar"/>
    <w:uiPriority w:val="99"/>
    <w:semiHidden/>
    <w:unhideWhenUsed/>
    <w:rsid w:val="001F3881"/>
    <w:rPr>
      <w:b/>
      <w:bCs/>
    </w:rPr>
  </w:style>
  <w:style w:type="character" w:customStyle="1" w:styleId="CommentSubjectChar">
    <w:name w:val="Comment Subject Char"/>
    <w:basedOn w:val="CommentTextChar"/>
    <w:link w:val="CommentSubject"/>
    <w:uiPriority w:val="99"/>
    <w:semiHidden/>
    <w:rsid w:val="001F3881"/>
    <w:rPr>
      <w:b/>
      <w:bCs/>
      <w:sz w:val="20"/>
      <w:szCs w:val="20"/>
    </w:rPr>
  </w:style>
  <w:style w:type="paragraph" w:styleId="BalloonText">
    <w:name w:val="Balloon Text"/>
    <w:basedOn w:val="Normal"/>
    <w:link w:val="BalloonTextChar"/>
    <w:uiPriority w:val="99"/>
    <w:semiHidden/>
    <w:unhideWhenUsed/>
    <w:rsid w:val="001F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81"/>
    <w:rPr>
      <w:rFonts w:ascii="Segoe UI" w:hAnsi="Segoe UI" w:cs="Segoe UI"/>
      <w:sz w:val="18"/>
      <w:szCs w:val="18"/>
    </w:r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12.png"/><Relationship Id="rId26" Type="http://schemas.openxmlformats.org/officeDocument/2006/relationships/hyperlink" Target="https://www.k12.wa.us/sites/default/files/public/tpep/frameworks/danielson/The%20Framework%20for%20Remote%20Teaching%20doc.pdf"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docs.google.com/document/d/1r4vHCqQv7l3poxZFegJrsNYuLbioY4H4GAo94eIC-jI/edi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google.com/document/d/1r4vHCqQv7l3poxZFegJrsNYuLbioY4H4GAo94eIC-jI/edit"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roveeleot.advanc-ed.org/app.html"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Ner+lQ/zswRXKEy5iDqfizx7Q==">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16232</Words>
  <Characters>92523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Jenny</dc:creator>
  <cp:lastModifiedBy>Watson, Jenny</cp:lastModifiedBy>
  <cp:revision>2</cp:revision>
  <dcterms:created xsi:type="dcterms:W3CDTF">2021-05-19T20:33:00Z</dcterms:created>
  <dcterms:modified xsi:type="dcterms:W3CDTF">2021-05-19T20:33:00Z</dcterms:modified>
</cp:coreProperties>
</file>