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F108F">
            <w:rPr>
              <w:rFonts w:asciiTheme="minorHAnsi" w:hAnsiTheme="minorHAnsi" w:cstheme="minorHAnsi"/>
            </w:rPr>
            <w:t>5/28/2021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F6087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AF108F">
            <w:t>Human Resources</w:t>
          </w:r>
        </w:sdtContent>
      </w:sdt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Vendor</w:t>
      </w:r>
    </w:p>
    <w:p w:rsidR="00DE0B82" w:rsidRPr="006F0552" w:rsidRDefault="00F6087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AF108F">
            <w:t>Not Applicable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Name</w:t>
      </w:r>
    </w:p>
    <w:p w:rsidR="00DE0B82" w:rsidRPr="006F0552" w:rsidRDefault="00F60874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1F465E">
            <w:t>A</w:t>
          </w:r>
          <w:r w:rsidR="00831EC3">
            <w:t xml:space="preserve">nnual Board Policy </w:t>
          </w:r>
          <w:r w:rsidR="001F465E">
            <w:t>Updates - First Reading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F60874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B8053B">
            <w:t>Upon Approval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926845983"/>
        <w:placeholder>
          <w:docPart w:val="DefaultPlaceholder_-1854013440"/>
        </w:placeholder>
      </w:sdtPr>
      <w:sdtEndPr>
        <w:rPr>
          <w:rStyle w:val="PlaceholderText"/>
        </w:rPr>
      </w:sdtEndPr>
      <w:sdtContent>
        <w:p w:rsidR="00D072A8" w:rsidRPr="00AF108F" w:rsidRDefault="00AF108F" w:rsidP="00AF108F">
          <w:pPr>
            <w:rPr>
              <w:rStyle w:val="PlaceholderText"/>
              <w:color w:val="auto"/>
            </w:rPr>
          </w:pPr>
          <w:r w:rsidRPr="00AF108F">
            <w:t>01.</w:t>
          </w:r>
          <w:r w:rsidR="00B8053B">
            <w:t>5</w:t>
          </w:r>
          <w:r w:rsidRPr="00AF108F">
            <w:t xml:space="preserve"> </w:t>
          </w:r>
          <w:r w:rsidR="00B8053B">
            <w:t>- School Board Policies</w:t>
          </w:r>
          <w:r w:rsidRPr="00AF108F">
            <w:t xml:space="preserve"> 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Pr="006F0552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B8053B" w:rsidRDefault="001F465E" w:rsidP="00D072A8">
          <w:pPr>
            <w:pStyle w:val="NoSpacing"/>
          </w:pPr>
          <w:r>
            <w:t xml:space="preserve">The attached Board </w:t>
          </w:r>
          <w:r w:rsidR="00831EC3">
            <w:t>Policy</w:t>
          </w:r>
          <w:r>
            <w:t xml:space="preserve"> revisions have been recommended by KSBA as part of their annual update</w:t>
          </w:r>
          <w:r w:rsidR="00B8053B" w:rsidRPr="00B8053B">
            <w:t>.</w:t>
          </w:r>
          <w:r>
            <w:t xml:space="preserve"> Each department has revie</w:t>
          </w:r>
          <w:r w:rsidR="00831EC3">
            <w:t>wed the policies</w:t>
          </w:r>
          <w:r>
            <w:t xml:space="preserve"> pertaining to their area of responsibility and recommended adoption of the polic</w:t>
          </w:r>
          <w:r w:rsidR="00831EC3">
            <w:t>ies</w:t>
          </w:r>
          <w:r w:rsidR="00121528">
            <w:t xml:space="preserve"> as written</w:t>
          </w:r>
          <w:r>
            <w:t>.</w:t>
          </w:r>
        </w:p>
      </w:sdtContent>
    </w:sdt>
    <w:p w:rsidR="00D072A8" w:rsidRPr="006F0552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A0E6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AF108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No budgetary impact</w:t>
          </w:r>
        </w:p>
      </w:sdtContent>
    </w:sdt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Budget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B8053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Not Available</w:t>
          </w:r>
        </w:p>
      </w:sdtContent>
    </w:sdt>
    <w:p w:rsidR="00DE0B82" w:rsidRPr="008A2749" w:rsidRDefault="00DE0B82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1F465E" w:rsidRDefault="00F60874" w:rsidP="00AF108F">
          <w:sdt>
            <w:sdtPr>
              <w:id w:val="-1277323631"/>
              <w:placeholder>
                <w:docPart w:val="632B1116FA9E427B9D9586859475F279"/>
              </w:placeholder>
              <w:text/>
            </w:sdtPr>
            <w:sdtEndPr/>
            <w:sdtContent>
              <w:r w:rsidR="00B8053B" w:rsidRPr="00B8053B">
                <w:t xml:space="preserve">This is a first reading of the proposed revisions to </w:t>
              </w:r>
              <w:r w:rsidR="001F465E">
                <w:t>the following policies</w:t>
              </w:r>
              <w:r w:rsidR="00B8053B" w:rsidRPr="00B8053B">
                <w:t xml:space="preserve"> </w:t>
              </w:r>
              <w:r w:rsidR="00831EC3">
                <w:t>and</w:t>
              </w:r>
              <w:r w:rsidR="00B8053B" w:rsidRPr="00B8053B">
                <w:t xml:space="preserve"> will not receive a vote at this time.</w:t>
              </w:r>
              <w:r w:rsidR="001F465E">
                <w:t xml:space="preserve"> </w:t>
              </w:r>
            </w:sdtContent>
          </w:sdt>
        </w:p>
        <w:p w:rsidR="001F465E" w:rsidRDefault="001F465E" w:rsidP="00AF108F"/>
        <w:p w:rsidR="001F465E" w:rsidRDefault="001F465E" w:rsidP="00AF108F">
          <w:r>
            <w:t>Adopt as written by KSBA:</w:t>
          </w:r>
        </w:p>
        <w:p w:rsidR="00831EC3" w:rsidRDefault="001F465E" w:rsidP="00AF108F">
          <w:r>
            <w:t>01.1</w:t>
          </w:r>
          <w:r w:rsidR="00A96F5A">
            <w:tab/>
          </w:r>
          <w:r w:rsidR="00A96F5A">
            <w:tab/>
          </w:r>
          <w:r w:rsidR="00A96F5A">
            <w:tab/>
            <w:t>01.21</w:t>
          </w:r>
          <w:r w:rsidR="00A96F5A">
            <w:tab/>
          </w:r>
          <w:r w:rsidR="00A96F5A">
            <w:tab/>
          </w:r>
          <w:r>
            <w:tab/>
          </w:r>
          <w:r w:rsidR="00A96F5A">
            <w:t>01.6</w:t>
          </w:r>
          <w:r w:rsidR="00A96F5A">
            <w:tab/>
          </w:r>
          <w:r>
            <w:tab/>
          </w:r>
          <w:r>
            <w:tab/>
          </w:r>
          <w:r w:rsidR="00A96F5A">
            <w:t>03.113</w:t>
          </w:r>
          <w:r w:rsidR="00831EC3">
            <w:tab/>
          </w:r>
          <w:r w:rsidR="00831EC3">
            <w:tab/>
          </w:r>
          <w:r w:rsidR="00831EC3">
            <w:tab/>
          </w:r>
          <w:r w:rsidR="00831EC3">
            <w:tab/>
          </w:r>
          <w:r w:rsidR="00A96F5A">
            <w:t>03.14</w:t>
          </w:r>
          <w:r w:rsidR="00A96F5A">
            <w:tab/>
          </w:r>
        </w:p>
        <w:p w:rsidR="00831EC3" w:rsidRDefault="00831EC3" w:rsidP="00AF108F">
          <w:r>
            <w:t>0</w:t>
          </w:r>
          <w:r w:rsidR="00A96F5A">
            <w:t>3.162</w:t>
          </w:r>
          <w:r w:rsidR="00A96F5A">
            <w:tab/>
          </w:r>
          <w:r w:rsidR="00A96F5A">
            <w:tab/>
          </w:r>
          <w:r>
            <w:tab/>
          </w:r>
          <w:r w:rsidR="00A96F5A">
            <w:t>03.175</w:t>
          </w:r>
          <w:r w:rsidR="00A96F5A">
            <w:tab/>
          </w:r>
          <w:r w:rsidR="00A96F5A">
            <w:tab/>
          </w:r>
          <w:r w:rsidR="00A96F5A">
            <w:tab/>
            <w:t>03.212</w:t>
          </w:r>
          <w:r>
            <w:tab/>
          </w:r>
          <w:r>
            <w:tab/>
          </w:r>
          <w:r>
            <w:tab/>
          </w:r>
          <w:r w:rsidR="00A96F5A">
            <w:t>03.24</w:t>
          </w:r>
          <w:r w:rsidR="00A96F5A">
            <w:tab/>
          </w:r>
          <w:r w:rsidR="00A96F5A">
            <w:tab/>
          </w:r>
          <w:r>
            <w:tab/>
          </w:r>
          <w:r>
            <w:tab/>
          </w:r>
          <w:r w:rsidR="00A96F5A">
            <w:t>03.262</w:t>
          </w:r>
          <w:r>
            <w:tab/>
          </w:r>
        </w:p>
        <w:p w:rsidR="00F60874" w:rsidRDefault="00A96F5A" w:rsidP="00AF108F">
          <w:r>
            <w:t>04.311</w:t>
          </w:r>
          <w:r w:rsidR="00831EC3">
            <w:tab/>
          </w:r>
          <w:r>
            <w:tab/>
          </w:r>
          <w:r>
            <w:tab/>
            <w:t>04.6</w:t>
          </w:r>
          <w:r>
            <w:tab/>
          </w:r>
          <w:r>
            <w:tab/>
          </w:r>
          <w:r>
            <w:tab/>
            <w:t>04.91</w:t>
          </w:r>
          <w:r w:rsidR="00831EC3">
            <w:tab/>
          </w:r>
          <w:r w:rsidR="00831EC3">
            <w:tab/>
          </w:r>
          <w:r w:rsidR="00831EC3">
            <w:tab/>
            <w:t>0</w:t>
          </w:r>
          <w:r>
            <w:t>6.221</w:t>
          </w:r>
          <w:r>
            <w:tab/>
          </w:r>
          <w:r>
            <w:tab/>
          </w:r>
          <w:r>
            <w:tab/>
          </w:r>
          <w:r w:rsidR="00831EC3">
            <w:tab/>
          </w:r>
          <w:r>
            <w:t>06.23</w:t>
          </w:r>
          <w:r w:rsidR="00831EC3">
            <w:tab/>
          </w:r>
        </w:p>
        <w:p w:rsidR="00F60874" w:rsidRDefault="00A96F5A" w:rsidP="00AF108F">
          <w:r>
            <w:t>06.342</w:t>
          </w:r>
          <w:r>
            <w:tab/>
          </w:r>
          <w:r>
            <w:tab/>
          </w:r>
          <w:r w:rsidR="00F60874">
            <w:tab/>
          </w:r>
          <w:r>
            <w:t>08.113</w:t>
          </w:r>
          <w:r>
            <w:tab/>
          </w:r>
          <w:r>
            <w:tab/>
          </w:r>
          <w:r>
            <w:tab/>
            <w:t>09.13</w:t>
          </w:r>
          <w:r>
            <w:tab/>
          </w:r>
          <w:r>
            <w:tab/>
          </w:r>
          <w:r>
            <w:tab/>
            <w:t>09.2241</w:t>
          </w:r>
          <w:r>
            <w:tab/>
          </w:r>
          <w:r>
            <w:tab/>
          </w:r>
          <w:r>
            <w:tab/>
            <w:t>09.42811</w:t>
          </w:r>
        </w:p>
        <w:p w:rsidR="00D072A8" w:rsidRPr="00AF108F" w:rsidRDefault="00F60874" w:rsidP="00AF108F">
          <w:r>
            <w:t>0</w:t>
          </w:r>
          <w:r w:rsidR="00A96F5A">
            <w:t>9.43</w:t>
          </w:r>
          <w:r w:rsidR="00831EC3">
            <w:tab/>
          </w:r>
          <w:r>
            <w:tab/>
          </w:r>
        </w:p>
        <w:bookmarkStart w:id="0" w:name="_GoBack" w:displacedByCustomXml="next"/>
        <w:bookmarkEnd w:id="0" w:displacedByCustomXml="next"/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AF108F" w:rsidP="00D072A8">
          <w:pPr>
            <w:pStyle w:val="NoSpacing"/>
            <w:rPr>
              <w:rFonts w:asciiTheme="minorHAnsi" w:hAnsiTheme="minorHAnsi" w:cstheme="minorHAnsi"/>
            </w:rPr>
          </w:pPr>
          <w:r>
            <w:t>Matt</w:t>
          </w:r>
          <w:r w:rsidR="007A603D">
            <w:t>hew</w:t>
          </w:r>
          <w:r>
            <w:t xml:space="preserve"> Rigg, Director of Human Resources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Eg7aFeAZ9geRWQWHv3z8sfNNCJ+VsAhvlXYIsr+MvkcN4cRWbRIHOJVOOLfG78d1HAxto2Xe5fHLneXZ2Ryqg==" w:salt="rNT9IDxQt9mzwclgFE1yHA==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528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1F465E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A603D"/>
    <w:rsid w:val="007B2555"/>
    <w:rsid w:val="007B436A"/>
    <w:rsid w:val="007B4AE8"/>
    <w:rsid w:val="007B650B"/>
    <w:rsid w:val="007C67EB"/>
    <w:rsid w:val="007E3B04"/>
    <w:rsid w:val="007F160C"/>
    <w:rsid w:val="007F3CCC"/>
    <w:rsid w:val="00810339"/>
    <w:rsid w:val="00831EC3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1B63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96F5A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108F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053B"/>
    <w:rsid w:val="00B83C7A"/>
    <w:rsid w:val="00B83FDA"/>
    <w:rsid w:val="00B8591A"/>
    <w:rsid w:val="00B87943"/>
    <w:rsid w:val="00B924F1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EE7523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0874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4:docId w14:val="60FFBB37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2B1116FA9E427B9D9586859475F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462B-E01C-49D9-AD05-15DBD322382C}"/>
      </w:docPartPr>
      <w:docPartBody>
        <w:p w:rsidR="004B128B" w:rsidRDefault="00131F65" w:rsidP="00131F65">
          <w:pPr>
            <w:pStyle w:val="632B1116FA9E427B9D9586859475F279"/>
          </w:pPr>
          <w:r w:rsidRPr="000F7B1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31F65"/>
    <w:rsid w:val="003A03C8"/>
    <w:rsid w:val="00406556"/>
    <w:rsid w:val="004B128B"/>
    <w:rsid w:val="005E5A26"/>
    <w:rsid w:val="00B32F66"/>
    <w:rsid w:val="00B4348E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48E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32B1116FA9E427B9D9586859475F279">
    <w:name w:val="632B1116FA9E427B9D9586859475F279"/>
    <w:rsid w:val="00131F65"/>
  </w:style>
  <w:style w:type="paragraph" w:customStyle="1" w:styleId="73B5C71C45DE4DD7BEF335940CDF4F53">
    <w:name w:val="73B5C71C45DE4DD7BEF335940CDF4F53"/>
    <w:rsid w:val="00B43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00490-7BD6-46AC-8499-8FC101CE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Herbert, Catina</cp:lastModifiedBy>
  <cp:revision>4</cp:revision>
  <cp:lastPrinted>2021-03-03T22:03:00Z</cp:lastPrinted>
  <dcterms:created xsi:type="dcterms:W3CDTF">2021-06-01T20:10:00Z</dcterms:created>
  <dcterms:modified xsi:type="dcterms:W3CDTF">2021-06-02T13:25:00Z</dcterms:modified>
</cp:coreProperties>
</file>