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1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D1681">
            <w:rPr>
              <w:rFonts w:asciiTheme="minorHAnsi" w:hAnsiTheme="minorHAnsi" w:cstheme="minorHAnsi"/>
            </w:rPr>
            <w:t>5/19/2021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CA6A0D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ED1681">
            <w:t>Facil</w:t>
          </w:r>
          <w:r w:rsidR="00745B4B">
            <w:t>it</w:t>
          </w:r>
          <w:r w:rsidR="00ED1681">
            <w:t>y Management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CA6A0D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745B4B">
            <w:t>DC</w:t>
          </w:r>
          <w:r w:rsidR="00ED1681">
            <w:t xml:space="preserve"> Elevator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CA6A0D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ED1681">
            <w:t>Elevator Inspection and Maintenance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CA6A0D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ED1681">
            <w:t>August 1, 2021 - July 31,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CA6A0D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 xml:space="preserve">04.32 </w:t>
          </w:r>
          <w:r w:rsidR="00ED1681">
            <w:rPr>
              <w:rStyle w:val="PlaceholderText"/>
            </w:rPr>
            <w:t>Model Procurement Code Purchasing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ED1681" w:rsidP="00D072A8">
          <w:pPr>
            <w:pStyle w:val="NoSpacing"/>
            <w:rPr>
              <w:rFonts w:asciiTheme="minorHAnsi" w:hAnsiTheme="minorHAnsi" w:cstheme="minorHAnsi"/>
            </w:rPr>
          </w:pPr>
          <w:r>
            <w:t>The award for Elevator Maintenance was made to DC Elevator in 2020 with the option to renew for 3 years. Facility Management and DC Elevator mutually agree to renew the bid award</w:t>
          </w:r>
          <w:r w:rsidR="00745B4B">
            <w:t xml:space="preserve"> for the 2nd year</w:t>
          </w:r>
          <w:r>
            <w:t xml:space="preserve">. 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C9132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$3559.68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ED168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Gen</w:t>
          </w:r>
          <w:r w:rsidR="00745B4B">
            <w:t>e</w:t>
          </w:r>
          <w:r>
            <w:t>ral Fund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CA6A0D" w:rsidP="00ED1681">
          <w:pPr>
            <w:pStyle w:val="NoSpacing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CA6A0D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ED1681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approval of the award renewal to DC </w:t>
          </w:r>
          <w:proofErr w:type="spellStart"/>
          <w:r>
            <w:t>Elevaor</w:t>
          </w:r>
          <w:proofErr w:type="spellEnd"/>
          <w:r>
            <w:t>, as presented</w:t>
          </w:r>
          <w:r w:rsidR="00CA6A0D">
            <w:t>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745B4B" w:rsidP="00D072A8">
          <w:pPr>
            <w:pStyle w:val="NoSpacing"/>
            <w:rPr>
              <w:rFonts w:asciiTheme="minorHAnsi" w:hAnsiTheme="minorHAnsi" w:cstheme="minorHAnsi"/>
            </w:rPr>
          </w:pPr>
          <w:r>
            <w:t>Jehan M. G</w:t>
          </w:r>
          <w:r w:rsidR="00ED1681">
            <w:t>house, Purchas</w:t>
          </w:r>
          <w:r>
            <w:t>i</w:t>
          </w:r>
          <w:r w:rsidR="00ED1681">
            <w:t>ng Administrator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6E23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B4B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321"/>
    <w:rsid w:val="00C91C22"/>
    <w:rsid w:val="00C93691"/>
    <w:rsid w:val="00C93D4D"/>
    <w:rsid w:val="00CA6A0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D1681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4E258D2A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DD7652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DD7652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32F66"/>
    <w:rsid w:val="00C77529"/>
    <w:rsid w:val="00DD7652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EA9AC-2CB3-4A4D-96E9-09D01B73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Ghouse, Jehan</cp:lastModifiedBy>
  <cp:revision>5</cp:revision>
  <cp:lastPrinted>2021-05-19T18:38:00Z</cp:lastPrinted>
  <dcterms:created xsi:type="dcterms:W3CDTF">2021-05-19T18:33:00Z</dcterms:created>
  <dcterms:modified xsi:type="dcterms:W3CDTF">2021-05-19T19:53:00Z</dcterms:modified>
</cp:coreProperties>
</file>