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1C4A77" w:rsidRDefault="001C4A77" w:rsidP="001C4A7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1C4A77" w:rsidRDefault="001C4A77" w:rsidP="001C4A77">
      <w:pPr>
        <w:rPr>
          <w:rFonts w:ascii="Times New Roman" w:eastAsia="Times New Roman" w:hAnsi="Times New Roman" w:cs="Times New Roman"/>
          <w:sz w:val="24"/>
          <w:szCs w:val="24"/>
        </w:rPr>
      </w:pPr>
    </w:p>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C4A77" w:rsidRDefault="001C4A77" w:rsidP="001C4A77">
      <w:pPr>
        <w:rPr>
          <w:rFonts w:ascii="Times New Roman" w:eastAsia="Times New Roman" w:hAnsi="Times New Roman" w:cs="Times New Roman"/>
          <w:sz w:val="24"/>
          <w:szCs w:val="24"/>
        </w:rPr>
      </w:pP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Governor’s Scholars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Governor’s School of Entrepreneurs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Rogers Scholars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Idol</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3/1/21</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3/9/21</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PLES – 3/17/21</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GMS – 3/9/21</w:t>
      </w:r>
    </w:p>
    <w:p w:rsidR="001C4A77" w:rsidRPr="007D243B"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3/8/21</w:t>
      </w:r>
    </w:p>
    <w:p w:rsidR="001C4A77" w:rsidRPr="00F457F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Changes Since March Board Meeting</w:t>
      </w:r>
    </w:p>
    <w:p w:rsidR="001C4A77" w:rsidRPr="00F457F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12, 2021 – Working Session</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 2021 – Regular Session</w:t>
      </w:r>
    </w:p>
    <w:p w:rsidR="001C4A77" w:rsidRPr="00337A88"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Approve 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Payroll Dates for the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Interventionist Job Description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FRYSC Contract for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Second Year KEDC COOP Contract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Lancaster Po</w:t>
      </w:r>
      <w:r w:rsidR="00AE2389">
        <w:rPr>
          <w:rFonts w:ascii="Times New Roman" w:eastAsia="Times New Roman" w:hAnsi="Times New Roman" w:cs="Times New Roman"/>
          <w:sz w:val="24"/>
          <w:szCs w:val="24"/>
        </w:rPr>
        <w:t>lice Department Request to use G</w:t>
      </w:r>
      <w:r>
        <w:rPr>
          <w:rFonts w:ascii="Times New Roman" w:eastAsia="Times New Roman" w:hAnsi="Times New Roman" w:cs="Times New Roman"/>
          <w:sz w:val="24"/>
          <w:szCs w:val="24"/>
        </w:rPr>
        <w:t>MS Parking Lot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Athletic Trip for Bass Fishing State Tournament</w:t>
      </w:r>
    </w:p>
    <w:p w:rsidR="00142F12" w:rsidRPr="00AC54DE" w:rsidRDefault="00142F12"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Project Graduation Field Trip</w:t>
      </w:r>
      <w:bookmarkStart w:id="0" w:name="_GoBack"/>
      <w:bookmarkEnd w:id="0"/>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Garrard County Schools Virtual Academy</w:t>
      </w:r>
    </w:p>
    <w:p w:rsidR="001C4A77" w:rsidRDefault="00AE2389"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SB</w:t>
      </w:r>
      <w:r w:rsidR="001C4A77">
        <w:rPr>
          <w:rFonts w:ascii="Times New Roman" w:eastAsia="Times New Roman" w:hAnsi="Times New Roman" w:cs="Times New Roman"/>
          <w:sz w:val="24"/>
          <w:szCs w:val="24"/>
        </w:rPr>
        <w:t xml:space="preserve"> 128 Decision for the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Tentative Budget for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Salary Schedules for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Supplemental Pay with ESSER III Funds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Selection of Architects for Interviews Based on Responses to RFP</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Audit Contract for Patrick and Associates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Reimbursement of Classified Staff Background Checks Following Completion of 6 Months of Service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Purchase of 150 Interactive Panels Using ESSER III Funding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Cafeteria Repair Project for PLE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Purchase and Implementation of Employee Time Clock</w:t>
      </w:r>
    </w:p>
    <w:p w:rsidR="001F26E1" w:rsidRDefault="001F26E1"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#5 for Camp Dick Robinson Canopy Project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#6 for Camp Dick Robinson Canopy Project</w:t>
      </w:r>
    </w:p>
    <w:p w:rsidR="001C4A77" w:rsidRPr="00AE2389" w:rsidRDefault="001C4A77" w:rsidP="00AE2389">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Garrard County Schools Membership in the Central Kentucky Education Cooperative (CKEC) for 2021-22</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Job Vacancy Notice Change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Changes to Garrard County Schools Chromebook Plan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Junking Existing Smart Boards Being Replaced by Interactive Panels</w:t>
      </w:r>
    </w:p>
    <w:p w:rsidR="00AE2389" w:rsidRPr="00D73FA3" w:rsidRDefault="00AE2389"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Time Change for June Board Meeting</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C4A77" w:rsidRDefault="001C4A77" w:rsidP="001C4A77"/>
    <w:p w:rsidR="001C4A77" w:rsidRDefault="001C4A77" w:rsidP="001C4A77"/>
    <w:p w:rsidR="001C4A77" w:rsidRDefault="001C4A77" w:rsidP="001C4A77"/>
    <w:p w:rsidR="001C4A77" w:rsidRDefault="001C4A77" w:rsidP="001C4A77"/>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55B" w:rsidRDefault="00BF555B" w:rsidP="001C4A77">
      <w:pPr>
        <w:spacing w:line="240" w:lineRule="auto"/>
      </w:pPr>
      <w:r>
        <w:separator/>
      </w:r>
    </w:p>
  </w:endnote>
  <w:endnote w:type="continuationSeparator" w:id="0">
    <w:p w:rsidR="00BF555B" w:rsidRDefault="00BF555B" w:rsidP="001C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55B" w:rsidRDefault="00BF555B" w:rsidP="001C4A77">
      <w:pPr>
        <w:spacing w:line="240" w:lineRule="auto"/>
      </w:pPr>
      <w:r>
        <w:separator/>
      </w:r>
    </w:p>
  </w:footnote>
  <w:footnote w:type="continuationSeparator" w:id="0">
    <w:p w:rsidR="00BF555B" w:rsidRDefault="00BF555B" w:rsidP="001C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5E6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Garrard County Board of Education </w:t>
    </w:r>
    <w:r w:rsidR="001C4A77">
      <w:rPr>
        <w:rFonts w:ascii="Times New Roman" w:eastAsia="Times New Roman" w:hAnsi="Times New Roman" w:cs="Times New Roman"/>
        <w:sz w:val="24"/>
        <w:szCs w:val="24"/>
      </w:rPr>
      <w:t>Regular Meeting – May 20</w:t>
    </w:r>
    <w:r>
      <w:rPr>
        <w:rFonts w:ascii="Times New Roman" w:eastAsia="Times New Roman" w:hAnsi="Times New Roman" w:cs="Times New Roman"/>
        <w:sz w:val="24"/>
        <w:szCs w:val="24"/>
      </w:rPr>
      <w:t>, 2021</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E6D71" w:rsidP="00B469E6">
    <w:pPr>
      <w:jc w:val="center"/>
      <w:rPr>
        <w:rFonts w:ascii="Times New Roman" w:eastAsia="Times New Roman" w:hAnsi="Times New Roman" w:cs="Times New Roman"/>
      </w:rPr>
    </w:pPr>
    <w:r w:rsidRPr="00B469E6">
      <w:rPr>
        <w:rFonts w:ascii="Times New Roman" w:eastAsia="Times New Roman" w:hAnsi="Times New Roman" w:cs="Times New Roman"/>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7"/>
    <w:rsid w:val="0000174E"/>
    <w:rsid w:val="00142F12"/>
    <w:rsid w:val="001C4A77"/>
    <w:rsid w:val="001D4B06"/>
    <w:rsid w:val="001F26E1"/>
    <w:rsid w:val="005E6D71"/>
    <w:rsid w:val="00AE2389"/>
    <w:rsid w:val="00AE6065"/>
    <w:rsid w:val="00BB7EB3"/>
    <w:rsid w:val="00BF555B"/>
    <w:rsid w:val="00D0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AC18"/>
  <w15:chartTrackingRefBased/>
  <w15:docId w15:val="{8C710396-8AF9-4190-95D9-CA908C7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A7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77"/>
    <w:pPr>
      <w:tabs>
        <w:tab w:val="center" w:pos="4680"/>
        <w:tab w:val="right" w:pos="9360"/>
      </w:tabs>
      <w:spacing w:line="240" w:lineRule="auto"/>
    </w:pPr>
  </w:style>
  <w:style w:type="character" w:customStyle="1" w:styleId="HeaderChar">
    <w:name w:val="Header Char"/>
    <w:basedOn w:val="DefaultParagraphFont"/>
    <w:link w:val="Header"/>
    <w:uiPriority w:val="99"/>
    <w:rsid w:val="001C4A77"/>
    <w:rPr>
      <w:rFonts w:ascii="Arial" w:eastAsia="Arial" w:hAnsi="Arial" w:cs="Arial"/>
      <w:sz w:val="22"/>
      <w:szCs w:val="22"/>
      <w:lang w:val="en"/>
    </w:rPr>
  </w:style>
  <w:style w:type="paragraph" w:styleId="Footer">
    <w:name w:val="footer"/>
    <w:basedOn w:val="Normal"/>
    <w:link w:val="FooterChar"/>
    <w:uiPriority w:val="99"/>
    <w:unhideWhenUsed/>
    <w:rsid w:val="001C4A77"/>
    <w:pPr>
      <w:tabs>
        <w:tab w:val="center" w:pos="4680"/>
        <w:tab w:val="right" w:pos="9360"/>
      </w:tabs>
      <w:spacing w:line="240" w:lineRule="auto"/>
    </w:pPr>
  </w:style>
  <w:style w:type="character" w:customStyle="1" w:styleId="FooterChar">
    <w:name w:val="Footer Char"/>
    <w:basedOn w:val="DefaultParagraphFont"/>
    <w:link w:val="Footer"/>
    <w:uiPriority w:val="99"/>
    <w:rsid w:val="001C4A77"/>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4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5</cp:revision>
  <cp:lastPrinted>2021-05-19T16:44:00Z</cp:lastPrinted>
  <dcterms:created xsi:type="dcterms:W3CDTF">2021-05-07T11:06:00Z</dcterms:created>
  <dcterms:modified xsi:type="dcterms:W3CDTF">2021-05-19T16:44:00Z</dcterms:modified>
</cp:coreProperties>
</file>