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bookmarkStart w:id="0" w:name="_GoBack"/>
      <w:bookmarkEnd w:id="0"/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233BA5">
        <w:rPr>
          <w:rFonts w:ascii="Times New Roman" w:hAnsi="Times New Roman"/>
          <w:b/>
        </w:rPr>
        <w:t xml:space="preserve">MR. </w:t>
      </w:r>
      <w:r w:rsidR="001B1E65">
        <w:rPr>
          <w:rFonts w:ascii="Times New Roman" w:hAnsi="Times New Roman"/>
          <w:b/>
        </w:rPr>
        <w:t>MATTHEW TURNER</w:t>
      </w:r>
      <w:r w:rsidR="00AD079E">
        <w:rPr>
          <w:rFonts w:ascii="Times New Roman" w:hAnsi="Times New Roman"/>
          <w:b/>
        </w:rPr>
        <w:t>, SUPERINTENDENT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233BA5">
        <w:rPr>
          <w:rFonts w:ascii="Times New Roman" w:hAnsi="Times New Roman"/>
          <w:b/>
        </w:rPr>
        <w:t>DR. MARIA BROWN</w:t>
      </w:r>
      <w:r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584483" w:rsidRDefault="007C7BA5" w:rsidP="00005055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MS</w:t>
      </w:r>
      <w:r w:rsidR="00584483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JENNY WATSON</w:t>
      </w:r>
      <w:r w:rsidR="00BA4A52">
        <w:rPr>
          <w:rFonts w:ascii="Times New Roman" w:hAnsi="Times New Roman"/>
          <w:b/>
        </w:rPr>
        <w:t>, A</w:t>
      </w:r>
      <w:r w:rsidR="00584483">
        <w:rPr>
          <w:rFonts w:ascii="Times New Roman" w:hAnsi="Times New Roman"/>
          <w:b/>
        </w:rPr>
        <w:t>SSISTANT SUPERINTENDENT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7C7BA5">
        <w:rPr>
          <w:rFonts w:ascii="Times New Roman" w:hAnsi="Times New Roman"/>
          <w:b/>
        </w:rPr>
        <w:t>APRIL</w:t>
      </w:r>
      <w:r w:rsidR="00403EF2">
        <w:rPr>
          <w:rFonts w:ascii="Times New Roman" w:hAnsi="Times New Roman"/>
          <w:b/>
        </w:rPr>
        <w:t xml:space="preserve"> 29</w:t>
      </w:r>
      <w:r w:rsidR="007C7BA5">
        <w:rPr>
          <w:rFonts w:ascii="Times New Roman" w:hAnsi="Times New Roman"/>
          <w:b/>
        </w:rPr>
        <w:t>, 2021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801027" w:rsidRDefault="00B958C6" w:rsidP="00AA1F47">
      <w:pPr>
        <w:ind w:left="1440" w:hanging="144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A154EB">
        <w:rPr>
          <w:rFonts w:ascii="Times New Roman" w:hAnsi="Times New Roman"/>
          <w:b/>
        </w:rPr>
        <w:t xml:space="preserve">MEMORANDUM OF AGREEMENT </w:t>
      </w:r>
      <w:r w:rsidR="00C223DB">
        <w:rPr>
          <w:rFonts w:ascii="Times New Roman" w:hAnsi="Times New Roman"/>
          <w:b/>
        </w:rPr>
        <w:t xml:space="preserve">BETWEEN </w:t>
      </w:r>
      <w:r w:rsidR="00F06F74">
        <w:rPr>
          <w:rFonts w:ascii="Times New Roman" w:hAnsi="Times New Roman"/>
          <w:b/>
        </w:rPr>
        <w:t>IMAGINE LEARNING</w:t>
      </w:r>
      <w:r w:rsidR="00E338DA">
        <w:rPr>
          <w:rFonts w:ascii="Times New Roman" w:hAnsi="Times New Roman"/>
          <w:b/>
        </w:rPr>
        <w:t xml:space="preserve"> AND </w:t>
      </w:r>
      <w:r w:rsidR="00584483">
        <w:rPr>
          <w:rFonts w:ascii="Times New Roman" w:hAnsi="Times New Roman"/>
          <w:b/>
        </w:rPr>
        <w:t>BOONE COUNTY SCHOOLS</w:t>
      </w:r>
      <w:r w:rsidR="00B436C4">
        <w:rPr>
          <w:rFonts w:ascii="Times New Roman" w:hAnsi="Times New Roman"/>
          <w:b/>
        </w:rPr>
        <w:t xml:space="preserve"> 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Pr="00F33B89" w:rsidRDefault="00631C4B" w:rsidP="00F33B89">
      <w:pPr>
        <w:pStyle w:val="policytext"/>
        <w:rPr>
          <w:rStyle w:val="ksbanormal"/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24"/>
        </w:rPr>
        <w:t>Attached is the</w:t>
      </w:r>
      <w:r w:rsidR="00F33B89" w:rsidRPr="006F3D63">
        <w:rPr>
          <w:rFonts w:ascii="Arial" w:hAnsi="Arial"/>
          <w:sz w:val="24"/>
        </w:rPr>
        <w:t xml:space="preserve"> </w:t>
      </w:r>
      <w:r w:rsidR="00AD1FED">
        <w:rPr>
          <w:rFonts w:ascii="Arial" w:hAnsi="Arial"/>
          <w:sz w:val="24"/>
        </w:rPr>
        <w:t xml:space="preserve">memorandum of </w:t>
      </w:r>
      <w:r w:rsidR="00A154EB">
        <w:rPr>
          <w:rFonts w:ascii="Arial" w:hAnsi="Arial"/>
          <w:sz w:val="24"/>
        </w:rPr>
        <w:t xml:space="preserve">agreement between </w:t>
      </w:r>
      <w:r w:rsidR="00584483">
        <w:rPr>
          <w:rFonts w:ascii="Arial" w:hAnsi="Arial"/>
          <w:sz w:val="24"/>
        </w:rPr>
        <w:t xml:space="preserve">Boone County Schools and </w:t>
      </w:r>
      <w:r w:rsidR="00F06F74">
        <w:rPr>
          <w:rFonts w:ascii="Arial" w:hAnsi="Arial"/>
          <w:sz w:val="24"/>
        </w:rPr>
        <w:t>Imagine Learning</w:t>
      </w:r>
      <w:r w:rsidR="00C223DB">
        <w:rPr>
          <w:rFonts w:ascii="Arial" w:hAnsi="Arial"/>
          <w:sz w:val="24"/>
        </w:rPr>
        <w:t xml:space="preserve"> </w:t>
      </w:r>
      <w:r w:rsidR="00584483">
        <w:rPr>
          <w:rFonts w:ascii="Arial" w:hAnsi="Arial"/>
          <w:sz w:val="24"/>
        </w:rPr>
        <w:t xml:space="preserve">to </w:t>
      </w:r>
      <w:r w:rsidR="00F06F74">
        <w:rPr>
          <w:rFonts w:ascii="Arial" w:hAnsi="Arial"/>
          <w:sz w:val="24"/>
        </w:rPr>
        <w:t xml:space="preserve">purchase </w:t>
      </w:r>
      <w:r w:rsidR="007C7BA5">
        <w:rPr>
          <w:rFonts w:ascii="Arial" w:hAnsi="Arial"/>
          <w:sz w:val="24"/>
        </w:rPr>
        <w:t>pilot programs for summer school</w:t>
      </w:r>
      <w:r w:rsidR="00F06F74">
        <w:rPr>
          <w:rFonts w:ascii="Arial" w:hAnsi="Arial"/>
          <w:sz w:val="24"/>
        </w:rPr>
        <w:t xml:space="preserve">. This program provides comprehensive input for our English Learners </w:t>
      </w:r>
      <w:r w:rsidR="007C7BA5">
        <w:rPr>
          <w:rFonts w:ascii="Arial" w:hAnsi="Arial"/>
          <w:sz w:val="24"/>
        </w:rPr>
        <w:t>as well as</w:t>
      </w:r>
      <w:r w:rsidR="00F06F74">
        <w:rPr>
          <w:rFonts w:ascii="Arial" w:hAnsi="Arial"/>
          <w:sz w:val="24"/>
        </w:rPr>
        <w:t xml:space="preserve"> help close learning gaps for all students.  </w:t>
      </w:r>
      <w:r w:rsidR="00C223DB">
        <w:rPr>
          <w:rFonts w:ascii="Arial" w:hAnsi="Arial"/>
          <w:sz w:val="24"/>
        </w:rPr>
        <w:t>T</w:t>
      </w:r>
      <w:r w:rsidR="001B1E65">
        <w:rPr>
          <w:rFonts w:ascii="Arial" w:hAnsi="Arial"/>
          <w:sz w:val="24"/>
        </w:rPr>
        <w:t xml:space="preserve">he agreement is for </w:t>
      </w:r>
      <w:r w:rsidR="007C7BA5">
        <w:rPr>
          <w:rFonts w:ascii="Arial" w:hAnsi="Arial"/>
          <w:sz w:val="24"/>
        </w:rPr>
        <w:t>May 24</w:t>
      </w:r>
      <w:r w:rsidR="007C7BA5" w:rsidRPr="007C7BA5">
        <w:rPr>
          <w:rFonts w:ascii="Arial" w:hAnsi="Arial"/>
          <w:sz w:val="24"/>
          <w:vertAlign w:val="superscript"/>
        </w:rPr>
        <w:t>th</w:t>
      </w:r>
      <w:r w:rsidR="007C7BA5">
        <w:rPr>
          <w:rFonts w:ascii="Arial" w:hAnsi="Arial"/>
          <w:sz w:val="24"/>
        </w:rPr>
        <w:t xml:space="preserve"> through August </w:t>
      </w:r>
      <w:proofErr w:type="gramStart"/>
      <w:r w:rsidR="007C7BA5">
        <w:rPr>
          <w:rFonts w:ascii="Arial" w:hAnsi="Arial"/>
          <w:sz w:val="24"/>
        </w:rPr>
        <w:t>20</w:t>
      </w:r>
      <w:r w:rsidR="007C7BA5" w:rsidRPr="007C7BA5">
        <w:rPr>
          <w:rFonts w:ascii="Arial" w:hAnsi="Arial"/>
          <w:sz w:val="24"/>
          <w:vertAlign w:val="superscript"/>
        </w:rPr>
        <w:t>th</w:t>
      </w:r>
      <w:r w:rsidR="007C7BA5">
        <w:rPr>
          <w:rFonts w:ascii="Arial" w:hAnsi="Arial"/>
          <w:sz w:val="24"/>
        </w:rPr>
        <w:t xml:space="preserve"> </w:t>
      </w:r>
      <w:r w:rsidR="003332A4">
        <w:rPr>
          <w:rFonts w:ascii="Arial" w:hAnsi="Arial"/>
          <w:sz w:val="24"/>
        </w:rPr>
        <w:t xml:space="preserve"> at</w:t>
      </w:r>
      <w:proofErr w:type="gramEnd"/>
      <w:r w:rsidR="003332A4">
        <w:rPr>
          <w:rFonts w:ascii="Arial" w:hAnsi="Arial"/>
          <w:sz w:val="24"/>
        </w:rPr>
        <w:t xml:space="preserve"> a </w:t>
      </w:r>
      <w:r w:rsidR="00B436C4">
        <w:rPr>
          <w:rFonts w:ascii="Arial" w:hAnsi="Arial"/>
          <w:sz w:val="24"/>
        </w:rPr>
        <w:t xml:space="preserve">total </w:t>
      </w:r>
      <w:r w:rsidR="003332A4">
        <w:rPr>
          <w:rFonts w:ascii="Arial" w:hAnsi="Arial"/>
          <w:sz w:val="24"/>
        </w:rPr>
        <w:t xml:space="preserve">cost of </w:t>
      </w:r>
      <w:r w:rsidR="00CD0BA8" w:rsidRPr="00CD0BA8">
        <w:rPr>
          <w:rFonts w:ascii="Arial" w:hAnsi="Arial"/>
          <w:sz w:val="24"/>
        </w:rPr>
        <w:t>$</w:t>
      </w:r>
      <w:r w:rsidR="007C7BA5">
        <w:rPr>
          <w:rFonts w:ascii="Arial" w:hAnsi="Arial"/>
          <w:sz w:val="24"/>
        </w:rPr>
        <w:t>7,000</w:t>
      </w:r>
      <w:r w:rsidR="00EC5ED0">
        <w:rPr>
          <w:rFonts w:ascii="Arial" w:hAnsi="Arial"/>
          <w:sz w:val="24"/>
        </w:rPr>
        <w:t>.00</w:t>
      </w:r>
      <w:r w:rsidR="001B1E65">
        <w:rPr>
          <w:rFonts w:ascii="Arial" w:hAnsi="Arial"/>
          <w:sz w:val="24"/>
        </w:rPr>
        <w:t xml:space="preserve"> to be paid </w:t>
      </w:r>
      <w:r w:rsidR="00C223DB">
        <w:rPr>
          <w:rFonts w:ascii="Arial" w:hAnsi="Arial"/>
          <w:sz w:val="24"/>
        </w:rPr>
        <w:t xml:space="preserve">using </w:t>
      </w:r>
      <w:r w:rsidR="007C7BA5">
        <w:rPr>
          <w:rFonts w:ascii="Arial" w:hAnsi="Arial"/>
          <w:sz w:val="24"/>
        </w:rPr>
        <w:t xml:space="preserve">LSS </w:t>
      </w:r>
      <w:r w:rsidR="00403EF2">
        <w:rPr>
          <w:rFonts w:ascii="Arial" w:hAnsi="Arial"/>
          <w:sz w:val="24"/>
        </w:rPr>
        <w:t xml:space="preserve">General </w:t>
      </w:r>
      <w:r w:rsidR="007C7BA5">
        <w:rPr>
          <w:rFonts w:ascii="Arial" w:hAnsi="Arial"/>
          <w:sz w:val="24"/>
        </w:rPr>
        <w:t>Funds.</w:t>
      </w:r>
    </w:p>
    <w:p w:rsidR="001E32D0" w:rsidRPr="006F3D63" w:rsidRDefault="001E32D0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AA5887">
        <w:rPr>
          <w:rFonts w:ascii="Arial" w:hAnsi="Arial"/>
          <w:sz w:val="24"/>
        </w:rPr>
        <w:t>this</w:t>
      </w:r>
      <w:r w:rsidR="00A154EB">
        <w:rPr>
          <w:rFonts w:ascii="Arial" w:hAnsi="Arial"/>
          <w:sz w:val="24"/>
        </w:rPr>
        <w:t xml:space="preserve"> memorandum of agreement</w:t>
      </w:r>
      <w:r>
        <w:rPr>
          <w:rFonts w:ascii="Arial" w:hAnsi="Arial"/>
          <w:sz w:val="24"/>
        </w:rPr>
        <w:t xml:space="preserve"> as presented.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</w:p>
    <w:p w:rsidR="005877A3" w:rsidRDefault="005877A3" w:rsidP="005877A3"/>
    <w:p w:rsidR="005877A3" w:rsidRDefault="005877A3" w:rsidP="005877A3"/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05055"/>
    <w:rsid w:val="00026D92"/>
    <w:rsid w:val="000271AA"/>
    <w:rsid w:val="0007767B"/>
    <w:rsid w:val="00094FCD"/>
    <w:rsid w:val="00096A29"/>
    <w:rsid w:val="000A41C7"/>
    <w:rsid w:val="000D2E25"/>
    <w:rsid w:val="000D3BB8"/>
    <w:rsid w:val="000D44FF"/>
    <w:rsid w:val="000D5008"/>
    <w:rsid w:val="000E0F76"/>
    <w:rsid w:val="000F244D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1E65"/>
    <w:rsid w:val="001B35B0"/>
    <w:rsid w:val="001D0825"/>
    <w:rsid w:val="001E32D0"/>
    <w:rsid w:val="001E509E"/>
    <w:rsid w:val="00211473"/>
    <w:rsid w:val="00227773"/>
    <w:rsid w:val="00231270"/>
    <w:rsid w:val="00233BA5"/>
    <w:rsid w:val="00282BD2"/>
    <w:rsid w:val="00285783"/>
    <w:rsid w:val="00287EC4"/>
    <w:rsid w:val="00293AEA"/>
    <w:rsid w:val="002A605D"/>
    <w:rsid w:val="002B4495"/>
    <w:rsid w:val="002C62E5"/>
    <w:rsid w:val="002C77E6"/>
    <w:rsid w:val="002F77DD"/>
    <w:rsid w:val="00312D79"/>
    <w:rsid w:val="00323A8D"/>
    <w:rsid w:val="003332A4"/>
    <w:rsid w:val="00334BE7"/>
    <w:rsid w:val="0036127F"/>
    <w:rsid w:val="00365809"/>
    <w:rsid w:val="003A2952"/>
    <w:rsid w:val="003A7D31"/>
    <w:rsid w:val="003B7D8E"/>
    <w:rsid w:val="003C2505"/>
    <w:rsid w:val="003D7EA8"/>
    <w:rsid w:val="003E1A75"/>
    <w:rsid w:val="003E404D"/>
    <w:rsid w:val="003E52EB"/>
    <w:rsid w:val="00403EF2"/>
    <w:rsid w:val="0040512F"/>
    <w:rsid w:val="004136B3"/>
    <w:rsid w:val="00423E40"/>
    <w:rsid w:val="0043796F"/>
    <w:rsid w:val="0047650A"/>
    <w:rsid w:val="00476CA1"/>
    <w:rsid w:val="00477021"/>
    <w:rsid w:val="00484099"/>
    <w:rsid w:val="004C5FEF"/>
    <w:rsid w:val="004E132E"/>
    <w:rsid w:val="004E7E27"/>
    <w:rsid w:val="004F6B2C"/>
    <w:rsid w:val="00526715"/>
    <w:rsid w:val="00540199"/>
    <w:rsid w:val="00540366"/>
    <w:rsid w:val="00552296"/>
    <w:rsid w:val="00584483"/>
    <w:rsid w:val="00586058"/>
    <w:rsid w:val="005877A3"/>
    <w:rsid w:val="0059221D"/>
    <w:rsid w:val="005A2659"/>
    <w:rsid w:val="005A307D"/>
    <w:rsid w:val="005C1C37"/>
    <w:rsid w:val="005F293E"/>
    <w:rsid w:val="005F3BAC"/>
    <w:rsid w:val="00601CB3"/>
    <w:rsid w:val="00611721"/>
    <w:rsid w:val="006127A1"/>
    <w:rsid w:val="0061662B"/>
    <w:rsid w:val="00626A5C"/>
    <w:rsid w:val="00631C4B"/>
    <w:rsid w:val="00632422"/>
    <w:rsid w:val="00632B84"/>
    <w:rsid w:val="00676FFF"/>
    <w:rsid w:val="0068406C"/>
    <w:rsid w:val="00687279"/>
    <w:rsid w:val="006A0DE6"/>
    <w:rsid w:val="006A5979"/>
    <w:rsid w:val="006B0579"/>
    <w:rsid w:val="006C368A"/>
    <w:rsid w:val="006D5AE5"/>
    <w:rsid w:val="006D6FDD"/>
    <w:rsid w:val="00700DCA"/>
    <w:rsid w:val="007038E3"/>
    <w:rsid w:val="00703C8D"/>
    <w:rsid w:val="007123C3"/>
    <w:rsid w:val="00716961"/>
    <w:rsid w:val="00737EE9"/>
    <w:rsid w:val="00751A0A"/>
    <w:rsid w:val="007570E6"/>
    <w:rsid w:val="00771055"/>
    <w:rsid w:val="00773AD9"/>
    <w:rsid w:val="00781320"/>
    <w:rsid w:val="007827D3"/>
    <w:rsid w:val="007B2E7E"/>
    <w:rsid w:val="007C068C"/>
    <w:rsid w:val="007C6E9C"/>
    <w:rsid w:val="007C7BA5"/>
    <w:rsid w:val="00801027"/>
    <w:rsid w:val="00824F5A"/>
    <w:rsid w:val="008273D4"/>
    <w:rsid w:val="00827826"/>
    <w:rsid w:val="008424DA"/>
    <w:rsid w:val="0084295F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7F64"/>
    <w:rsid w:val="00975F1E"/>
    <w:rsid w:val="0099505D"/>
    <w:rsid w:val="009A7526"/>
    <w:rsid w:val="009B223B"/>
    <w:rsid w:val="009C27EB"/>
    <w:rsid w:val="009C57A2"/>
    <w:rsid w:val="009D42F0"/>
    <w:rsid w:val="009E086C"/>
    <w:rsid w:val="009F0727"/>
    <w:rsid w:val="00A00206"/>
    <w:rsid w:val="00A132F4"/>
    <w:rsid w:val="00A154EB"/>
    <w:rsid w:val="00A70EF5"/>
    <w:rsid w:val="00A7310B"/>
    <w:rsid w:val="00AA1F47"/>
    <w:rsid w:val="00AA5887"/>
    <w:rsid w:val="00AB7C68"/>
    <w:rsid w:val="00AD079E"/>
    <w:rsid w:val="00AD1FED"/>
    <w:rsid w:val="00AD4DC3"/>
    <w:rsid w:val="00AD79D9"/>
    <w:rsid w:val="00AF1B7A"/>
    <w:rsid w:val="00B01227"/>
    <w:rsid w:val="00B436C4"/>
    <w:rsid w:val="00B452EB"/>
    <w:rsid w:val="00B50D3B"/>
    <w:rsid w:val="00B86BF1"/>
    <w:rsid w:val="00B958C6"/>
    <w:rsid w:val="00BA4A52"/>
    <w:rsid w:val="00BC717B"/>
    <w:rsid w:val="00BC75B5"/>
    <w:rsid w:val="00BD23B6"/>
    <w:rsid w:val="00BD31E1"/>
    <w:rsid w:val="00BE1329"/>
    <w:rsid w:val="00BF106F"/>
    <w:rsid w:val="00C223DB"/>
    <w:rsid w:val="00C2505E"/>
    <w:rsid w:val="00C31315"/>
    <w:rsid w:val="00C450D2"/>
    <w:rsid w:val="00C466C6"/>
    <w:rsid w:val="00C668DA"/>
    <w:rsid w:val="00CA2860"/>
    <w:rsid w:val="00CD0BA8"/>
    <w:rsid w:val="00CE0882"/>
    <w:rsid w:val="00CE28E5"/>
    <w:rsid w:val="00CE7CB2"/>
    <w:rsid w:val="00CF17E1"/>
    <w:rsid w:val="00D05F2A"/>
    <w:rsid w:val="00DB6799"/>
    <w:rsid w:val="00DC0D98"/>
    <w:rsid w:val="00DC51BA"/>
    <w:rsid w:val="00E00608"/>
    <w:rsid w:val="00E03C1C"/>
    <w:rsid w:val="00E15CF7"/>
    <w:rsid w:val="00E338DA"/>
    <w:rsid w:val="00E626B7"/>
    <w:rsid w:val="00E64F84"/>
    <w:rsid w:val="00E918AF"/>
    <w:rsid w:val="00EC5ED0"/>
    <w:rsid w:val="00ED3C41"/>
    <w:rsid w:val="00ED7FB0"/>
    <w:rsid w:val="00EE1176"/>
    <w:rsid w:val="00F06F74"/>
    <w:rsid w:val="00F1428E"/>
    <w:rsid w:val="00F33B89"/>
    <w:rsid w:val="00F34A25"/>
    <w:rsid w:val="00F4058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C0ABA"/>
    <w:rsid w:val="00FC3FD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E9625-8B8D-4F00-BEA4-450BBBB37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2</cp:revision>
  <cp:lastPrinted>2020-08-03T15:21:00Z</cp:lastPrinted>
  <dcterms:created xsi:type="dcterms:W3CDTF">2021-05-20T17:19:00Z</dcterms:created>
  <dcterms:modified xsi:type="dcterms:W3CDTF">2021-05-20T17:19:00Z</dcterms:modified>
</cp:coreProperties>
</file>