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3254E" w14:textId="68B40426" w:rsidR="003E5267" w:rsidRPr="004F4D1F" w:rsidRDefault="00607818" w:rsidP="004F4D1F">
      <w:pPr>
        <w:spacing w:line="480" w:lineRule="auto"/>
        <w:jc w:val="both"/>
        <w:rPr>
          <w:sz w:val="24"/>
          <w:szCs w:val="24"/>
        </w:rPr>
      </w:pPr>
      <w:r w:rsidRPr="004F4D1F">
        <w:rPr>
          <w:bCs/>
          <w:sz w:val="24"/>
          <w:szCs w:val="24"/>
        </w:rPr>
        <w:t xml:space="preserve">A RESOLUTION OF THE BOARD OF DIRECTORS OF THE </w:t>
      </w:r>
      <w:r w:rsidR="00271F01">
        <w:rPr>
          <w:bCs/>
          <w:sz w:val="24"/>
          <w:szCs w:val="24"/>
        </w:rPr>
        <w:t>TODD</w:t>
      </w:r>
      <w:r w:rsidR="004F4D1F">
        <w:rPr>
          <w:bCs/>
          <w:sz w:val="24"/>
          <w:szCs w:val="24"/>
        </w:rPr>
        <w:t xml:space="preserve"> COUNTY</w:t>
      </w:r>
      <w:r w:rsidRPr="004F4D1F">
        <w:rPr>
          <w:bCs/>
          <w:sz w:val="24"/>
          <w:szCs w:val="24"/>
        </w:rPr>
        <w:t xml:space="preserve"> SCHOOL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DISTRICT FINANCE CORPORATION, RELATING TO AND PROVIDING FOR THE ISSUANCE OF $</w:t>
      </w:r>
      <w:r w:rsidR="00271F01">
        <w:rPr>
          <w:bCs/>
          <w:sz w:val="24"/>
          <w:szCs w:val="24"/>
        </w:rPr>
        <w:t>7,100,000</w:t>
      </w:r>
      <w:r w:rsidR="009022C2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PRINCIPAL AMOUNT (</w:t>
      </w:r>
      <w:r w:rsidR="00271F01">
        <w:rPr>
          <w:bCs/>
          <w:sz w:val="24"/>
          <w:szCs w:val="24"/>
        </w:rPr>
        <w:t xml:space="preserve"> </w:t>
      </w:r>
      <w:bookmarkStart w:id="0" w:name="_GoBack"/>
      <w:bookmarkEnd w:id="0"/>
      <w:r w:rsidRPr="004F4D1F">
        <w:rPr>
          <w:bCs/>
          <w:sz w:val="24"/>
          <w:szCs w:val="24"/>
        </w:rPr>
        <w:t>SUBJECT TO A PERMITTED ADJUSTMENT OF $</w:t>
      </w:r>
      <w:r w:rsidR="00271F01">
        <w:rPr>
          <w:bCs/>
          <w:sz w:val="24"/>
          <w:szCs w:val="24"/>
        </w:rPr>
        <w:t xml:space="preserve">710,000 </w:t>
      </w:r>
      <w:r w:rsidRPr="004F4D1F">
        <w:rPr>
          <w:bCs/>
          <w:sz w:val="24"/>
          <w:szCs w:val="24"/>
        </w:rPr>
        <w:t>) OF SPECIAL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OBLIGATION BONDS (SCHOOL BUILDING REVENUE BONDS) IN ACCORDANCE WITH SECTIONS 58.180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AND 162.120 THROUGH 162.290 AND 162.385 OF THE KENTUCKY REVISED STATUTES TO PROVIDE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FUNDS FOR SCHOOL BUILDING PURPOSES, PROVIDING AND DETERMINING THE DUTY OF SAID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CORPORATION IN CONNECTION WITH THE OPERATION OF THE SCHOOL PROPERTY, THE CREATION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OF FUNDS SUFFICIENT TO PAY THE PRINCIPAL OF AND INTEREST ON SAID REVENUE BONDS AS 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WHEN THEY MATURE, THE CREATION OF ADEQUATE MAINTENANCE AND INSURANCE FUNDS, </w:t>
      </w:r>
      <w:r w:rsidR="00B860F8">
        <w:rPr>
          <w:bCs/>
          <w:sz w:val="24"/>
          <w:szCs w:val="24"/>
        </w:rPr>
        <w:t>AUTHORIZING AND APPROVING THE EXECUTION OF CONTINUING DISCLOSURE PROCEDURES</w:t>
      </w:r>
      <w:r w:rsidR="00577CD4">
        <w:rPr>
          <w:bCs/>
          <w:sz w:val="24"/>
          <w:szCs w:val="24"/>
        </w:rPr>
        <w:t xml:space="preserve"> AND THE EXECUTION OF TAX COMPLIANCE PROCEDURES</w:t>
      </w:r>
      <w:r w:rsidR="00B860F8">
        <w:rPr>
          <w:bCs/>
          <w:sz w:val="24"/>
          <w:szCs w:val="24"/>
        </w:rPr>
        <w:t xml:space="preserve">, </w:t>
      </w:r>
      <w:r w:rsidRPr="004F4D1F">
        <w:rPr>
          <w:bCs/>
          <w:sz w:val="24"/>
          <w:szCs w:val="24"/>
        </w:rPr>
        <w:t>AND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>AUTHORIZING THE EXECUTION OF A LEASE OF SUCH FOREGOING PROPERTY TO THE BOARD OF</w:t>
      </w:r>
      <w:r w:rsidR="004F4D1F">
        <w:rPr>
          <w:bCs/>
          <w:sz w:val="24"/>
          <w:szCs w:val="24"/>
        </w:rPr>
        <w:t xml:space="preserve"> </w:t>
      </w:r>
      <w:r w:rsidRPr="004F4D1F">
        <w:rPr>
          <w:bCs/>
          <w:sz w:val="24"/>
          <w:szCs w:val="24"/>
        </w:rPr>
        <w:t xml:space="preserve">EDUCATION OF THE </w:t>
      </w:r>
      <w:r w:rsidR="00271F01">
        <w:rPr>
          <w:bCs/>
          <w:sz w:val="24"/>
          <w:szCs w:val="24"/>
        </w:rPr>
        <w:t>TODD</w:t>
      </w:r>
      <w:r w:rsidR="004F4D1F">
        <w:rPr>
          <w:bCs/>
          <w:sz w:val="24"/>
          <w:szCs w:val="24"/>
        </w:rPr>
        <w:t xml:space="preserve"> COUNTY</w:t>
      </w:r>
      <w:r w:rsidRPr="004F4D1F">
        <w:rPr>
          <w:bCs/>
          <w:sz w:val="24"/>
          <w:szCs w:val="24"/>
        </w:rPr>
        <w:t xml:space="preserve"> SCHOOL DISTRICT.</w:t>
      </w:r>
    </w:p>
    <w:sectPr w:rsidR="003E5267" w:rsidRPr="004F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8"/>
    <w:rsid w:val="00271F01"/>
    <w:rsid w:val="003E5267"/>
    <w:rsid w:val="004D089A"/>
    <w:rsid w:val="004F4D1F"/>
    <w:rsid w:val="00577CD4"/>
    <w:rsid w:val="00607818"/>
    <w:rsid w:val="009022C2"/>
    <w:rsid w:val="00985978"/>
    <w:rsid w:val="00B860F8"/>
    <w:rsid w:val="00D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09A0"/>
  <w15:docId w15:val="{58AD85CE-702F-48FA-A98F-8D83A77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Salsbury</dc:creator>
  <cp:lastModifiedBy>Dwight Salsbury</cp:lastModifiedBy>
  <cp:revision>2</cp:revision>
  <dcterms:created xsi:type="dcterms:W3CDTF">2021-04-23T14:57:00Z</dcterms:created>
  <dcterms:modified xsi:type="dcterms:W3CDTF">2021-04-23T14:57:00Z</dcterms:modified>
</cp:coreProperties>
</file>