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26C9C716" w:rsidR="00AC2396" w:rsidRPr="005B6700" w:rsidRDefault="00AC2396" w:rsidP="005B6700">
      <w:pPr>
        <w:spacing w:after="40" w:line="240" w:lineRule="auto"/>
        <w:rPr>
          <w:b/>
          <w:sz w:val="28"/>
        </w:rPr>
      </w:pPr>
      <w:bookmarkStart w:id="0" w:name="_GoBack"/>
      <w:bookmarkEnd w:id="0"/>
      <w:r w:rsidRPr="005B6700">
        <w:rPr>
          <w:b/>
          <w:sz w:val="28"/>
        </w:rPr>
        <w:t xml:space="preserve">Communication Updates- </w:t>
      </w:r>
      <w:r w:rsidR="007527AD">
        <w:rPr>
          <w:b/>
          <w:sz w:val="28"/>
        </w:rPr>
        <w:t>April</w:t>
      </w:r>
      <w:r w:rsidRPr="005B6700">
        <w:rPr>
          <w:b/>
          <w:sz w:val="28"/>
        </w:rPr>
        <w:t xml:space="preserve"> </w:t>
      </w:r>
      <w:r w:rsidR="00AC1DC3" w:rsidRPr="005B6700">
        <w:rPr>
          <w:b/>
          <w:sz w:val="28"/>
        </w:rPr>
        <w:t>2020</w:t>
      </w:r>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4F4F9531" w14:textId="77777777" w:rsidR="003F22F4" w:rsidRPr="003F22F4" w:rsidRDefault="003F22F4" w:rsidP="003F22F4">
      <w:pPr>
        <w:spacing w:after="40" w:line="240" w:lineRule="auto"/>
        <w:rPr>
          <w:sz w:val="20"/>
        </w:rPr>
      </w:pPr>
    </w:p>
    <w:p w14:paraId="3B1B6081" w14:textId="201BFEFF" w:rsidR="00DD57B0" w:rsidRPr="003F22F4" w:rsidRDefault="00DD57B0" w:rsidP="003F22F4">
      <w:pPr>
        <w:spacing w:after="40" w:line="240" w:lineRule="auto"/>
        <w:rPr>
          <w:b/>
          <w:u w:val="single"/>
        </w:rPr>
      </w:pPr>
      <w:r w:rsidRPr="003F22F4">
        <w:rPr>
          <w:b/>
          <w:u w:val="single"/>
        </w:rPr>
        <w:t>Website</w:t>
      </w:r>
    </w:p>
    <w:p w14:paraId="3C0BFEDF" w14:textId="10947096" w:rsidR="009C5DEC" w:rsidRDefault="00191407" w:rsidP="0043578F">
      <w:pPr>
        <w:spacing w:after="0" w:line="240" w:lineRule="auto"/>
      </w:pPr>
      <w:r>
        <w:t>The NUE Vue website is coming along nicely, and will be ready to be released to the public by our amended launch date of April 30</w:t>
      </w:r>
      <w:r w:rsidRPr="00191407">
        <w:rPr>
          <w:vertAlign w:val="superscript"/>
        </w:rPr>
        <w:t>th</w:t>
      </w:r>
      <w:r>
        <w:t>, 2021. Preschool Registration screening information has been added to the Preschool website, and a new, more detailed student enrollment page will go live just prior to the NUE Vue launch.</w:t>
      </w:r>
    </w:p>
    <w:p w14:paraId="42D1AC42" w14:textId="77777777" w:rsidR="0043578F" w:rsidRDefault="0043578F" w:rsidP="0043578F">
      <w:pPr>
        <w:spacing w:after="0" w:line="240" w:lineRule="auto"/>
      </w:pPr>
    </w:p>
    <w:p w14:paraId="241CA0BA" w14:textId="77777777" w:rsidR="006A6F87" w:rsidRPr="003F22F4" w:rsidRDefault="006A6F87" w:rsidP="003F22F4">
      <w:pPr>
        <w:spacing w:after="40" w:line="240" w:lineRule="auto"/>
        <w:rPr>
          <w:b/>
          <w:u w:val="single"/>
        </w:rPr>
      </w:pPr>
      <w:r w:rsidRPr="003F22F4">
        <w:rPr>
          <w:b/>
          <w:u w:val="single"/>
        </w:rPr>
        <w:t>Social Media</w:t>
      </w:r>
    </w:p>
    <w:p w14:paraId="3B80B2C5" w14:textId="77777777" w:rsidR="007527AD" w:rsidRDefault="00B52EC8" w:rsidP="005F5A4D">
      <w:r>
        <w:t xml:space="preserve">Social media </w:t>
      </w:r>
      <w:r w:rsidR="00652A15">
        <w:t xml:space="preserve">response </w:t>
      </w:r>
      <w:r w:rsidR="00191407">
        <w:t>is average for this time of year, and beginning to ramp up as we announce end-of-year event dates</w:t>
      </w:r>
      <w:r w:rsidR="00652A15">
        <w:t xml:space="preserve">. </w:t>
      </w:r>
      <w:r w:rsidR="00191407">
        <w:t>The “teaser” campaign has begun on social media, following a sneak peek announcement from Dr. Smith in the April 16</w:t>
      </w:r>
      <w:r w:rsidR="00191407" w:rsidRPr="00191407">
        <w:rPr>
          <w:vertAlign w:val="superscript"/>
        </w:rPr>
        <w:t>th</w:t>
      </w:r>
      <w:r w:rsidR="00191407">
        <w:t xml:space="preserve"> edition of the Bellevue Bulletin. Still analyzing what we need to do to make sure that we stay in compliance with as KY social media </w:t>
      </w:r>
      <w:r w:rsidR="009B005E">
        <w:t>public record archive requirements</w:t>
      </w:r>
      <w:r w:rsidR="00191407">
        <w:t>. I</w:t>
      </w:r>
      <w:r w:rsidR="007527AD">
        <w:t>n order to maintain a proper record of any deleted social media information, we will create an</w:t>
      </w:r>
      <w:r w:rsidR="00191407">
        <w:t xml:space="preserve"> official social media policy </w:t>
      </w:r>
      <w:r w:rsidR="007527AD">
        <w:t>of community expectations.</w:t>
      </w:r>
    </w:p>
    <w:p w14:paraId="60BB0588" w14:textId="6DACF286" w:rsidR="003979F4" w:rsidRDefault="007527AD" w:rsidP="005F5A4D">
      <w:r>
        <w:t xml:space="preserve">Our biggest uptick in social media impact over the last month has been a large jump in Newsletter engagement via social media posts. Not only are more Bellevue families interacting with our weekly newsletter, but the location tracker shows that more people are interacting from neighboring communities. </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78548B" w14:paraId="26182000" w14:textId="77777777" w:rsidTr="00B60CD4">
        <w:tc>
          <w:tcPr>
            <w:tcW w:w="4855" w:type="dxa"/>
          </w:tcPr>
          <w:p w14:paraId="7FE1CB90" w14:textId="190762F3" w:rsidR="0078548B" w:rsidRPr="006A6709" w:rsidRDefault="006A6709" w:rsidP="0078548B">
            <w:r w:rsidRPr="006A6709">
              <w:t xml:space="preserve">Average </w:t>
            </w:r>
            <w:r>
              <w:t xml:space="preserve">post </w:t>
            </w:r>
            <w:r w:rsidR="00B52EC8">
              <w:t>reach</w:t>
            </w:r>
            <w:r w:rsidRPr="006A6709">
              <w:t xml:space="preserve"> per month</w:t>
            </w:r>
          </w:p>
        </w:tc>
        <w:tc>
          <w:tcPr>
            <w:tcW w:w="3780" w:type="dxa"/>
          </w:tcPr>
          <w:p w14:paraId="144B4163" w14:textId="187B53CD" w:rsidR="0078548B" w:rsidRPr="006A6709" w:rsidRDefault="007527AD" w:rsidP="0078548B">
            <w:r>
              <w:t>10,868</w:t>
            </w:r>
          </w:p>
        </w:tc>
      </w:tr>
      <w:tr w:rsidR="0078548B" w14:paraId="522E525E" w14:textId="77777777" w:rsidTr="00B60CD4">
        <w:tc>
          <w:tcPr>
            <w:tcW w:w="4855" w:type="dxa"/>
          </w:tcPr>
          <w:p w14:paraId="069059D9" w14:textId="77777777" w:rsidR="0078548B" w:rsidRPr="006A6709" w:rsidRDefault="006A6709" w:rsidP="0078548B">
            <w:r>
              <w:t>Average post engagement per month</w:t>
            </w:r>
          </w:p>
        </w:tc>
        <w:tc>
          <w:tcPr>
            <w:tcW w:w="3780" w:type="dxa"/>
          </w:tcPr>
          <w:p w14:paraId="6AD395FF" w14:textId="6917D5F8" w:rsidR="0078548B" w:rsidRPr="006A6709" w:rsidRDefault="007527AD" w:rsidP="0078548B">
            <w:r>
              <w:t>4,742</w:t>
            </w:r>
          </w:p>
        </w:tc>
      </w:tr>
      <w:tr w:rsidR="006A6709" w14:paraId="0BB3DFC8" w14:textId="77777777" w:rsidTr="00B60CD4">
        <w:tc>
          <w:tcPr>
            <w:tcW w:w="4855" w:type="dxa"/>
          </w:tcPr>
          <w:p w14:paraId="561ACE5E" w14:textId="77777777" w:rsidR="006A6709" w:rsidRDefault="006A6709" w:rsidP="0078548B">
            <w:r>
              <w:t>New followers</w:t>
            </w:r>
          </w:p>
        </w:tc>
        <w:tc>
          <w:tcPr>
            <w:tcW w:w="3780" w:type="dxa"/>
          </w:tcPr>
          <w:p w14:paraId="5D6BCD67" w14:textId="391C87FF" w:rsidR="006A6709" w:rsidRDefault="007527AD" w:rsidP="0078548B">
            <w:r>
              <w:t xml:space="preserve">3 </w:t>
            </w:r>
          </w:p>
        </w:tc>
      </w:tr>
    </w:tbl>
    <w:p w14:paraId="0E9CBCB3" w14:textId="77777777" w:rsidR="0078548B" w:rsidRDefault="0078548B" w:rsidP="0078548B">
      <w:pPr>
        <w:spacing w:after="0" w:line="240" w:lineRule="auto"/>
        <w:rPr>
          <w:u w:val="single"/>
        </w:rPr>
      </w:pPr>
    </w:p>
    <w:tbl>
      <w:tblPr>
        <w:tblStyle w:val="TableGrid"/>
        <w:tblW w:w="0" w:type="auto"/>
        <w:tblLook w:val="04A0" w:firstRow="1" w:lastRow="0" w:firstColumn="1" w:lastColumn="0" w:noHBand="0" w:noVBand="1"/>
      </w:tblPr>
      <w:tblGrid>
        <w:gridCol w:w="4855"/>
        <w:gridCol w:w="3780"/>
      </w:tblGrid>
      <w:tr w:rsidR="006A6709" w14:paraId="484D06C7" w14:textId="77777777" w:rsidTr="00B60CD4">
        <w:tc>
          <w:tcPr>
            <w:tcW w:w="8635" w:type="dxa"/>
            <w:gridSpan w:val="2"/>
          </w:tcPr>
          <w:p w14:paraId="2DFFC59E" w14:textId="5BEEFAB7" w:rsidR="006A6709" w:rsidRPr="0078548B" w:rsidRDefault="006A6709" w:rsidP="00191407">
            <w:r>
              <w:t>MAILCHIMP- NEWSLETTER IMPACT</w:t>
            </w:r>
            <w:r w:rsidR="008673AB">
              <w:t xml:space="preserve"> (based on numbers from the latest edition)</w:t>
            </w:r>
          </w:p>
        </w:tc>
      </w:tr>
      <w:tr w:rsidR="006A6709" w14:paraId="50705D8C" w14:textId="77777777" w:rsidTr="00B60CD4">
        <w:tc>
          <w:tcPr>
            <w:tcW w:w="4855" w:type="dxa"/>
          </w:tcPr>
          <w:p w14:paraId="4E09EBF7" w14:textId="77777777" w:rsidR="006A6709" w:rsidRPr="006A6709" w:rsidRDefault="006A6709" w:rsidP="00191407">
            <w:r>
              <w:t>Total Subscribers</w:t>
            </w:r>
          </w:p>
        </w:tc>
        <w:tc>
          <w:tcPr>
            <w:tcW w:w="3780" w:type="dxa"/>
          </w:tcPr>
          <w:p w14:paraId="6DAE3D3E" w14:textId="40746190" w:rsidR="006A6709" w:rsidRPr="006A6709" w:rsidRDefault="003979F4" w:rsidP="00191407">
            <w:proofErr w:type="gramStart"/>
            <w:r>
              <w:t>2</w:t>
            </w:r>
            <w:r w:rsidR="00B52EC8">
              <w:t>7</w:t>
            </w:r>
            <w:r w:rsidR="007527AD">
              <w:t>3</w:t>
            </w:r>
            <w:r w:rsidR="00E452F7">
              <w:t xml:space="preserve"> </w:t>
            </w:r>
            <w:r w:rsidR="00530001">
              <w:t xml:space="preserve"> </w:t>
            </w:r>
            <w:r w:rsidR="00E452F7">
              <w:t>(</w:t>
            </w:r>
            <w:proofErr w:type="gramEnd"/>
            <w:r w:rsidR="007527AD">
              <w:t>one</w:t>
            </w:r>
            <w:r w:rsidR="00E452F7">
              <w:t xml:space="preserve"> new </w:t>
            </w:r>
            <w:r w:rsidR="00B52EC8">
              <w:t>subscriber</w:t>
            </w:r>
            <w:r w:rsidR="00E452F7">
              <w:t>)</w:t>
            </w:r>
          </w:p>
        </w:tc>
      </w:tr>
      <w:tr w:rsidR="006A6709" w14:paraId="7B207C1B" w14:textId="77777777" w:rsidTr="00B60CD4">
        <w:tc>
          <w:tcPr>
            <w:tcW w:w="4855" w:type="dxa"/>
          </w:tcPr>
          <w:p w14:paraId="01C19E9A" w14:textId="77777777" w:rsidR="006A6709" w:rsidRPr="006A6709" w:rsidRDefault="003979F4" w:rsidP="00191407">
            <w:r>
              <w:t xml:space="preserve">Avg. </w:t>
            </w:r>
            <w:r w:rsidR="006A6709">
              <w:t>% of subscribers who engage via email</w:t>
            </w:r>
          </w:p>
        </w:tc>
        <w:tc>
          <w:tcPr>
            <w:tcW w:w="3780" w:type="dxa"/>
          </w:tcPr>
          <w:p w14:paraId="7BEE2C25" w14:textId="79A9400B" w:rsidR="006A6709" w:rsidRPr="006A6709" w:rsidRDefault="008673AB" w:rsidP="00191407">
            <w:r>
              <w:t>4</w:t>
            </w:r>
            <w:r w:rsidR="007527AD">
              <w:t>3</w:t>
            </w:r>
            <w:r>
              <w:t xml:space="preserve"> (down 3%)</w:t>
            </w:r>
          </w:p>
        </w:tc>
      </w:tr>
      <w:tr w:rsidR="006A6709" w14:paraId="735366E6" w14:textId="77777777" w:rsidTr="00B60CD4">
        <w:tc>
          <w:tcPr>
            <w:tcW w:w="4855" w:type="dxa"/>
          </w:tcPr>
          <w:p w14:paraId="28460189" w14:textId="5FD29D69" w:rsidR="006A6709" w:rsidRDefault="006A6709" w:rsidP="00191407">
            <w:r>
              <w:t>Social media impressions</w:t>
            </w:r>
            <w:r w:rsidR="00B52EC8">
              <w:t xml:space="preserve"> per week</w:t>
            </w:r>
          </w:p>
        </w:tc>
        <w:tc>
          <w:tcPr>
            <w:tcW w:w="3780" w:type="dxa"/>
          </w:tcPr>
          <w:p w14:paraId="20B5A3A3" w14:textId="152BBC3D" w:rsidR="006A6709" w:rsidRDefault="007527AD" w:rsidP="00191407">
            <w:r>
              <w:t>449</w:t>
            </w:r>
            <w:r w:rsidR="00E452F7">
              <w:t xml:space="preserve"> (Facebook), </w:t>
            </w:r>
            <w:r>
              <w:t>395</w:t>
            </w:r>
            <w:r w:rsidR="00E452F7">
              <w:t xml:space="preserve"> (Twitter)</w:t>
            </w:r>
          </w:p>
        </w:tc>
      </w:tr>
      <w:tr w:rsidR="00B60CD4" w14:paraId="6C75D628" w14:textId="77777777" w:rsidTr="00B60CD4">
        <w:tc>
          <w:tcPr>
            <w:tcW w:w="8635" w:type="dxa"/>
            <w:gridSpan w:val="2"/>
          </w:tcPr>
          <w:p w14:paraId="562F37A0" w14:textId="198B7CE7" w:rsidR="00B60CD4" w:rsidRDefault="008673AB" w:rsidP="008673AB">
            <w:pPr>
              <w:pStyle w:val="ListParagraph"/>
              <w:numPr>
                <w:ilvl w:val="0"/>
                <w:numId w:val="10"/>
              </w:numPr>
            </w:pPr>
            <w:r>
              <w:t>While we regularly see a higher number of Impressions via Facebook, we have a much higher concentration of Engagements via Twitter.</w:t>
            </w:r>
          </w:p>
        </w:tc>
      </w:tr>
    </w:tbl>
    <w:p w14:paraId="14D23FF5" w14:textId="77777777" w:rsidR="009945DB" w:rsidRDefault="009945DB" w:rsidP="006A6709">
      <w:pPr>
        <w:spacing w:after="0" w:line="240" w:lineRule="auto"/>
        <w:rPr>
          <w:b/>
          <w:u w:val="single"/>
        </w:rPr>
      </w:pPr>
    </w:p>
    <w:p w14:paraId="72B323FA" w14:textId="5D7827F4" w:rsidR="009B005E" w:rsidRDefault="009B005E" w:rsidP="006A6709">
      <w:pPr>
        <w:spacing w:after="0" w:line="240" w:lineRule="auto"/>
      </w:pPr>
    </w:p>
    <w:p w14:paraId="6AE5E40B" w14:textId="2DEDF3B4" w:rsidR="006A1A65" w:rsidRDefault="006A1A65" w:rsidP="006A6709">
      <w:pPr>
        <w:spacing w:after="0" w:line="240" w:lineRule="auto"/>
      </w:pPr>
    </w:p>
    <w:sectPr w:rsidR="006A1A65" w:rsidSect="00AB7A8B">
      <w:pgSz w:w="12240" w:h="15840"/>
      <w:pgMar w:top="1260" w:right="864" w:bottom="576"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0"/>
  </w:num>
  <w:num w:numId="7">
    <w:abstractNumId w:val="2"/>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17174"/>
    <w:rsid w:val="00074846"/>
    <w:rsid w:val="00093FC9"/>
    <w:rsid w:val="000A6406"/>
    <w:rsid w:val="000F3F06"/>
    <w:rsid w:val="00157B12"/>
    <w:rsid w:val="00191407"/>
    <w:rsid w:val="001B7170"/>
    <w:rsid w:val="002039A9"/>
    <w:rsid w:val="00250B57"/>
    <w:rsid w:val="002B027B"/>
    <w:rsid w:val="002C0A3A"/>
    <w:rsid w:val="002D71A0"/>
    <w:rsid w:val="00325A71"/>
    <w:rsid w:val="003979F4"/>
    <w:rsid w:val="003A56E6"/>
    <w:rsid w:val="003F22F4"/>
    <w:rsid w:val="00404261"/>
    <w:rsid w:val="00431272"/>
    <w:rsid w:val="0043578F"/>
    <w:rsid w:val="004D07BD"/>
    <w:rsid w:val="004F6C80"/>
    <w:rsid w:val="00505377"/>
    <w:rsid w:val="0052083C"/>
    <w:rsid w:val="00530001"/>
    <w:rsid w:val="00547505"/>
    <w:rsid w:val="005B0B41"/>
    <w:rsid w:val="005B6700"/>
    <w:rsid w:val="005F40AC"/>
    <w:rsid w:val="005F5A4D"/>
    <w:rsid w:val="00624F71"/>
    <w:rsid w:val="00631DAA"/>
    <w:rsid w:val="0065206E"/>
    <w:rsid w:val="00652A15"/>
    <w:rsid w:val="00656AEB"/>
    <w:rsid w:val="006660E5"/>
    <w:rsid w:val="00675CBE"/>
    <w:rsid w:val="006801B9"/>
    <w:rsid w:val="006A1A65"/>
    <w:rsid w:val="006A6709"/>
    <w:rsid w:val="006A6F87"/>
    <w:rsid w:val="00712DE4"/>
    <w:rsid w:val="00722F9F"/>
    <w:rsid w:val="00731574"/>
    <w:rsid w:val="00734D4C"/>
    <w:rsid w:val="007527AD"/>
    <w:rsid w:val="00762958"/>
    <w:rsid w:val="00775F5F"/>
    <w:rsid w:val="0078548B"/>
    <w:rsid w:val="007E5371"/>
    <w:rsid w:val="007F3DEE"/>
    <w:rsid w:val="008421DF"/>
    <w:rsid w:val="008673AB"/>
    <w:rsid w:val="00873CEB"/>
    <w:rsid w:val="0089001B"/>
    <w:rsid w:val="0092752D"/>
    <w:rsid w:val="009445DD"/>
    <w:rsid w:val="0096408D"/>
    <w:rsid w:val="009864A4"/>
    <w:rsid w:val="009945DB"/>
    <w:rsid w:val="009A0A32"/>
    <w:rsid w:val="009B005E"/>
    <w:rsid w:val="009B6F44"/>
    <w:rsid w:val="009C5DEC"/>
    <w:rsid w:val="009D21BE"/>
    <w:rsid w:val="00A21E73"/>
    <w:rsid w:val="00A55251"/>
    <w:rsid w:val="00A65FDA"/>
    <w:rsid w:val="00AB7A8B"/>
    <w:rsid w:val="00AC1DC3"/>
    <w:rsid w:val="00AC2396"/>
    <w:rsid w:val="00AD62E5"/>
    <w:rsid w:val="00AE2938"/>
    <w:rsid w:val="00B2504C"/>
    <w:rsid w:val="00B25D3C"/>
    <w:rsid w:val="00B52EC8"/>
    <w:rsid w:val="00B60CD4"/>
    <w:rsid w:val="00B677FB"/>
    <w:rsid w:val="00B76A4C"/>
    <w:rsid w:val="00B92696"/>
    <w:rsid w:val="00BE216F"/>
    <w:rsid w:val="00BE2BD0"/>
    <w:rsid w:val="00C17700"/>
    <w:rsid w:val="00CA1407"/>
    <w:rsid w:val="00CB634A"/>
    <w:rsid w:val="00CE623E"/>
    <w:rsid w:val="00D0452A"/>
    <w:rsid w:val="00D07FB6"/>
    <w:rsid w:val="00DD1C86"/>
    <w:rsid w:val="00DD57B0"/>
    <w:rsid w:val="00DD6CC8"/>
    <w:rsid w:val="00DE7AAE"/>
    <w:rsid w:val="00DF4F09"/>
    <w:rsid w:val="00E35A51"/>
    <w:rsid w:val="00E35CBC"/>
    <w:rsid w:val="00E452F7"/>
    <w:rsid w:val="00E750C2"/>
    <w:rsid w:val="00E9325F"/>
    <w:rsid w:val="00EA4EC5"/>
    <w:rsid w:val="00ED46FA"/>
    <w:rsid w:val="00EE6904"/>
    <w:rsid w:val="00F061E8"/>
    <w:rsid w:val="00F10C1E"/>
    <w:rsid w:val="00F3242B"/>
    <w:rsid w:val="00F34BE8"/>
    <w:rsid w:val="00F50BC0"/>
    <w:rsid w:val="00F540FC"/>
    <w:rsid w:val="00F73FDC"/>
    <w:rsid w:val="00FA3DC6"/>
    <w:rsid w:val="00FB598D"/>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63BE615A-C59E-4209-8D88-0913FF6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9" ma:contentTypeDescription="Create a new document." ma:contentTypeScope="" ma:versionID="6b3c7245c4e4e53fa34d96d9694e53c8">
  <xsd:schema xmlns:xsd="http://www.w3.org/2001/XMLSchema" xmlns:xs="http://www.w3.org/2001/XMLSchema" xmlns:p="http://schemas.microsoft.com/office/2006/metadata/properties" xmlns:ns3="9ddf9705-c20b-4929-aa90-d12fa2d8a150" targetNamespace="http://schemas.microsoft.com/office/2006/metadata/properties" ma:root="true" ma:fieldsID="eee0ff1b1e88d1307ad783a7aea4a268"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869F2-6E22-4EF6-A750-18E4A4BA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3.xml><?xml version="1.0" encoding="utf-8"?>
<ds:datastoreItem xmlns:ds="http://schemas.openxmlformats.org/officeDocument/2006/customXml" ds:itemID="{93E52B3D-2D95-4D2D-A1FF-561D4466CFA2}">
  <ds:schemaRef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9ddf9705-c20b-4929-aa90-d12fa2d8a15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Fardo, Renee</cp:lastModifiedBy>
  <cp:revision>2</cp:revision>
  <dcterms:created xsi:type="dcterms:W3CDTF">2021-03-17T21:46:00Z</dcterms:created>
  <dcterms:modified xsi:type="dcterms:W3CDTF">2021-04-23T13:54:00Z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