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EA" w:rsidRDefault="007C2003">
      <w:pPr>
        <w:pStyle w:val="normal0"/>
        <w:jc w:val="center"/>
        <w:rPr>
          <w:b/>
        </w:rPr>
      </w:pPr>
      <w:r>
        <w:rPr>
          <w:b/>
        </w:rPr>
        <w:t xml:space="preserve">TKS SBDM Minutes </w:t>
      </w:r>
    </w:p>
    <w:p w:rsidR="00D95EEA" w:rsidRDefault="007C2003">
      <w:pPr>
        <w:pStyle w:val="normal0"/>
        <w:jc w:val="center"/>
        <w:rPr>
          <w:b/>
        </w:rPr>
      </w:pPr>
      <w:r>
        <w:rPr>
          <w:b/>
        </w:rPr>
        <w:t>March 18th, 2021</w:t>
      </w:r>
    </w:p>
    <w:p w:rsidR="00D95EEA" w:rsidRDefault="00D95EEA">
      <w:pPr>
        <w:pStyle w:val="normal0"/>
        <w:rPr>
          <w:b/>
          <w:u w:val="single"/>
        </w:rPr>
      </w:pPr>
    </w:p>
    <w:p w:rsidR="00D95EEA" w:rsidRDefault="007C2003">
      <w:pPr>
        <w:pStyle w:val="normal0"/>
        <w:jc w:val="center"/>
      </w:pPr>
      <w:r>
        <w:rPr>
          <w:b/>
          <w:u w:val="single"/>
        </w:rPr>
        <w:t>Members present:</w:t>
      </w:r>
      <w:r>
        <w:t xml:space="preserve">  </w:t>
      </w:r>
      <w:proofErr w:type="spellStart"/>
      <w:r>
        <w:t>Dawne</w:t>
      </w:r>
      <w:proofErr w:type="spellEnd"/>
      <w:r>
        <w:t xml:space="preserve"> Swank, Angie Rucker, Toni Perry, Kristin Willett, Laura Beth Hayes and Heather </w:t>
      </w:r>
      <w:proofErr w:type="spellStart"/>
      <w:r>
        <w:t>Coogle</w:t>
      </w:r>
      <w:proofErr w:type="spellEnd"/>
    </w:p>
    <w:p w:rsidR="00D95EEA" w:rsidRDefault="00D95EEA">
      <w:pPr>
        <w:pStyle w:val="normal0"/>
        <w:rPr>
          <w:b/>
          <w:u w:val="single"/>
        </w:rPr>
      </w:pPr>
    </w:p>
    <w:p w:rsidR="00D95EEA" w:rsidRDefault="007C2003">
      <w:pPr>
        <w:pStyle w:val="normal0"/>
        <w:rPr>
          <w:b/>
          <w:u w:val="single"/>
        </w:rPr>
      </w:pPr>
      <w:r>
        <w:rPr>
          <w:b/>
          <w:u w:val="single"/>
        </w:rPr>
        <w:t>Call to Order:</w:t>
      </w:r>
    </w:p>
    <w:p w:rsidR="00D95EEA" w:rsidRDefault="007C2003">
      <w:pPr>
        <w:pStyle w:val="normal0"/>
        <w:numPr>
          <w:ilvl w:val="0"/>
          <w:numId w:val="1"/>
        </w:numPr>
      </w:pPr>
      <w:r>
        <w:t>The meeting was called to order at 3:15 p.m.</w:t>
      </w:r>
    </w:p>
    <w:p w:rsidR="00D95EEA" w:rsidRDefault="00D95EEA">
      <w:pPr>
        <w:pStyle w:val="normal0"/>
        <w:rPr>
          <w:b/>
          <w:u w:val="single"/>
        </w:rPr>
      </w:pPr>
    </w:p>
    <w:p w:rsidR="00D95EEA" w:rsidRDefault="007C2003">
      <w:pPr>
        <w:pStyle w:val="normal0"/>
        <w:rPr>
          <w:b/>
          <w:u w:val="single"/>
        </w:rPr>
      </w:pPr>
      <w:r>
        <w:rPr>
          <w:b/>
          <w:u w:val="single"/>
        </w:rPr>
        <w:t>Old Business:</w:t>
      </w:r>
    </w:p>
    <w:p w:rsidR="00D95EEA" w:rsidRDefault="007C2003">
      <w:pPr>
        <w:pStyle w:val="normal0"/>
        <w:numPr>
          <w:ilvl w:val="0"/>
          <w:numId w:val="2"/>
        </w:numPr>
      </w:pPr>
      <w:r>
        <w:t xml:space="preserve">Heather </w:t>
      </w:r>
      <w:proofErr w:type="spellStart"/>
      <w:r>
        <w:t>Coogle</w:t>
      </w:r>
      <w:proofErr w:type="spellEnd"/>
      <w:r>
        <w:t xml:space="preserve"> and Angie Rucker approved the agenda.</w:t>
      </w:r>
    </w:p>
    <w:p w:rsidR="00D95EEA" w:rsidRDefault="007C2003">
      <w:pPr>
        <w:pStyle w:val="normal0"/>
        <w:numPr>
          <w:ilvl w:val="0"/>
          <w:numId w:val="2"/>
        </w:numPr>
      </w:pPr>
      <w:r>
        <w:t>Angie Rucker and Toni Perry approved the February minutes.</w:t>
      </w:r>
    </w:p>
    <w:p w:rsidR="00D95EEA" w:rsidRDefault="007C2003">
      <w:pPr>
        <w:pStyle w:val="normal0"/>
        <w:numPr>
          <w:ilvl w:val="0"/>
          <w:numId w:val="2"/>
        </w:numPr>
      </w:pPr>
      <w:r>
        <w:t xml:space="preserve">Laura Beth Hayes and Heather </w:t>
      </w:r>
      <w:proofErr w:type="spellStart"/>
      <w:r>
        <w:t>Coogle</w:t>
      </w:r>
      <w:proofErr w:type="spellEnd"/>
      <w:r>
        <w:t xml:space="preserve"> approved the February financial reports.</w:t>
      </w:r>
    </w:p>
    <w:p w:rsidR="00D95EEA" w:rsidRDefault="007C2003">
      <w:pPr>
        <w:pStyle w:val="normal0"/>
        <w:numPr>
          <w:ilvl w:val="0"/>
          <w:numId w:val="2"/>
        </w:numPr>
      </w:pPr>
      <w:r>
        <w:t xml:space="preserve">Student of the Month was </w:t>
      </w:r>
      <w:proofErr w:type="spellStart"/>
      <w:r>
        <w:t>Travon</w:t>
      </w:r>
      <w:proofErr w:type="spellEnd"/>
      <w:r>
        <w:t xml:space="preserve"> Frazier.  </w:t>
      </w:r>
    </w:p>
    <w:p w:rsidR="00D95EEA" w:rsidRDefault="007C2003">
      <w:pPr>
        <w:pStyle w:val="normal0"/>
        <w:numPr>
          <w:ilvl w:val="0"/>
          <w:numId w:val="2"/>
        </w:numPr>
      </w:pPr>
      <w:r>
        <w:t>We have had a smooth tra</w:t>
      </w:r>
      <w:r>
        <w:t xml:space="preserve">nsition back to in-person learning for all students who chose to attend. </w:t>
      </w:r>
    </w:p>
    <w:p w:rsidR="00D95EEA" w:rsidRDefault="00D95EEA">
      <w:pPr>
        <w:pStyle w:val="normal0"/>
      </w:pPr>
    </w:p>
    <w:p w:rsidR="00D95EEA" w:rsidRDefault="007C2003">
      <w:pPr>
        <w:pStyle w:val="normal0"/>
        <w:rPr>
          <w:b/>
          <w:u w:val="single"/>
        </w:rPr>
      </w:pPr>
      <w:r>
        <w:rPr>
          <w:b/>
          <w:u w:val="single"/>
        </w:rPr>
        <w:t>New Business:</w:t>
      </w:r>
    </w:p>
    <w:p w:rsidR="00D95EEA" w:rsidRDefault="007C2003">
      <w:pPr>
        <w:pStyle w:val="normal0"/>
        <w:numPr>
          <w:ilvl w:val="0"/>
          <w:numId w:val="3"/>
        </w:numPr>
      </w:pPr>
      <w:r>
        <w:t>Enrollment is slightly down which results in the loss of one position.</w:t>
      </w:r>
    </w:p>
    <w:p w:rsidR="00D95EEA" w:rsidRDefault="007C2003">
      <w:pPr>
        <w:pStyle w:val="normal0"/>
        <w:numPr>
          <w:ilvl w:val="0"/>
          <w:numId w:val="3"/>
        </w:numPr>
      </w:pPr>
      <w:r>
        <w:t xml:space="preserve">Heather </w:t>
      </w:r>
      <w:proofErr w:type="spellStart"/>
      <w:r>
        <w:t>Coogle</w:t>
      </w:r>
      <w:proofErr w:type="spellEnd"/>
      <w:r>
        <w:t xml:space="preserve"> and Toni Perry approved the staffing allocations for next year.</w:t>
      </w:r>
    </w:p>
    <w:p w:rsidR="00D95EEA" w:rsidRDefault="007C2003">
      <w:pPr>
        <w:pStyle w:val="normal0"/>
        <w:numPr>
          <w:ilvl w:val="0"/>
          <w:numId w:val="3"/>
        </w:numPr>
      </w:pPr>
      <w:r>
        <w:t>Dress code was re</w:t>
      </w:r>
      <w:r>
        <w:t>cently amended by Mrs. Swank and communicated to parents via Infinite Campus.  Toni Perry and Angie Rucker approved a permanent change to the dress code for the remainder of THIS school year.</w:t>
      </w:r>
    </w:p>
    <w:p w:rsidR="00D95EEA" w:rsidRDefault="007C2003">
      <w:pPr>
        <w:pStyle w:val="normal0"/>
        <w:numPr>
          <w:ilvl w:val="0"/>
          <w:numId w:val="3"/>
        </w:numPr>
      </w:pPr>
      <w:r>
        <w:t xml:space="preserve">Heather </w:t>
      </w:r>
      <w:proofErr w:type="spellStart"/>
      <w:r>
        <w:t>Coogle</w:t>
      </w:r>
      <w:proofErr w:type="spellEnd"/>
      <w:r>
        <w:t xml:space="preserve"> and Laura Beth Hayes approved the ESS Budget/Plan</w:t>
      </w:r>
      <w:r>
        <w:t xml:space="preserve"> for 2021-2022</w:t>
      </w:r>
    </w:p>
    <w:p w:rsidR="00D95EEA" w:rsidRDefault="007C2003">
      <w:pPr>
        <w:pStyle w:val="normal0"/>
        <w:numPr>
          <w:ilvl w:val="0"/>
          <w:numId w:val="3"/>
        </w:numPr>
      </w:pPr>
      <w:r>
        <w:t xml:space="preserve">Heather </w:t>
      </w:r>
      <w:proofErr w:type="spellStart"/>
      <w:r>
        <w:t>Coogle</w:t>
      </w:r>
      <w:proofErr w:type="spellEnd"/>
      <w:r>
        <w:t xml:space="preserve"> and Toni Perry approved the Title I Budget. A revision will be made to the number of licenses needed for computer programs.</w:t>
      </w:r>
    </w:p>
    <w:p w:rsidR="00D95EEA" w:rsidRDefault="007C2003">
      <w:pPr>
        <w:pStyle w:val="normal0"/>
        <w:numPr>
          <w:ilvl w:val="0"/>
          <w:numId w:val="3"/>
        </w:numPr>
      </w:pPr>
      <w:r>
        <w:t>Angie Rucker and Toni Perry approved the Section 6 Budget.</w:t>
      </w:r>
    </w:p>
    <w:p w:rsidR="00D95EEA" w:rsidRDefault="00D95EEA">
      <w:pPr>
        <w:pStyle w:val="normal0"/>
      </w:pPr>
    </w:p>
    <w:p w:rsidR="00D95EEA" w:rsidRDefault="007C2003">
      <w:pPr>
        <w:pStyle w:val="normal0"/>
        <w:rPr>
          <w:b/>
          <w:u w:val="single"/>
        </w:rPr>
      </w:pPr>
      <w:r>
        <w:rPr>
          <w:b/>
          <w:u w:val="single"/>
        </w:rPr>
        <w:t xml:space="preserve">Adjournment </w:t>
      </w:r>
    </w:p>
    <w:p w:rsidR="00D95EEA" w:rsidRDefault="007C2003">
      <w:pPr>
        <w:pStyle w:val="normal0"/>
        <w:numPr>
          <w:ilvl w:val="0"/>
          <w:numId w:val="4"/>
        </w:numPr>
      </w:pPr>
      <w:r>
        <w:t xml:space="preserve">The meeting was adjourned at </w:t>
      </w:r>
      <w:r>
        <w:t>4:26 p.m. with motions by Toni Perry and Laura Beth Hayes.</w:t>
      </w:r>
    </w:p>
    <w:sectPr w:rsidR="00D95EEA" w:rsidSect="00D95EE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5CF2"/>
    <w:multiLevelType w:val="multilevel"/>
    <w:tmpl w:val="0D2A6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35E597F"/>
    <w:multiLevelType w:val="multilevel"/>
    <w:tmpl w:val="187E1B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7A84539"/>
    <w:multiLevelType w:val="multilevel"/>
    <w:tmpl w:val="D12E91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96976E6"/>
    <w:multiLevelType w:val="multilevel"/>
    <w:tmpl w:val="4B3801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EEA"/>
    <w:rsid w:val="007C2003"/>
    <w:rsid w:val="00D9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95EE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95EE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95EE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95EE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95EE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95EE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95EEA"/>
  </w:style>
  <w:style w:type="paragraph" w:styleId="Title">
    <w:name w:val="Title"/>
    <w:basedOn w:val="normal0"/>
    <w:next w:val="normal0"/>
    <w:rsid w:val="00D95EE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D95EE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2021-03-31T18:51:00Z</dcterms:created>
  <dcterms:modified xsi:type="dcterms:W3CDTF">2021-03-31T18:51:00Z</dcterms:modified>
</cp:coreProperties>
</file>