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1B466" w14:textId="77777777" w:rsidR="002C6992" w:rsidRDefault="002C6992">
      <w:pPr>
        <w:pStyle w:val="Title"/>
      </w:pPr>
      <w:r>
        <w:t xml:space="preserve"> SPENCER COUNTY PUBLIC SCHOOLS</w:t>
      </w:r>
    </w:p>
    <w:p w14:paraId="46C0D65C" w14:textId="77777777" w:rsidR="002C6992" w:rsidRDefault="002C6992" w:rsidP="00A37E65">
      <w:pPr>
        <w:pStyle w:val="Subtitle"/>
      </w:pPr>
      <w:r>
        <w:t>Board of Education Agenda Item</w:t>
      </w:r>
    </w:p>
    <w:p w14:paraId="672A6659" w14:textId="77777777" w:rsidR="002C6992" w:rsidRDefault="002C6992" w:rsidP="009128D5">
      <w:pPr>
        <w:rPr>
          <w:b/>
          <w:bCs/>
        </w:rPr>
      </w:pPr>
    </w:p>
    <w:p w14:paraId="02BC6E4A" w14:textId="77777777" w:rsidR="002C6992" w:rsidRDefault="002C6992">
      <w:pPr>
        <w:pStyle w:val="Heading1"/>
      </w:pPr>
      <w:r>
        <w:t xml:space="preserve">Item </w:t>
      </w:r>
      <w:proofErr w:type="gramStart"/>
      <w:r>
        <w:t>#  _</w:t>
      </w:r>
      <w:proofErr w:type="gramEnd"/>
      <w:r>
        <w:t>___________________________</w:t>
      </w:r>
      <w:r>
        <w:tab/>
        <w:t>Meeting Date  ____</w:t>
      </w:r>
      <w:r w:rsidR="009128D5">
        <w:rPr>
          <w:b w:val="0"/>
          <w:bCs w:val="0"/>
          <w:u w:val="single"/>
        </w:rPr>
        <w:t>03/22/</w:t>
      </w:r>
      <w:r w:rsidR="00331BBF">
        <w:rPr>
          <w:b w:val="0"/>
          <w:bCs w:val="0"/>
          <w:u w:val="single"/>
        </w:rPr>
        <w:t>/2</w:t>
      </w:r>
      <w:r w:rsidR="009128D5">
        <w:rPr>
          <w:b w:val="0"/>
          <w:bCs w:val="0"/>
          <w:u w:val="single"/>
        </w:rPr>
        <w:t>1</w:t>
      </w:r>
      <w:r>
        <w:rPr>
          <w:b w:val="0"/>
          <w:bCs w:val="0"/>
        </w:rPr>
        <w:t>__</w:t>
      </w:r>
      <w:r w:rsidR="00EC397D">
        <w:t>___</w:t>
      </w:r>
      <w:r w:rsidR="00A37775">
        <w:t>__</w:t>
      </w:r>
      <w:r w:rsidR="00C86A5B">
        <w:t>_</w:t>
      </w:r>
      <w:r w:rsidR="00EC397D">
        <w:t>__</w:t>
      </w:r>
      <w:r w:rsidR="00EC397D">
        <w:softHyphen/>
      </w:r>
      <w:r>
        <w:t>___</w:t>
      </w:r>
    </w:p>
    <w:p w14:paraId="00EA5058" w14:textId="77777777" w:rsidR="002C6992" w:rsidRDefault="002C6992">
      <w:pPr>
        <w:pStyle w:val="Heading1"/>
      </w:pPr>
      <w:r>
        <w:t>Topic/</w:t>
      </w:r>
      <w:proofErr w:type="gramStart"/>
      <w:r>
        <w:t xml:space="preserve">Title  </w:t>
      </w:r>
      <w:r w:rsidRPr="00793156">
        <w:rPr>
          <w:b w:val="0"/>
          <w:bCs w:val="0"/>
        </w:rPr>
        <w:t>_</w:t>
      </w:r>
      <w:proofErr w:type="gramEnd"/>
      <w:r w:rsidR="00232190">
        <w:rPr>
          <w:b w:val="0"/>
          <w:bCs w:val="0"/>
        </w:rPr>
        <w:t>_________</w:t>
      </w:r>
      <w:r w:rsidR="00270B5F">
        <w:rPr>
          <w:b w:val="0"/>
          <w:bCs w:val="0"/>
        </w:rPr>
        <w:t>_</w:t>
      </w:r>
      <w:r w:rsidR="009128D5">
        <w:rPr>
          <w:b w:val="0"/>
          <w:bCs w:val="0"/>
          <w:u w:val="single"/>
        </w:rPr>
        <w:t>”Grow-Your-Own” Start-Up Grant</w:t>
      </w:r>
      <w:r w:rsidR="009128D5">
        <w:rPr>
          <w:b w:val="0"/>
          <w:bCs w:val="0"/>
        </w:rPr>
        <w:t>_____________</w:t>
      </w:r>
      <w:r w:rsidR="00232190">
        <w:rPr>
          <w:b w:val="0"/>
          <w:bCs w:val="0"/>
        </w:rPr>
        <w:t>________</w:t>
      </w:r>
      <w:r w:rsidR="009128D5">
        <w:rPr>
          <w:b w:val="0"/>
          <w:bCs w:val="0"/>
        </w:rPr>
        <w:t>___</w:t>
      </w:r>
      <w:r w:rsidR="00331BBF">
        <w:rPr>
          <w:b w:val="0"/>
          <w:bCs w:val="0"/>
          <w:u w:val="single"/>
        </w:rPr>
        <w:t xml:space="preserve">                                                  </w:t>
      </w:r>
    </w:p>
    <w:p w14:paraId="69F06227" w14:textId="77777777" w:rsidR="002C6992" w:rsidRDefault="002C6992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>Presenter  _</w:t>
      </w:r>
      <w:proofErr w:type="gramEnd"/>
      <w:r>
        <w:rPr>
          <w:b/>
          <w:bCs/>
        </w:rPr>
        <w:t>_</w:t>
      </w:r>
      <w:r w:rsidR="00331BBF">
        <w:rPr>
          <w:b/>
          <w:bCs/>
        </w:rPr>
        <w:t>____________</w:t>
      </w:r>
      <w:r w:rsidR="00D924E0">
        <w:rPr>
          <w:b/>
          <w:bCs/>
        </w:rPr>
        <w:t>____</w:t>
      </w:r>
      <w:r w:rsidR="009128D5">
        <w:rPr>
          <w:bCs/>
          <w:u w:val="single"/>
        </w:rPr>
        <w:t>Chuck Abell</w:t>
      </w:r>
      <w:r w:rsidR="00331BBF">
        <w:rPr>
          <w:bCs/>
          <w:u w:val="single"/>
        </w:rPr>
        <w:t xml:space="preserve">                        </w:t>
      </w:r>
      <w:r w:rsidR="00EC397D">
        <w:rPr>
          <w:b/>
          <w:bCs/>
        </w:rPr>
        <w:t>_</w:t>
      </w:r>
      <w:r w:rsidR="00627AFA">
        <w:rPr>
          <w:b/>
          <w:bCs/>
        </w:rPr>
        <w:t>_</w:t>
      </w:r>
      <w:r w:rsidR="00D924E0">
        <w:rPr>
          <w:b/>
          <w:bCs/>
        </w:rPr>
        <w:t>_________</w:t>
      </w:r>
      <w:r>
        <w:rPr>
          <w:b/>
          <w:bCs/>
        </w:rPr>
        <w:t>_</w:t>
      </w:r>
      <w:r w:rsidR="009128D5">
        <w:rPr>
          <w:b/>
          <w:bCs/>
        </w:rPr>
        <w:t>__________</w:t>
      </w:r>
      <w:r>
        <w:rPr>
          <w:b/>
          <w:bCs/>
        </w:rPr>
        <w:t>__</w:t>
      </w:r>
    </w:p>
    <w:p w14:paraId="5053BE9A" w14:textId="77777777" w:rsidR="002C6992" w:rsidRDefault="002C6992">
      <w:pPr>
        <w:pStyle w:val="Heading2"/>
      </w:pPr>
      <w:r>
        <w:t>Origin</w:t>
      </w:r>
      <w:bookmarkStart w:id="0" w:name="_GoBack"/>
      <w:bookmarkEnd w:id="0"/>
    </w:p>
    <w:p w14:paraId="4F5C43DC" w14:textId="77777777" w:rsidR="002C6992" w:rsidRDefault="002C6992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_____</w:t>
      </w:r>
      <w:proofErr w:type="gramStart"/>
      <w:r>
        <w:rPr>
          <w:b/>
          <w:bCs/>
        </w:rPr>
        <w:t>_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action required).</w:t>
      </w:r>
    </w:p>
    <w:p w14:paraId="153FEFFA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EC397D">
        <w:rPr>
          <w:b/>
          <w:bCs/>
          <w:u w:val="single"/>
        </w:rPr>
        <w:t>X</w:t>
      </w:r>
      <w:r>
        <w:t>__</w:t>
      </w:r>
      <w:proofErr w:type="gramStart"/>
      <w:r>
        <w:rPr>
          <w:b/>
          <w:bCs/>
        </w:rPr>
        <w:t>_  Action</w:t>
      </w:r>
      <w:proofErr w:type="gramEnd"/>
      <w:r>
        <w:rPr>
          <w:b/>
          <w:bCs/>
        </w:rPr>
        <w:t xml:space="preserve"> requested at this meeting.</w:t>
      </w:r>
    </w:p>
    <w:p w14:paraId="6F2C172A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>
        <w:rPr>
          <w:b/>
          <w:bCs/>
        </w:rPr>
        <w:t>_  Item</w:t>
      </w:r>
      <w:proofErr w:type="gramEnd"/>
      <w:r>
        <w:rPr>
          <w:b/>
          <w:bCs/>
        </w:rPr>
        <w:t xml:space="preserve"> is on the consent agenda for approval.</w:t>
      </w:r>
    </w:p>
    <w:p w14:paraId="21C42DA1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>
        <w:rPr>
          <w:b/>
          <w:bCs/>
        </w:rPr>
        <w:t>_  Action</w:t>
      </w:r>
      <w:proofErr w:type="gramEnd"/>
      <w:r>
        <w:rPr>
          <w:b/>
          <w:bCs/>
        </w:rPr>
        <w:t xml:space="preserve"> requested at future meeting, ___________________ (date).</w:t>
      </w:r>
    </w:p>
    <w:p w14:paraId="44996595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review required by –</w:t>
      </w:r>
    </w:p>
    <w:p w14:paraId="742663EF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_____</w:t>
          </w:r>
          <w:proofErr w:type="gramStart"/>
          <w:r>
            <w:rPr>
              <w:b/>
              <w:bCs/>
            </w:rPr>
            <w:t>_</w:t>
          </w:r>
        </w:smartTag>
        <w:r>
          <w:rPr>
            <w:b/>
            <w:bCs/>
          </w:rPr>
          <w:t xml:space="preserve">  </w:t>
        </w:r>
        <w:smartTag w:uri="urn:schemas-microsoft-com:office:smarttags" w:element="PlaceType">
          <w:r>
            <w:rPr>
              <w:b/>
              <w:bCs/>
            </w:rPr>
            <w:t>State</w:t>
          </w:r>
        </w:smartTag>
      </w:smartTag>
      <w:proofErr w:type="gramEnd"/>
      <w:r>
        <w:rPr>
          <w:b/>
          <w:bCs/>
        </w:rPr>
        <w:t xml:space="preserve"> or federal law or regulation</w:t>
      </w:r>
    </w:p>
    <w:p w14:paraId="1D709A80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>
        <w:t>_</w:t>
      </w:r>
      <w:r>
        <w:rPr>
          <w:b/>
          <w:bCs/>
        </w:rPr>
        <w:t>__  Board of Education policy</w:t>
      </w:r>
    </w:p>
    <w:p w14:paraId="5BAA061E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______  Other  ___________________________________________</w:t>
      </w:r>
    </w:p>
    <w:p w14:paraId="4D162E3D" w14:textId="77777777" w:rsidR="002C6992" w:rsidRDefault="002C6992">
      <w:pPr>
        <w:pStyle w:val="Heading2"/>
      </w:pPr>
      <w:r>
        <w:t>Previous Review, Discussion or Action</w:t>
      </w:r>
    </w:p>
    <w:p w14:paraId="7B655D8E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</w:t>
      </w:r>
      <w:r w:rsidR="00EC397D">
        <w:rPr>
          <w:b/>
          <w:bCs/>
          <w:u w:val="single"/>
        </w:rPr>
        <w:t>X</w:t>
      </w:r>
      <w:r w:rsidR="00EC397D">
        <w:rPr>
          <w:b/>
          <w:bCs/>
        </w:rPr>
        <w:t>_</w:t>
      </w:r>
      <w:r>
        <w:rPr>
          <w:b/>
          <w:bCs/>
        </w:rPr>
        <w:t>_  No previous Board review, discussion or action</w:t>
      </w:r>
    </w:p>
    <w:p w14:paraId="7CA36CC6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</w:t>
      </w:r>
      <w:r>
        <w:t>__</w:t>
      </w:r>
      <w:r>
        <w:rPr>
          <w:b/>
          <w:bCs/>
        </w:rPr>
        <w:t>__  Previous review or action</w:t>
      </w:r>
    </w:p>
    <w:p w14:paraId="1A0D00D9" w14:textId="77777777" w:rsidR="002C6992" w:rsidRDefault="002C6992">
      <w:pPr>
        <w:pStyle w:val="Heading1"/>
      </w:pPr>
      <w:r>
        <w:lastRenderedPageBreak/>
        <w:tab/>
        <w:t xml:space="preserve">  Date  _______</w:t>
      </w:r>
      <w:r>
        <w:rPr>
          <w:b w:val="0"/>
          <w:bCs w:val="0"/>
        </w:rPr>
        <w:t>____</w:t>
      </w:r>
      <w:r>
        <w:t>__________________________________________</w:t>
      </w:r>
    </w:p>
    <w:p w14:paraId="121F39AD" w14:textId="77777777" w:rsidR="002C6992" w:rsidRDefault="002C6992">
      <w:pPr>
        <w:pStyle w:val="Heading1"/>
      </w:pPr>
      <w:r>
        <w:tab/>
        <w:t xml:space="preserve">  Action  ______</w:t>
      </w:r>
      <w:r>
        <w:rPr>
          <w:b w:val="0"/>
          <w:bCs w:val="0"/>
        </w:rPr>
        <w:t>____________________</w:t>
      </w:r>
      <w:r>
        <w:t>___________________________</w:t>
      </w:r>
    </w:p>
    <w:p w14:paraId="54414E8C" w14:textId="77777777" w:rsidR="002C6992" w:rsidRDefault="002C6992">
      <w:r>
        <w:t>___________________________________________________________________</w:t>
      </w:r>
    </w:p>
    <w:p w14:paraId="06ECDA44" w14:textId="77777777" w:rsidR="00211952" w:rsidRPr="00211952" w:rsidRDefault="002C6992" w:rsidP="00331BBF">
      <w:pPr>
        <w:pStyle w:val="Heading2"/>
      </w:pPr>
      <w:r>
        <w:t>Background/Summary of Information</w:t>
      </w:r>
    </w:p>
    <w:p w14:paraId="629F7A7A" w14:textId="77777777" w:rsidR="009128D5" w:rsidRPr="009128D5" w:rsidRDefault="00627AFA" w:rsidP="009128D5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</w:rPr>
      </w:pPr>
      <w:r w:rsidRPr="009128D5">
        <w:t>We are</w:t>
      </w:r>
      <w:r w:rsidR="00270B5F" w:rsidRPr="009128D5">
        <w:t xml:space="preserve"> requesting board approval to</w:t>
      </w:r>
      <w:r w:rsidR="00B8468F" w:rsidRPr="009128D5">
        <w:t xml:space="preserve"> pursue </w:t>
      </w:r>
      <w:r w:rsidR="009128D5" w:rsidRPr="009128D5">
        <w:t>the Kentucky Academy for Equity in Teaching Grow-Your-Own Start-Up</w:t>
      </w:r>
      <w:r w:rsidR="009128D5">
        <w:t xml:space="preserve"> Grant. </w:t>
      </w:r>
      <w:r w:rsidR="00270B5F" w:rsidRPr="009128D5">
        <w:t>This</w:t>
      </w:r>
      <w:r w:rsidR="009128D5" w:rsidRPr="009128D5">
        <w:t xml:space="preserve"> is a $5</w:t>
      </w:r>
      <w:r w:rsidR="00331BBF" w:rsidRPr="009128D5">
        <w:t>0,000 min</w:t>
      </w:r>
      <w:r w:rsidR="007729BC" w:rsidRPr="009128D5">
        <w:t>i</w:t>
      </w:r>
      <w:r w:rsidR="00331BBF" w:rsidRPr="009128D5">
        <w:t>-</w:t>
      </w:r>
      <w:r w:rsidR="00D739B8" w:rsidRPr="009128D5">
        <w:t xml:space="preserve">grant </w:t>
      </w:r>
      <w:r w:rsidR="00331BBF" w:rsidRPr="009128D5">
        <w:t>to</w:t>
      </w:r>
      <w:r w:rsidR="009128D5" w:rsidRPr="009128D5">
        <w:t xml:space="preserve"> assist schools and district</w:t>
      </w:r>
      <w:r w:rsidR="009128D5">
        <w:t>s</w:t>
      </w:r>
      <w:r w:rsidR="009128D5" w:rsidRPr="009128D5">
        <w:t xml:space="preserve"> in developing a grow-your-own program to support future teacher recruitment. Recruitment of new teachers to the profession is vital to address significant teacher shortages and expand teacher workforce diversity in the state. </w:t>
      </w:r>
      <w:r w:rsidR="009128D5">
        <w:t xml:space="preserve"> These funds can be used for a variety of things relative to the districts vision including but not limited to: </w:t>
      </w:r>
    </w:p>
    <w:p w14:paraId="0D078C33" w14:textId="77777777" w:rsidR="009128D5" w:rsidRPr="009128D5" w:rsidRDefault="009128D5" w:rsidP="009128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9128D5">
        <w:t>Salary (up to $25,000)</w:t>
      </w:r>
    </w:p>
    <w:p w14:paraId="7F285C09" w14:textId="77777777" w:rsidR="009128D5" w:rsidRPr="009128D5" w:rsidRDefault="009128D5" w:rsidP="009128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9128D5">
        <w:t>Professional learning</w:t>
      </w:r>
    </w:p>
    <w:p w14:paraId="6B3CC875" w14:textId="77777777" w:rsidR="009128D5" w:rsidRPr="009128D5" w:rsidRDefault="009128D5" w:rsidP="009128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9128D5">
        <w:t>Scholarships</w:t>
      </w:r>
    </w:p>
    <w:p w14:paraId="68ED9314" w14:textId="77777777" w:rsidR="009128D5" w:rsidRPr="009128D5" w:rsidRDefault="009128D5" w:rsidP="009128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9128D5">
        <w:t>Stipends for teacher leaders</w:t>
      </w:r>
    </w:p>
    <w:p w14:paraId="4D20BE39" w14:textId="77777777" w:rsidR="009128D5" w:rsidRPr="009128D5" w:rsidRDefault="009128D5" w:rsidP="009128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9128D5">
        <w:t>Stipends for students (e.g. summer programs)</w:t>
      </w:r>
    </w:p>
    <w:p w14:paraId="69A81C48" w14:textId="77777777" w:rsidR="00627AFA" w:rsidRDefault="009128D5" w:rsidP="009128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9128D5">
        <w:t xml:space="preserve">Program supplementation </w:t>
      </w:r>
    </w:p>
    <w:p w14:paraId="0A37501D" w14:textId="77777777" w:rsidR="009128D5" w:rsidRPr="009128D5" w:rsidRDefault="009128D5" w:rsidP="009128D5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206B3BA0" w14:textId="77777777" w:rsidR="002C6992" w:rsidRDefault="61E5E4AF">
      <w:pPr>
        <w:spacing w:line="360" w:lineRule="auto"/>
        <w:rPr>
          <w:b/>
          <w:bCs/>
          <w:u w:val="single"/>
        </w:rPr>
      </w:pPr>
      <w:r w:rsidRPr="61E5E4AF">
        <w:rPr>
          <w:b/>
          <w:bCs/>
          <w:u w:val="single"/>
        </w:rPr>
        <w:t>SUPERINTENDENT’S RECOMMENDATION</w:t>
      </w:r>
    </w:p>
    <w:p w14:paraId="28ED7AB4" w14:textId="52EFEE94" w:rsidR="61E5E4AF" w:rsidRDefault="61E5E4AF" w:rsidP="61E5E4AF">
      <w:pPr>
        <w:spacing w:line="360" w:lineRule="auto"/>
        <w:rPr>
          <w:color w:val="000000" w:themeColor="text1"/>
          <w:szCs w:val="24"/>
        </w:rPr>
      </w:pPr>
      <w:r w:rsidRPr="61E5E4AF">
        <w:rPr>
          <w:color w:val="000000" w:themeColor="text1"/>
          <w:szCs w:val="24"/>
        </w:rPr>
        <w:t>Recommend approval to pursue teacher recruitment grant as requested.</w:t>
      </w:r>
    </w:p>
    <w:sectPr w:rsidR="61E5E4AF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05A7"/>
    <w:multiLevelType w:val="hybridMultilevel"/>
    <w:tmpl w:val="E9A6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D0882"/>
    <w:multiLevelType w:val="hybridMultilevel"/>
    <w:tmpl w:val="11D2E5C4"/>
    <w:lvl w:ilvl="0" w:tplc="81EA4B8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DBC6E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D06A21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6A8B34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870EA2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D72154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169CB4F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CDD868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054799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6A"/>
    <w:rsid w:val="000D4815"/>
    <w:rsid w:val="001A216A"/>
    <w:rsid w:val="00211952"/>
    <w:rsid w:val="00232190"/>
    <w:rsid w:val="00270B5F"/>
    <w:rsid w:val="0029423F"/>
    <w:rsid w:val="002B5C4E"/>
    <w:rsid w:val="002C6992"/>
    <w:rsid w:val="00331BBF"/>
    <w:rsid w:val="004B50E6"/>
    <w:rsid w:val="00504AC0"/>
    <w:rsid w:val="005E6108"/>
    <w:rsid w:val="00627AFA"/>
    <w:rsid w:val="006D4467"/>
    <w:rsid w:val="006F2931"/>
    <w:rsid w:val="007729BC"/>
    <w:rsid w:val="00793156"/>
    <w:rsid w:val="00797468"/>
    <w:rsid w:val="00855544"/>
    <w:rsid w:val="009128D5"/>
    <w:rsid w:val="00A34A9C"/>
    <w:rsid w:val="00A37775"/>
    <w:rsid w:val="00A37E65"/>
    <w:rsid w:val="00B8468F"/>
    <w:rsid w:val="00C86A5B"/>
    <w:rsid w:val="00CD068B"/>
    <w:rsid w:val="00D5105A"/>
    <w:rsid w:val="00D739B8"/>
    <w:rsid w:val="00D924E0"/>
    <w:rsid w:val="00E9065D"/>
    <w:rsid w:val="00E97AFB"/>
    <w:rsid w:val="00EB486C"/>
    <w:rsid w:val="00EC397D"/>
    <w:rsid w:val="61E5E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CE5BC7E"/>
  <w15:chartTrackingRefBased/>
  <w15:docId w15:val="{D2C2FF15-E5F6-45AC-A33E-9715B3C0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link w:val="BalloonTextChar"/>
    <w:rsid w:val="00EB48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B486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E884FD140D444B1A49B9B6CCE9169" ma:contentTypeVersion="0" ma:contentTypeDescription="Create a new document." ma:contentTypeScope="" ma:versionID="e7234e7a41960e7faee4b90acec0b0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f08fa95cbdb04bfe2db05261520c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560EEB2-B59C-49F1-8DB1-18B2B586D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51A904-D313-4CC7-BA86-9375D1E5FF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871E8-DEFC-441E-878E-740B469661B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cp:lastModifiedBy>Barlow, Michele</cp:lastModifiedBy>
  <cp:revision>2</cp:revision>
  <cp:lastPrinted>2021-03-19T12:23:00Z</cp:lastPrinted>
  <dcterms:created xsi:type="dcterms:W3CDTF">2021-03-19T12:24:00Z</dcterms:created>
  <dcterms:modified xsi:type="dcterms:W3CDTF">2021-03-19T12:24:00Z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