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FE0" w:rsidRDefault="00AF1FE0" w:rsidP="00AF1FE0">
      <w:pPr>
        <w:pStyle w:val="Title"/>
        <w:rPr>
          <w:i/>
        </w:rPr>
      </w:pPr>
      <w:r>
        <w:t>M E M O R A N D U M</w:t>
      </w:r>
    </w:p>
    <w:p w:rsidR="00AF1FE0" w:rsidRDefault="00AF1FE0" w:rsidP="00AF1FE0">
      <w:pPr>
        <w:rPr>
          <w:rFonts w:ascii="Times New Roman" w:hAnsi="Times New Roman"/>
          <w:b/>
        </w:rPr>
      </w:pPr>
    </w:p>
    <w:p w:rsidR="00AF1FE0" w:rsidRDefault="00AF1FE0" w:rsidP="00AF1FE0">
      <w:pPr>
        <w:rPr>
          <w:rFonts w:ascii="Times New Roman" w:hAnsi="Times New Roman"/>
          <w:b/>
        </w:rPr>
      </w:pPr>
    </w:p>
    <w:p w:rsidR="00AF1FE0" w:rsidRDefault="00AF1FE0" w:rsidP="00AF1FE0">
      <w:pPr>
        <w:rPr>
          <w:rFonts w:ascii="Times New Roman" w:hAnsi="Times New Roman"/>
          <w:b/>
        </w:rPr>
      </w:pPr>
    </w:p>
    <w:p w:rsidR="0094610C" w:rsidRDefault="00AF1FE0" w:rsidP="0094610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TO: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4610C">
        <w:rPr>
          <w:rFonts w:ascii="Times New Roman" w:hAnsi="Times New Roman"/>
          <w:b/>
        </w:rPr>
        <w:t>Dr. Maria Brown</w:t>
      </w:r>
      <w:r w:rsidR="007205B3">
        <w:rPr>
          <w:rFonts w:ascii="Times New Roman" w:hAnsi="Times New Roman"/>
          <w:b/>
        </w:rPr>
        <w:t>, Chairperson</w:t>
      </w:r>
    </w:p>
    <w:p w:rsidR="0094610C" w:rsidRDefault="0094610C" w:rsidP="0094610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Karen Byrd</w:t>
      </w:r>
    </w:p>
    <w:p w:rsidR="0094610C" w:rsidRDefault="0094610C" w:rsidP="0094610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F27B57">
        <w:rPr>
          <w:rFonts w:ascii="Times New Roman" w:hAnsi="Times New Roman"/>
          <w:b/>
        </w:rPr>
        <w:t>Julia Pi</w:t>
      </w:r>
      <w:r>
        <w:rPr>
          <w:rFonts w:ascii="Times New Roman" w:hAnsi="Times New Roman"/>
          <w:b/>
        </w:rPr>
        <w:t>le</w:t>
      </w:r>
    </w:p>
    <w:p w:rsidR="00F27B57" w:rsidRDefault="00F27B57" w:rsidP="00F27B57">
      <w:pPr>
        <w:ind w:left="720"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Jesse Parks</w:t>
      </w:r>
    </w:p>
    <w:p w:rsidR="0094610C" w:rsidRDefault="007205B3" w:rsidP="0094610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F27B57">
        <w:rPr>
          <w:rFonts w:ascii="Times New Roman" w:hAnsi="Times New Roman"/>
          <w:b/>
        </w:rPr>
        <w:t>Dr. Tiffany Schussler</w:t>
      </w:r>
      <w:r w:rsidR="0094610C">
        <w:rPr>
          <w:rFonts w:ascii="Times New Roman" w:hAnsi="Times New Roman"/>
          <w:b/>
        </w:rPr>
        <w:tab/>
      </w:r>
      <w:r w:rsidR="0094610C">
        <w:rPr>
          <w:rFonts w:ascii="Times New Roman" w:hAnsi="Times New Roman"/>
          <w:b/>
        </w:rPr>
        <w:tab/>
      </w:r>
    </w:p>
    <w:p w:rsidR="0094610C" w:rsidRDefault="0094610C" w:rsidP="0094610C">
      <w:pPr>
        <w:ind w:left="720"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Matthew Turner, Superintendent</w:t>
      </w:r>
    </w:p>
    <w:p w:rsidR="00AF1FE0" w:rsidRDefault="00AF1FE0" w:rsidP="0094610C">
      <w:pPr>
        <w:rPr>
          <w:rFonts w:ascii="Times New Roman" w:hAnsi="Times New Roman"/>
          <w:b/>
        </w:rPr>
      </w:pPr>
    </w:p>
    <w:p w:rsidR="00AF1FE0" w:rsidRDefault="00AF1FE0" w:rsidP="00AF1FE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FROM:</w:t>
      </w:r>
      <w:r>
        <w:rPr>
          <w:rFonts w:ascii="Times New Roman" w:hAnsi="Times New Roman"/>
          <w:b/>
        </w:rPr>
        <w:tab/>
      </w:r>
      <w:r w:rsidR="00201233">
        <w:rPr>
          <w:rFonts w:ascii="Times New Roman" w:hAnsi="Times New Roman"/>
          <w:b/>
        </w:rPr>
        <w:t>Jehan M. Ghouse, Purchasing Administrator</w:t>
      </w:r>
    </w:p>
    <w:p w:rsidR="00AF1FE0" w:rsidRDefault="00AF1FE0" w:rsidP="00AF1FE0">
      <w:pPr>
        <w:rPr>
          <w:rFonts w:ascii="Times New Roman" w:hAnsi="Times New Roman"/>
          <w:b/>
        </w:rPr>
      </w:pPr>
      <w:bookmarkStart w:id="0" w:name="_GoBack"/>
      <w:bookmarkEnd w:id="0"/>
    </w:p>
    <w:p w:rsidR="00AF1FE0" w:rsidRDefault="000B10ED" w:rsidP="00AF1FE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DATE:</w:t>
      </w:r>
      <w:r>
        <w:rPr>
          <w:rFonts w:ascii="Times New Roman" w:hAnsi="Times New Roman"/>
          <w:b/>
        </w:rPr>
        <w:tab/>
      </w:r>
      <w:r w:rsidR="00C42A73">
        <w:rPr>
          <w:rFonts w:ascii="Times New Roman" w:hAnsi="Times New Roman"/>
          <w:b/>
        </w:rPr>
        <w:t>February</w:t>
      </w:r>
      <w:r w:rsidR="00C41421">
        <w:rPr>
          <w:rFonts w:ascii="Times New Roman" w:hAnsi="Times New Roman"/>
          <w:b/>
        </w:rPr>
        <w:t xml:space="preserve"> 22</w:t>
      </w:r>
      <w:r w:rsidR="007205B3">
        <w:rPr>
          <w:rFonts w:ascii="Times New Roman" w:hAnsi="Times New Roman"/>
          <w:b/>
        </w:rPr>
        <w:t>, 2021</w:t>
      </w:r>
    </w:p>
    <w:p w:rsidR="004D7029" w:rsidRDefault="004D7029" w:rsidP="00AF1FE0">
      <w:pPr>
        <w:rPr>
          <w:rFonts w:ascii="Times New Roman" w:hAnsi="Times New Roman"/>
          <w:b/>
        </w:rPr>
      </w:pPr>
    </w:p>
    <w:p w:rsidR="00AF1FE0" w:rsidRDefault="00AF1FE0" w:rsidP="00ED2180">
      <w:pPr>
        <w:ind w:left="1440" w:right="1440" w:hanging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RE:</w:t>
      </w:r>
      <w:r>
        <w:rPr>
          <w:rFonts w:ascii="Times New Roman" w:hAnsi="Times New Roman"/>
          <w:b/>
        </w:rPr>
        <w:tab/>
      </w:r>
      <w:r w:rsidR="00360189">
        <w:rPr>
          <w:rFonts w:ascii="Times New Roman" w:hAnsi="Times New Roman"/>
          <w:b/>
        </w:rPr>
        <w:t>Transportation</w:t>
      </w:r>
      <w:r w:rsidR="0099479D">
        <w:rPr>
          <w:rFonts w:ascii="Times New Roman" w:hAnsi="Times New Roman"/>
          <w:b/>
        </w:rPr>
        <w:t xml:space="preserve"> D</w:t>
      </w:r>
      <w:r w:rsidR="00A45B6A">
        <w:rPr>
          <w:rFonts w:ascii="Times New Roman" w:hAnsi="Times New Roman"/>
          <w:b/>
        </w:rPr>
        <w:t>epartment</w:t>
      </w:r>
      <w:r w:rsidR="00360189">
        <w:rPr>
          <w:rFonts w:ascii="Times New Roman" w:hAnsi="Times New Roman"/>
          <w:b/>
        </w:rPr>
        <w:t xml:space="preserve"> </w:t>
      </w:r>
      <w:r w:rsidR="0099479D">
        <w:rPr>
          <w:rFonts w:ascii="Times New Roman" w:hAnsi="Times New Roman"/>
          <w:b/>
        </w:rPr>
        <w:t>R</w:t>
      </w:r>
      <w:r w:rsidR="00ED2180">
        <w:rPr>
          <w:rFonts w:ascii="Times New Roman" w:hAnsi="Times New Roman"/>
          <w:b/>
        </w:rPr>
        <w:t xml:space="preserve">enewal of Gasoline </w:t>
      </w:r>
      <w:r w:rsidR="0099479D">
        <w:rPr>
          <w:rFonts w:ascii="Times New Roman" w:hAnsi="Times New Roman"/>
          <w:b/>
        </w:rPr>
        <w:t>and Diesel</w:t>
      </w:r>
      <w:r w:rsidR="00A45B6A">
        <w:rPr>
          <w:rFonts w:ascii="Times New Roman" w:hAnsi="Times New Roman"/>
          <w:b/>
        </w:rPr>
        <w:t xml:space="preserve"> </w:t>
      </w:r>
      <w:r w:rsidR="00266EDF">
        <w:rPr>
          <w:rFonts w:ascii="Times New Roman" w:hAnsi="Times New Roman"/>
          <w:b/>
        </w:rPr>
        <w:t>Contract</w:t>
      </w:r>
      <w:r w:rsidR="00A45B6A">
        <w:rPr>
          <w:rFonts w:ascii="Times New Roman" w:hAnsi="Times New Roman"/>
          <w:b/>
        </w:rPr>
        <w:t xml:space="preserve"> – Petroleum Traders Corporation</w:t>
      </w:r>
    </w:p>
    <w:p w:rsidR="007E76E4" w:rsidRDefault="007E76E4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</w:p>
    <w:p w:rsidR="00ED2180" w:rsidRDefault="00ED2180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In April 2020, the </w:t>
      </w:r>
      <w:r w:rsidR="00E86CF6">
        <w:rPr>
          <w:rFonts w:ascii="Times New Roman" w:hAnsi="Times New Roman"/>
          <w:b/>
        </w:rPr>
        <w:t xml:space="preserve">bid </w:t>
      </w:r>
      <w:r>
        <w:rPr>
          <w:rFonts w:ascii="Times New Roman" w:hAnsi="Times New Roman"/>
          <w:b/>
        </w:rPr>
        <w:t xml:space="preserve">for the supply of Gasoline and Diesel fuel for the Transportation Department was </w:t>
      </w:r>
      <w:r w:rsidR="00E86CF6">
        <w:rPr>
          <w:rFonts w:ascii="Times New Roman" w:hAnsi="Times New Roman"/>
          <w:b/>
        </w:rPr>
        <w:t xml:space="preserve">awarded to </w:t>
      </w:r>
      <w:r>
        <w:rPr>
          <w:rFonts w:ascii="Times New Roman" w:hAnsi="Times New Roman"/>
          <w:b/>
        </w:rPr>
        <w:t xml:space="preserve">Petroleum Traders Corporation (PTC). The award was for one year with the option to renew for two additional years. </w:t>
      </w:r>
    </w:p>
    <w:p w:rsidR="00ED2180" w:rsidRDefault="00ED2180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</w:p>
    <w:p w:rsidR="00CD144C" w:rsidRDefault="00ED2180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The </w:t>
      </w:r>
      <w:r w:rsidR="007E76E4">
        <w:rPr>
          <w:rFonts w:ascii="Times New Roman" w:hAnsi="Times New Roman"/>
          <w:b/>
        </w:rPr>
        <w:t>Transportation D</w:t>
      </w:r>
      <w:r>
        <w:rPr>
          <w:rFonts w:ascii="Times New Roman" w:hAnsi="Times New Roman"/>
          <w:b/>
        </w:rPr>
        <w:t xml:space="preserve">epartment wishes to exercise the first renewal option </w:t>
      </w:r>
      <w:r w:rsidR="00C41421">
        <w:rPr>
          <w:rFonts w:ascii="Times New Roman" w:hAnsi="Times New Roman"/>
          <w:b/>
        </w:rPr>
        <w:t>and continue</w:t>
      </w:r>
      <w:r>
        <w:rPr>
          <w:rFonts w:ascii="Times New Roman" w:hAnsi="Times New Roman"/>
          <w:b/>
        </w:rPr>
        <w:t xml:space="preserve"> with PTC for an additional year. PTC has confirmed their interest to continue at the same rates and terms as awarded. </w:t>
      </w:r>
      <w:r w:rsidR="00A512D8">
        <w:rPr>
          <w:rFonts w:ascii="Times New Roman" w:hAnsi="Times New Roman"/>
          <w:b/>
        </w:rPr>
        <w:t xml:space="preserve"> The effective date will be April 1, 2021 through </w:t>
      </w:r>
      <w:r w:rsidR="00C41421">
        <w:rPr>
          <w:rFonts w:ascii="Times New Roman" w:hAnsi="Times New Roman"/>
          <w:b/>
        </w:rPr>
        <w:t>March</w:t>
      </w:r>
      <w:r w:rsidR="00A512D8">
        <w:rPr>
          <w:rFonts w:ascii="Times New Roman" w:hAnsi="Times New Roman"/>
          <w:b/>
        </w:rPr>
        <w:t xml:space="preserve"> 31, 2022.</w:t>
      </w:r>
    </w:p>
    <w:p w:rsidR="00A512D8" w:rsidRDefault="00A512D8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</w:p>
    <w:p w:rsidR="007E76E4" w:rsidRDefault="00984C37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</w:t>
      </w:r>
      <w:r w:rsidR="00ED2180">
        <w:rPr>
          <w:rFonts w:ascii="Times New Roman" w:hAnsi="Times New Roman"/>
          <w:b/>
        </w:rPr>
        <w:t xml:space="preserve"> recommend</w:t>
      </w:r>
      <w:r>
        <w:rPr>
          <w:rFonts w:ascii="Times New Roman" w:hAnsi="Times New Roman"/>
          <w:b/>
        </w:rPr>
        <w:t xml:space="preserve"> </w:t>
      </w:r>
      <w:r w:rsidR="00ED2180">
        <w:rPr>
          <w:rFonts w:ascii="Times New Roman" w:hAnsi="Times New Roman"/>
          <w:b/>
        </w:rPr>
        <w:t>the purchase of Gasolin</w:t>
      </w:r>
      <w:r>
        <w:rPr>
          <w:rFonts w:ascii="Times New Roman" w:hAnsi="Times New Roman"/>
          <w:b/>
        </w:rPr>
        <w:t>e</w:t>
      </w:r>
      <w:r w:rsidR="00ED2180">
        <w:rPr>
          <w:rFonts w:ascii="Times New Roman" w:hAnsi="Times New Roman"/>
          <w:b/>
        </w:rPr>
        <w:t xml:space="preserve"> and Diesel continue </w:t>
      </w:r>
      <w:r w:rsidR="00A512D8">
        <w:rPr>
          <w:rFonts w:ascii="Times New Roman" w:hAnsi="Times New Roman"/>
          <w:b/>
        </w:rPr>
        <w:t xml:space="preserve">with PTC, </w:t>
      </w:r>
      <w:r w:rsidR="009D222C">
        <w:rPr>
          <w:rFonts w:ascii="Times New Roman" w:hAnsi="Times New Roman"/>
          <w:b/>
        </w:rPr>
        <w:t>as presented.</w:t>
      </w:r>
    </w:p>
    <w:p w:rsidR="00AE0E88" w:rsidRDefault="00AE0E88">
      <w:pPr>
        <w:rPr>
          <w:sz w:val="28"/>
        </w:rPr>
      </w:pPr>
    </w:p>
    <w:sectPr w:rsidR="00AE0E8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E0"/>
    <w:rsid w:val="000903EB"/>
    <w:rsid w:val="000954F2"/>
    <w:rsid w:val="000B10ED"/>
    <w:rsid w:val="0010036B"/>
    <w:rsid w:val="00100922"/>
    <w:rsid w:val="00134E74"/>
    <w:rsid w:val="00157B8D"/>
    <w:rsid w:val="001752C4"/>
    <w:rsid w:val="001769E4"/>
    <w:rsid w:val="001A08F3"/>
    <w:rsid w:val="001E56BD"/>
    <w:rsid w:val="00201233"/>
    <w:rsid w:val="00201B37"/>
    <w:rsid w:val="00222E83"/>
    <w:rsid w:val="00245C82"/>
    <w:rsid w:val="00255EF2"/>
    <w:rsid w:val="00257340"/>
    <w:rsid w:val="00262C53"/>
    <w:rsid w:val="00263879"/>
    <w:rsid w:val="00266EDF"/>
    <w:rsid w:val="00292F7A"/>
    <w:rsid w:val="002C18A0"/>
    <w:rsid w:val="003118FE"/>
    <w:rsid w:val="00331C1C"/>
    <w:rsid w:val="00360189"/>
    <w:rsid w:val="003A0A9F"/>
    <w:rsid w:val="003B0B0E"/>
    <w:rsid w:val="003F0EB7"/>
    <w:rsid w:val="003F5E73"/>
    <w:rsid w:val="00402551"/>
    <w:rsid w:val="00404BDA"/>
    <w:rsid w:val="00413A8D"/>
    <w:rsid w:val="004219FF"/>
    <w:rsid w:val="00452519"/>
    <w:rsid w:val="004632EF"/>
    <w:rsid w:val="004D7029"/>
    <w:rsid w:val="00521CEC"/>
    <w:rsid w:val="0052369A"/>
    <w:rsid w:val="00527A39"/>
    <w:rsid w:val="00576D26"/>
    <w:rsid w:val="00595938"/>
    <w:rsid w:val="005A099F"/>
    <w:rsid w:val="005C72C1"/>
    <w:rsid w:val="006361AC"/>
    <w:rsid w:val="006570D1"/>
    <w:rsid w:val="006C0905"/>
    <w:rsid w:val="006C4DB0"/>
    <w:rsid w:val="007205B3"/>
    <w:rsid w:val="00752F35"/>
    <w:rsid w:val="00782B26"/>
    <w:rsid w:val="007A4D08"/>
    <w:rsid w:val="007E76E4"/>
    <w:rsid w:val="0083202A"/>
    <w:rsid w:val="00854D00"/>
    <w:rsid w:val="0086135E"/>
    <w:rsid w:val="008777F4"/>
    <w:rsid w:val="00894210"/>
    <w:rsid w:val="008A3600"/>
    <w:rsid w:val="008A669F"/>
    <w:rsid w:val="008F1503"/>
    <w:rsid w:val="009031F3"/>
    <w:rsid w:val="0094610C"/>
    <w:rsid w:val="00984C37"/>
    <w:rsid w:val="00990A73"/>
    <w:rsid w:val="0099479D"/>
    <w:rsid w:val="00995F1F"/>
    <w:rsid w:val="009B21AD"/>
    <w:rsid w:val="009B3ED0"/>
    <w:rsid w:val="009D222C"/>
    <w:rsid w:val="00A45B6A"/>
    <w:rsid w:val="00A512D8"/>
    <w:rsid w:val="00A54C29"/>
    <w:rsid w:val="00A71046"/>
    <w:rsid w:val="00AD5E8F"/>
    <w:rsid w:val="00AE0E88"/>
    <w:rsid w:val="00AF1FE0"/>
    <w:rsid w:val="00BF2463"/>
    <w:rsid w:val="00BF25FF"/>
    <w:rsid w:val="00C02148"/>
    <w:rsid w:val="00C136A6"/>
    <w:rsid w:val="00C41421"/>
    <w:rsid w:val="00C41869"/>
    <w:rsid w:val="00C42A73"/>
    <w:rsid w:val="00CD144C"/>
    <w:rsid w:val="00CE7A9E"/>
    <w:rsid w:val="00D6378C"/>
    <w:rsid w:val="00D877A2"/>
    <w:rsid w:val="00DA7BE0"/>
    <w:rsid w:val="00E35A2E"/>
    <w:rsid w:val="00E3747E"/>
    <w:rsid w:val="00E7745D"/>
    <w:rsid w:val="00E86CF6"/>
    <w:rsid w:val="00E87A90"/>
    <w:rsid w:val="00E9734F"/>
    <w:rsid w:val="00EC20C7"/>
    <w:rsid w:val="00EC6CB2"/>
    <w:rsid w:val="00ED2180"/>
    <w:rsid w:val="00ED6D51"/>
    <w:rsid w:val="00EE425F"/>
    <w:rsid w:val="00F177EE"/>
    <w:rsid w:val="00F27B57"/>
    <w:rsid w:val="00F41D8E"/>
    <w:rsid w:val="00F42376"/>
    <w:rsid w:val="00F65E22"/>
    <w:rsid w:val="00FA035D"/>
    <w:rsid w:val="00FC0166"/>
    <w:rsid w:val="00FC3E8A"/>
    <w:rsid w:val="00FC3EC5"/>
    <w:rsid w:val="00FE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76F5D1"/>
  <w15:chartTrackingRefBased/>
  <w15:docId w15:val="{D94E92FB-433A-453B-ADA0-8AB2A07C2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FE0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F1FE0"/>
    <w:pPr>
      <w:jc w:val="center"/>
    </w:pPr>
    <w:rPr>
      <w:rFonts w:ascii="Times New Roman" w:hAnsi="Times New Roman"/>
      <w:b/>
      <w:sz w:val="40"/>
      <w:u w:val="single"/>
    </w:rPr>
  </w:style>
  <w:style w:type="table" w:styleId="TableGrid">
    <w:name w:val="Table Grid"/>
    <w:basedOn w:val="TableNormal"/>
    <w:rsid w:val="00134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A4D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A4D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146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E M O R A N D U M</vt:lpstr>
    </vt:vector>
  </TitlesOfParts>
  <Company>Boone County Schools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M O R A N D U M</dc:title>
  <dc:subject/>
  <dc:creator>Mike Wilson</dc:creator>
  <cp:keywords/>
  <cp:lastModifiedBy>Ghouse, Jehan</cp:lastModifiedBy>
  <cp:revision>8</cp:revision>
  <cp:lastPrinted>2021-02-22T20:56:00Z</cp:lastPrinted>
  <dcterms:created xsi:type="dcterms:W3CDTF">2021-02-22T16:55:00Z</dcterms:created>
  <dcterms:modified xsi:type="dcterms:W3CDTF">2021-03-02T14:07:00Z</dcterms:modified>
</cp:coreProperties>
</file>