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T.K. STONE MIDDLE SCHOOL</w:t>
      </w:r>
    </w:p>
    <w:p w:rsidR="00BD4D86" w:rsidRDefault="00BD4D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</w:p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SBDM MEETING Minutes</w:t>
      </w:r>
    </w:p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December 17, 2020</w:t>
      </w:r>
    </w:p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3:15 Virtual</w:t>
      </w:r>
    </w:p>
    <w:p w:rsidR="00BD4D86" w:rsidRDefault="00BD4D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>Members Present:</w:t>
      </w:r>
      <w:r>
        <w:rPr>
          <w:rFonts w:ascii="Constantia" w:eastAsia="Constantia" w:hAnsi="Constantia" w:cs="Constantia"/>
        </w:rPr>
        <w:t xml:space="preserve"> Laura Beth Hayes, Kristin Willett, Heather Coogle,  Angie Rucker, </w:t>
      </w:r>
    </w:p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Dawne Swank</w:t>
      </w:r>
    </w:p>
    <w:p w:rsidR="00BD4D86" w:rsidRDefault="00BD4D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Guests: </w:t>
      </w:r>
      <w:r>
        <w:rPr>
          <w:rFonts w:ascii="Constantia" w:eastAsia="Constantia" w:hAnsi="Constantia" w:cs="Constantia"/>
        </w:rPr>
        <w:t>Kelli Bush, Kelly Fisher</w:t>
      </w:r>
    </w:p>
    <w:p w:rsidR="00BD4D86" w:rsidRDefault="00BD4D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BD4D86" w:rsidRDefault="00BD4D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Call to Order 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BD4D86" w:rsidRDefault="00F261C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Opening  Business</w:t>
      </w:r>
    </w:p>
    <w:p w:rsidR="00BD4D86" w:rsidRDefault="00F261C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Approval  of Agenda - </w:t>
      </w:r>
      <w:r>
        <w:rPr>
          <w:rFonts w:ascii="Constantia" w:eastAsia="Constantia" w:hAnsi="Constantia" w:cs="Constantia"/>
          <w:color w:val="000000"/>
        </w:rPr>
        <w:t>L</w:t>
      </w:r>
      <w:r>
        <w:rPr>
          <w:rFonts w:ascii="Constantia" w:eastAsia="Constantia" w:hAnsi="Constantia" w:cs="Constantia"/>
        </w:rPr>
        <w:t>aura Beth Hayes</w:t>
      </w:r>
      <w:r>
        <w:rPr>
          <w:rFonts w:ascii="Constantia" w:eastAsia="Constantia" w:hAnsi="Constantia" w:cs="Constantia"/>
          <w:color w:val="000000"/>
        </w:rPr>
        <w:t xml:space="preserve"> approved, Heather Coogle seconded 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Minutes from </w:t>
      </w:r>
      <w:r>
        <w:rPr>
          <w:rFonts w:ascii="Constantia" w:eastAsia="Constantia" w:hAnsi="Constantia" w:cs="Constantia"/>
          <w:b/>
        </w:rPr>
        <w:t>November</w:t>
      </w:r>
      <w:r>
        <w:rPr>
          <w:rFonts w:ascii="Constantia" w:eastAsia="Constantia" w:hAnsi="Constantia" w:cs="Constantia"/>
          <w:b/>
          <w:color w:val="000000"/>
        </w:rPr>
        <w:t xml:space="preserve"> SBDM meeting - </w:t>
      </w:r>
      <w:r>
        <w:rPr>
          <w:rFonts w:ascii="Constantia" w:eastAsia="Constantia" w:hAnsi="Constantia" w:cs="Constantia"/>
          <w:color w:val="000000"/>
        </w:rPr>
        <w:t xml:space="preserve">Kristin Willett approved, </w:t>
      </w:r>
      <w:r>
        <w:rPr>
          <w:rFonts w:ascii="Constantia" w:eastAsia="Constantia" w:hAnsi="Constantia" w:cs="Constantia"/>
        </w:rPr>
        <w:t>Angie Rucker seconded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Public Comment - </w:t>
      </w:r>
      <w:r>
        <w:rPr>
          <w:rFonts w:ascii="Constantia" w:eastAsia="Constantia" w:hAnsi="Constantia" w:cs="Constantia"/>
          <w:color w:val="000000"/>
        </w:rPr>
        <w:t>Mrs. Bush thanked the SBDM council for their dedication and time to the school</w:t>
      </w:r>
    </w:p>
    <w:p w:rsidR="00BD4D86" w:rsidRDefault="00BD4D86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Old Business</w:t>
      </w:r>
    </w:p>
    <w:p w:rsidR="00BD4D86" w:rsidRDefault="00F261C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Financial Statement  - </w:t>
      </w:r>
      <w:r>
        <w:rPr>
          <w:rFonts w:ascii="Constantia" w:eastAsia="Constantia" w:hAnsi="Constantia" w:cs="Constantia"/>
          <w:color w:val="000000"/>
        </w:rPr>
        <w:t xml:space="preserve">Kristin Willett approved, Laura Beth Hayes seconded </w:t>
      </w:r>
    </w:p>
    <w:p w:rsidR="00BD4D86" w:rsidRDefault="00BD4D86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New Business</w:t>
      </w:r>
      <w:r>
        <w:rPr>
          <w:rFonts w:ascii="Constantia" w:eastAsia="Constantia" w:hAnsi="Constantia" w:cs="Constantia"/>
          <w:b/>
        </w:rPr>
        <w:t xml:space="preserve"> </w:t>
      </w:r>
    </w:p>
    <w:p w:rsidR="00BD4D86" w:rsidRDefault="00F261C8">
      <w:pPr>
        <w:pStyle w:val="normal0"/>
        <w:numPr>
          <w:ilvl w:val="0"/>
          <w:numId w:val="4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Student of the Month / Michelle Zheng - </w:t>
      </w:r>
      <w:r>
        <w:rPr>
          <w:rFonts w:ascii="Constantia" w:eastAsia="Constantia" w:hAnsi="Constantia" w:cs="Constantia"/>
        </w:rPr>
        <w:t xml:space="preserve">recognized virtually at the EIS Board meeting </w:t>
      </w:r>
    </w:p>
    <w:p w:rsidR="00BD4D86" w:rsidRDefault="00BD4D86">
      <w:pPr>
        <w:pStyle w:val="normal0"/>
        <w:spacing w:after="0" w:line="240" w:lineRule="auto"/>
        <w:ind w:left="1440"/>
        <w:rPr>
          <w:rFonts w:ascii="Constantia" w:eastAsia="Constantia" w:hAnsi="Constantia" w:cs="Constantia"/>
        </w:rPr>
      </w:pPr>
    </w:p>
    <w:p w:rsidR="00BD4D86" w:rsidRDefault="00F261C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20-21   Phase Three - </w:t>
      </w:r>
    </w:p>
    <w:p w:rsidR="00BD4D86" w:rsidRDefault="00F261C8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Executive Summary - </w:t>
      </w:r>
      <w:r>
        <w:rPr>
          <w:rFonts w:ascii="Constantia" w:eastAsia="Constantia" w:hAnsi="Constantia" w:cs="Constantia"/>
        </w:rPr>
        <w:t>shared basic information about the school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onstantia" w:eastAsia="Constantia" w:hAnsi="Constantia" w:cs="Constantia"/>
        </w:rPr>
      </w:pPr>
    </w:p>
    <w:p w:rsidR="00BD4D86" w:rsidRDefault="00F261C8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Closing the Gap - </w:t>
      </w:r>
      <w:r>
        <w:rPr>
          <w:rFonts w:ascii="Constantia" w:eastAsia="Constantia" w:hAnsi="Constantia" w:cs="Constantia"/>
        </w:rPr>
        <w:t xml:space="preserve">difficult to assess or determine growth during virtual instruction - STAR testing can be utilized.  Continued efforts will be made to focus on these students.  Intervention and tutoring services </w:t>
      </w:r>
      <w:r>
        <w:rPr>
          <w:rFonts w:ascii="Constantia" w:eastAsia="Constantia" w:hAnsi="Constantia" w:cs="Constantia"/>
        </w:rPr>
        <w:t>are offered to students (in normal circumstances).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onstantia" w:eastAsia="Constantia" w:hAnsi="Constantia" w:cs="Constantia"/>
        </w:rPr>
      </w:pPr>
    </w:p>
    <w:p w:rsidR="00BD4D86" w:rsidRDefault="00F261C8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PD Plan - </w:t>
      </w:r>
      <w:r>
        <w:rPr>
          <w:rFonts w:ascii="Constantia" w:eastAsia="Constantia" w:hAnsi="Constantia" w:cs="Constantia"/>
        </w:rPr>
        <w:t>PD will focus on Kagan and co-teaching strategies for teachers.  This is also a district focus.  There are concerns of emotional needs that need to be addressed for our students in relation to t</w:t>
      </w:r>
      <w:r>
        <w:rPr>
          <w:rFonts w:ascii="Constantia" w:eastAsia="Constantia" w:hAnsi="Constantia" w:cs="Constantia"/>
        </w:rPr>
        <w:t>he pandemic and virtual learning. Vision is to focus on moving forward as a school family.  The top priorities will be learning culture (trauma-informed care, educational environment).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CSIP - </w:t>
      </w:r>
      <w:r>
        <w:rPr>
          <w:rFonts w:ascii="Constantia" w:eastAsia="Constantia" w:hAnsi="Constantia" w:cs="Constantia"/>
        </w:rPr>
        <w:t>The CSIP was approved for 2021.  Heather Coogle made a motion t</w:t>
      </w:r>
      <w:r>
        <w:rPr>
          <w:rFonts w:ascii="Constantia" w:eastAsia="Constantia" w:hAnsi="Constantia" w:cs="Constantia"/>
        </w:rPr>
        <w:t>o approve and Angie Rucker made a second motion.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lastRenderedPageBreak/>
        <w:t xml:space="preserve"> Reduction of Student Class Periods - </w:t>
      </w:r>
      <w:r>
        <w:rPr>
          <w:rFonts w:ascii="Constantia" w:eastAsia="Constantia" w:hAnsi="Constantia" w:cs="Constantia"/>
        </w:rPr>
        <w:t>The structure and work load of reading classes (not ELA) and non-core subject classes will be amended to allow students to focus on core subject classes the most and re</w:t>
      </w:r>
      <w:r>
        <w:rPr>
          <w:rFonts w:ascii="Constantia" w:eastAsia="Constantia" w:hAnsi="Constantia" w:cs="Constantia"/>
        </w:rPr>
        <w:t>duce some of their workload.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BD4D86" w:rsidRDefault="00F261C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Personnel </w:t>
      </w:r>
      <w:r>
        <w:rPr>
          <w:rFonts w:ascii="Constantia" w:eastAsia="Constantia" w:hAnsi="Constantia" w:cs="Constantia"/>
          <w:color w:val="000000"/>
        </w:rPr>
        <w:t>- Katie Bennett is resigning</w:t>
      </w:r>
      <w:r>
        <w:rPr>
          <w:rFonts w:ascii="Constantia" w:eastAsia="Constantia" w:hAnsi="Constantia" w:cs="Constantia"/>
        </w:rPr>
        <w:t>.  That position will not be filled at this time.  Sue Steffy is retiring, vacating that position. Collin Dobbs will serving as a long-term sub for her position (Arts and Humanities).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nstantia" w:eastAsia="Constantia" w:hAnsi="Constantia" w:cs="Constantia"/>
        </w:rPr>
      </w:pPr>
    </w:p>
    <w:p w:rsidR="00BD4D86" w:rsidRDefault="00F261C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Adjournment - </w:t>
      </w:r>
      <w:r>
        <w:rPr>
          <w:rFonts w:ascii="Constantia" w:eastAsia="Constantia" w:hAnsi="Constantia" w:cs="Constantia"/>
        </w:rPr>
        <w:t xml:space="preserve">Angie Rucker and Heather Coogle made motions to adjourn the meeting.  The next meeting will be January 21st. </w:t>
      </w: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BD4D86" w:rsidRDefault="00BD4D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sectPr w:rsidR="00BD4D86" w:rsidSect="00BD4D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546"/>
    <w:multiLevelType w:val="multilevel"/>
    <w:tmpl w:val="10BC81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F0999"/>
    <w:multiLevelType w:val="multilevel"/>
    <w:tmpl w:val="D65663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96694"/>
    <w:multiLevelType w:val="multilevel"/>
    <w:tmpl w:val="0BE6C25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8A7959"/>
    <w:multiLevelType w:val="multilevel"/>
    <w:tmpl w:val="562088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D86"/>
    <w:rsid w:val="00BD4D86"/>
    <w:rsid w:val="00F2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4D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4D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4D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4D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4D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D4D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4D86"/>
  </w:style>
  <w:style w:type="paragraph" w:styleId="Title">
    <w:name w:val="Title"/>
    <w:basedOn w:val="normal0"/>
    <w:next w:val="normal0"/>
    <w:rsid w:val="00BD4D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D4D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2020-12-22T15:04:00Z</dcterms:created>
  <dcterms:modified xsi:type="dcterms:W3CDTF">2020-12-22T15:04:00Z</dcterms:modified>
</cp:coreProperties>
</file>