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7258F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5E0021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LINDA BLACK</w:t>
      </w:r>
      <w:r w:rsidR="00005055">
        <w:rPr>
          <w:rFonts w:ascii="Times New Roman" w:hAnsi="Times New Roman"/>
          <w:b/>
        </w:rPr>
        <w:t xml:space="preserve">, DIRECTOR </w:t>
      </w:r>
      <w:r>
        <w:rPr>
          <w:rFonts w:ascii="Times New Roman" w:hAnsi="Times New Roman"/>
          <w:b/>
        </w:rPr>
        <w:t>ELEMENTARY</w:t>
      </w:r>
      <w:r w:rsidR="00005055">
        <w:rPr>
          <w:rFonts w:ascii="Times New Roman" w:hAnsi="Times New Roman"/>
          <w:b/>
        </w:rPr>
        <w:t xml:space="preserve"> T&amp;L</w:t>
      </w:r>
    </w:p>
    <w:p w:rsidR="00005055" w:rsidRDefault="00005055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C7258F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WITH </w:t>
      </w:r>
      <w:r w:rsidR="002D524D">
        <w:rPr>
          <w:rFonts w:ascii="Times New Roman" w:hAnsi="Times New Roman"/>
          <w:b/>
        </w:rPr>
        <w:t>RESOURCE FOR EDUCATORS</w:t>
      </w:r>
      <w:r w:rsidR="005E0021">
        <w:rPr>
          <w:rFonts w:ascii="Times New Roman" w:hAnsi="Times New Roman"/>
          <w:b/>
        </w:rPr>
        <w:t xml:space="preserve"> </w:t>
      </w:r>
      <w:r w:rsidR="00E338DA">
        <w:rPr>
          <w:rFonts w:ascii="Times New Roman" w:hAnsi="Times New Roman"/>
          <w:b/>
        </w:rPr>
        <w:t xml:space="preserve">AND </w:t>
      </w:r>
      <w:r w:rsidR="00C7258F">
        <w:rPr>
          <w:rFonts w:ascii="Times New Roman" w:hAnsi="Times New Roman"/>
          <w:b/>
        </w:rPr>
        <w:t>FLORENCE</w:t>
      </w:r>
      <w:r w:rsidR="009D60F6">
        <w:rPr>
          <w:rFonts w:ascii="Times New Roman" w:hAnsi="Times New Roman"/>
          <w:b/>
        </w:rPr>
        <w:t xml:space="preserve"> ELEMENTARY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>agreement between</w:t>
      </w:r>
      <w:r w:rsidR="00EF09D7">
        <w:rPr>
          <w:rFonts w:ascii="Arial" w:hAnsi="Arial"/>
          <w:sz w:val="24"/>
        </w:rPr>
        <w:t xml:space="preserve"> Florence</w:t>
      </w:r>
      <w:r w:rsidR="009D60F6">
        <w:rPr>
          <w:rFonts w:ascii="Arial" w:hAnsi="Arial"/>
          <w:sz w:val="24"/>
        </w:rPr>
        <w:t xml:space="preserve"> Elementary School</w:t>
      </w:r>
      <w:r w:rsidR="00A154EB">
        <w:rPr>
          <w:rFonts w:ascii="Arial" w:hAnsi="Arial"/>
          <w:sz w:val="24"/>
        </w:rPr>
        <w:t xml:space="preserve"> </w:t>
      </w:r>
      <w:r w:rsidR="005E0021">
        <w:rPr>
          <w:rFonts w:ascii="Arial" w:hAnsi="Arial"/>
          <w:sz w:val="24"/>
        </w:rPr>
        <w:t xml:space="preserve">and </w:t>
      </w:r>
      <w:r w:rsidR="002D524D">
        <w:rPr>
          <w:rFonts w:ascii="Arial" w:hAnsi="Arial"/>
          <w:sz w:val="24"/>
        </w:rPr>
        <w:t>Resources for Educators</w:t>
      </w:r>
      <w:r w:rsidR="00BF106F">
        <w:rPr>
          <w:rFonts w:ascii="Arial" w:hAnsi="Arial"/>
          <w:sz w:val="24"/>
        </w:rPr>
        <w:t xml:space="preserve"> </w:t>
      </w:r>
      <w:r w:rsidR="00E338DA">
        <w:rPr>
          <w:rFonts w:ascii="Arial" w:hAnsi="Arial"/>
          <w:sz w:val="24"/>
        </w:rPr>
        <w:t xml:space="preserve">for </w:t>
      </w:r>
      <w:r w:rsidR="002D524D">
        <w:rPr>
          <w:rFonts w:ascii="Arial" w:hAnsi="Arial"/>
          <w:sz w:val="24"/>
        </w:rPr>
        <w:t>parent information letters with tips on improving comprehension, boosting vocabulary and other assists to reading strategies</w:t>
      </w:r>
      <w:r w:rsidR="005E0021">
        <w:rPr>
          <w:rFonts w:ascii="Arial" w:hAnsi="Arial"/>
          <w:sz w:val="24"/>
        </w:rPr>
        <w:t xml:space="preserve">. </w:t>
      </w:r>
      <w:r w:rsidR="001B1E65">
        <w:rPr>
          <w:rFonts w:ascii="Arial" w:hAnsi="Arial"/>
          <w:sz w:val="24"/>
        </w:rPr>
        <w:t>The agreement is for the 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cost of </w:t>
      </w:r>
      <w:r w:rsidR="00AA0601">
        <w:rPr>
          <w:rFonts w:ascii="Arial" w:hAnsi="Arial"/>
          <w:sz w:val="24"/>
        </w:rPr>
        <w:t>$</w:t>
      </w:r>
      <w:r w:rsidR="00EF09D7">
        <w:rPr>
          <w:rFonts w:ascii="Arial" w:hAnsi="Arial"/>
          <w:sz w:val="24"/>
        </w:rPr>
        <w:t>36</w:t>
      </w:r>
      <w:r w:rsidR="002D524D">
        <w:rPr>
          <w:rFonts w:ascii="Arial" w:hAnsi="Arial"/>
          <w:sz w:val="24"/>
        </w:rPr>
        <w:t>8</w:t>
      </w:r>
      <w:r w:rsidR="005E0021">
        <w:rPr>
          <w:rFonts w:ascii="Arial" w:hAnsi="Arial"/>
          <w:sz w:val="24"/>
        </w:rPr>
        <w:t>.00</w:t>
      </w:r>
      <w:r w:rsidR="00EF09D7">
        <w:rPr>
          <w:rFonts w:ascii="Arial" w:hAnsi="Arial"/>
          <w:sz w:val="24"/>
        </w:rPr>
        <w:t xml:space="preserve"> to </w:t>
      </w:r>
      <w:proofErr w:type="gramStart"/>
      <w:r w:rsidR="00EF09D7">
        <w:rPr>
          <w:rFonts w:ascii="Arial" w:hAnsi="Arial"/>
          <w:sz w:val="24"/>
        </w:rPr>
        <w:t>be paid</w:t>
      </w:r>
      <w:proofErr w:type="gramEnd"/>
      <w:r w:rsidR="00EF09D7">
        <w:rPr>
          <w:rFonts w:ascii="Arial" w:hAnsi="Arial"/>
          <w:sz w:val="24"/>
        </w:rPr>
        <w:t xml:space="preserve"> with</w:t>
      </w:r>
      <w:r w:rsidR="001B1E65">
        <w:rPr>
          <w:rFonts w:ascii="Arial" w:hAnsi="Arial"/>
          <w:sz w:val="24"/>
        </w:rPr>
        <w:t xml:space="preserve"> </w:t>
      </w:r>
      <w:r w:rsidR="002D524D">
        <w:rPr>
          <w:rFonts w:ascii="Arial" w:hAnsi="Arial"/>
          <w:sz w:val="24"/>
        </w:rPr>
        <w:t>Title l</w:t>
      </w:r>
      <w:r w:rsidR="00EF09D7">
        <w:rPr>
          <w:rFonts w:ascii="Arial" w:hAnsi="Arial"/>
          <w:sz w:val="24"/>
        </w:rPr>
        <w:t xml:space="preserve"> funds.</w:t>
      </w:r>
      <w:bookmarkStart w:id="0" w:name="_GoBack"/>
      <w:bookmarkEnd w:id="0"/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7767B"/>
    <w:rsid w:val="00094FCD"/>
    <w:rsid w:val="00096A29"/>
    <w:rsid w:val="000A41C7"/>
    <w:rsid w:val="000C3A6D"/>
    <w:rsid w:val="000D3BB8"/>
    <w:rsid w:val="000D44FF"/>
    <w:rsid w:val="000D5008"/>
    <w:rsid w:val="000E0F76"/>
    <w:rsid w:val="000F244D"/>
    <w:rsid w:val="0010438A"/>
    <w:rsid w:val="00113813"/>
    <w:rsid w:val="0011589C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5783"/>
    <w:rsid w:val="00287EC4"/>
    <w:rsid w:val="00293AEA"/>
    <w:rsid w:val="002A605D"/>
    <w:rsid w:val="002B4495"/>
    <w:rsid w:val="002C62E5"/>
    <w:rsid w:val="002C77E6"/>
    <w:rsid w:val="002D524D"/>
    <w:rsid w:val="002F77DD"/>
    <w:rsid w:val="00312D79"/>
    <w:rsid w:val="00323A8D"/>
    <w:rsid w:val="003332A4"/>
    <w:rsid w:val="00334BE7"/>
    <w:rsid w:val="0036127F"/>
    <w:rsid w:val="00365809"/>
    <w:rsid w:val="00367C54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6058"/>
    <w:rsid w:val="005877A3"/>
    <w:rsid w:val="0059221D"/>
    <w:rsid w:val="005A2659"/>
    <w:rsid w:val="005A307D"/>
    <w:rsid w:val="005C1C37"/>
    <w:rsid w:val="005E0021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45FB4"/>
    <w:rsid w:val="00676FFF"/>
    <w:rsid w:val="0068406C"/>
    <w:rsid w:val="00687279"/>
    <w:rsid w:val="006A0DE6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81320"/>
    <w:rsid w:val="007827D3"/>
    <w:rsid w:val="007B2E7E"/>
    <w:rsid w:val="007C068C"/>
    <w:rsid w:val="007C6E9C"/>
    <w:rsid w:val="00801027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75F1E"/>
    <w:rsid w:val="0099505D"/>
    <w:rsid w:val="009A7526"/>
    <w:rsid w:val="009B223B"/>
    <w:rsid w:val="009C27EB"/>
    <w:rsid w:val="009C57A2"/>
    <w:rsid w:val="009D42F0"/>
    <w:rsid w:val="009D60F6"/>
    <w:rsid w:val="009E086C"/>
    <w:rsid w:val="009F0727"/>
    <w:rsid w:val="00A00206"/>
    <w:rsid w:val="00A132F4"/>
    <w:rsid w:val="00A154EB"/>
    <w:rsid w:val="00A70EF5"/>
    <w:rsid w:val="00A7310B"/>
    <w:rsid w:val="00AA0601"/>
    <w:rsid w:val="00AA1F47"/>
    <w:rsid w:val="00AA5887"/>
    <w:rsid w:val="00AB7C68"/>
    <w:rsid w:val="00AD079E"/>
    <w:rsid w:val="00AD1FED"/>
    <w:rsid w:val="00AD4DC3"/>
    <w:rsid w:val="00AF1B7A"/>
    <w:rsid w:val="00B01227"/>
    <w:rsid w:val="00B452EB"/>
    <w:rsid w:val="00B86BF1"/>
    <w:rsid w:val="00B958C6"/>
    <w:rsid w:val="00BC717B"/>
    <w:rsid w:val="00BC75B5"/>
    <w:rsid w:val="00BD23B6"/>
    <w:rsid w:val="00BE1329"/>
    <w:rsid w:val="00BF106F"/>
    <w:rsid w:val="00C31315"/>
    <w:rsid w:val="00C450D2"/>
    <w:rsid w:val="00C466C6"/>
    <w:rsid w:val="00C7258F"/>
    <w:rsid w:val="00CA2860"/>
    <w:rsid w:val="00CD0BA8"/>
    <w:rsid w:val="00CE0882"/>
    <w:rsid w:val="00CE28E5"/>
    <w:rsid w:val="00CE5D4C"/>
    <w:rsid w:val="00CE7CB2"/>
    <w:rsid w:val="00CF17E1"/>
    <w:rsid w:val="00D05F2A"/>
    <w:rsid w:val="00DA370C"/>
    <w:rsid w:val="00DB6799"/>
    <w:rsid w:val="00DC0D98"/>
    <w:rsid w:val="00DC51BA"/>
    <w:rsid w:val="00E15CF7"/>
    <w:rsid w:val="00E338DA"/>
    <w:rsid w:val="00E626B7"/>
    <w:rsid w:val="00E64F84"/>
    <w:rsid w:val="00E918AF"/>
    <w:rsid w:val="00EA03DC"/>
    <w:rsid w:val="00ED3C41"/>
    <w:rsid w:val="00ED7FB0"/>
    <w:rsid w:val="00EE1176"/>
    <w:rsid w:val="00EF09D7"/>
    <w:rsid w:val="00F062BE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D591D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EA9E-CDE1-45EE-AAC0-36B31CDF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2020-08-03T14:43:00Z</cp:lastPrinted>
  <dcterms:created xsi:type="dcterms:W3CDTF">2020-12-17T15:40:00Z</dcterms:created>
  <dcterms:modified xsi:type="dcterms:W3CDTF">2020-12-17T16:32:00Z</dcterms:modified>
</cp:coreProperties>
</file>