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3053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3053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4410B6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RIGG, DIRECTOR OF H</w:t>
      </w:r>
      <w:r w:rsidR="001C2F0E">
        <w:rPr>
          <w:rFonts w:ascii="Times New Roman" w:hAnsi="Times New Roman"/>
          <w:b/>
        </w:rPr>
        <w:t xml:space="preserve">UMAN </w:t>
      </w:r>
      <w:r>
        <w:rPr>
          <w:rFonts w:ascii="Times New Roman" w:hAnsi="Times New Roman"/>
          <w:b/>
        </w:rPr>
        <w:t>R</w:t>
      </w:r>
      <w:r w:rsidR="001C2F0E">
        <w:rPr>
          <w:rFonts w:ascii="Times New Roman" w:hAnsi="Times New Roman"/>
          <w:b/>
        </w:rPr>
        <w:t>ESOURCES</w:t>
      </w:r>
      <w:bookmarkStart w:id="0" w:name="_GoBack"/>
      <w:bookmarkEnd w:id="0"/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63053">
        <w:rPr>
          <w:rFonts w:ascii="Times New Roman" w:hAnsi="Times New Roman"/>
          <w:b/>
        </w:rPr>
        <w:t>DECEMER 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90D4E">
        <w:rPr>
          <w:rFonts w:ascii="Times New Roman" w:hAnsi="Times New Roman"/>
          <w:b/>
        </w:rPr>
        <w:t>AGREEMENT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5A4D76">
        <w:rPr>
          <w:rFonts w:ascii="Times New Roman" w:hAnsi="Times New Roman"/>
          <w:b/>
        </w:rPr>
        <w:t>THOMAS MORE</w:t>
      </w:r>
      <w:r w:rsidR="003547B2">
        <w:rPr>
          <w:rFonts w:ascii="Times New Roman" w:hAnsi="Times New Roman"/>
          <w:b/>
        </w:rPr>
        <w:t xml:space="preserve"> UNIVERSITY</w:t>
      </w:r>
      <w:r w:rsidR="00612419">
        <w:rPr>
          <w:rFonts w:ascii="Times New Roman" w:hAnsi="Times New Roman"/>
          <w:b/>
        </w:rPr>
        <w:t xml:space="preserve"> AND </w:t>
      </w:r>
      <w:r w:rsidR="004410B6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C90D4E">
        <w:rPr>
          <w:rFonts w:ascii="Arial" w:hAnsi="Arial"/>
          <w:sz w:val="24"/>
        </w:rPr>
        <w:t>agreement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4410B6">
        <w:rPr>
          <w:rFonts w:ascii="Arial" w:hAnsi="Arial"/>
          <w:sz w:val="24"/>
        </w:rPr>
        <w:t>Boone County Schools</w:t>
      </w:r>
      <w:r w:rsidR="00A154EB">
        <w:rPr>
          <w:rFonts w:ascii="Arial" w:hAnsi="Arial"/>
          <w:sz w:val="24"/>
        </w:rPr>
        <w:t xml:space="preserve"> and </w:t>
      </w:r>
      <w:r w:rsidR="005A4D76">
        <w:rPr>
          <w:rFonts w:ascii="Arial" w:hAnsi="Arial"/>
          <w:sz w:val="24"/>
        </w:rPr>
        <w:t>Thomas More</w:t>
      </w:r>
      <w:r w:rsidR="003547B2">
        <w:rPr>
          <w:rFonts w:ascii="Arial" w:hAnsi="Arial"/>
          <w:sz w:val="24"/>
        </w:rPr>
        <w:t xml:space="preserve"> University to continue </w:t>
      </w:r>
      <w:proofErr w:type="gramStart"/>
      <w:r w:rsidR="005A4D76">
        <w:rPr>
          <w:rFonts w:ascii="Arial" w:hAnsi="Arial"/>
          <w:sz w:val="24"/>
        </w:rPr>
        <w:t>TMU</w:t>
      </w:r>
      <w:r w:rsidR="003547B2">
        <w:rPr>
          <w:rFonts w:ascii="Arial" w:hAnsi="Arial"/>
          <w:sz w:val="24"/>
        </w:rPr>
        <w:t>’s</w:t>
      </w:r>
      <w:proofErr w:type="gramEnd"/>
      <w:r w:rsidR="003547B2">
        <w:rPr>
          <w:rFonts w:ascii="Arial" w:hAnsi="Arial"/>
          <w:sz w:val="24"/>
        </w:rPr>
        <w:t xml:space="preserve"> embedded presence for an additional academic</w:t>
      </w:r>
      <w:r w:rsidR="00663053">
        <w:rPr>
          <w:rFonts w:ascii="Arial" w:hAnsi="Arial"/>
          <w:sz w:val="24"/>
        </w:rPr>
        <w:t xml:space="preserve"> year 2020-2021</w:t>
      </w:r>
      <w:r w:rsidR="003547B2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273B4A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2F0E"/>
    <w:rsid w:val="001D0825"/>
    <w:rsid w:val="001E32D0"/>
    <w:rsid w:val="001E509E"/>
    <w:rsid w:val="00211473"/>
    <w:rsid w:val="00227773"/>
    <w:rsid w:val="00231270"/>
    <w:rsid w:val="00273B4A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410B6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4D76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32E18"/>
    <w:rsid w:val="0064341E"/>
    <w:rsid w:val="00663053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339AF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90D4E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9C8A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E758-DCA2-4C11-9050-E9CC2F3E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2019-03-27T12:29:00Z</cp:lastPrinted>
  <dcterms:created xsi:type="dcterms:W3CDTF">2020-12-01T16:17:00Z</dcterms:created>
  <dcterms:modified xsi:type="dcterms:W3CDTF">2020-12-01T16:21:00Z</dcterms:modified>
</cp:coreProperties>
</file>