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23" w:rsidRDefault="003C7A1F">
      <w:pPr>
        <w:pStyle w:val="normal0"/>
        <w:jc w:val="center"/>
        <w:rPr>
          <w:b/>
        </w:rPr>
      </w:pPr>
      <w:r>
        <w:rPr>
          <w:b/>
        </w:rPr>
        <w:t>TK Stone SBDM October Minutes</w:t>
      </w:r>
    </w:p>
    <w:p w:rsidR="005F6923" w:rsidRDefault="003C7A1F">
      <w:pPr>
        <w:pStyle w:val="normal0"/>
        <w:jc w:val="center"/>
        <w:rPr>
          <w:b/>
        </w:rPr>
      </w:pPr>
      <w:r>
        <w:rPr>
          <w:b/>
        </w:rPr>
        <w:t>Thursday, October 15th, 2020</w:t>
      </w:r>
    </w:p>
    <w:p w:rsidR="005F6923" w:rsidRDefault="005F6923">
      <w:pPr>
        <w:pStyle w:val="normal0"/>
        <w:jc w:val="center"/>
        <w:rPr>
          <w:b/>
        </w:rPr>
      </w:pPr>
    </w:p>
    <w:p w:rsidR="005F6923" w:rsidRDefault="003C7A1F">
      <w:pPr>
        <w:pStyle w:val="normal0"/>
        <w:jc w:val="center"/>
      </w:pPr>
      <w:r>
        <w:rPr>
          <w:b/>
        </w:rPr>
        <w:t>Members Present:</w:t>
      </w:r>
      <w:r>
        <w:t xml:space="preserve"> Kristin Willett, Angie Rucker, Toni Perry, Dawne Swank, Heather Coogle, Laura Beth Hayes</w:t>
      </w:r>
    </w:p>
    <w:p w:rsidR="005F6923" w:rsidRDefault="005F6923">
      <w:pPr>
        <w:pStyle w:val="normal0"/>
        <w:jc w:val="center"/>
      </w:pPr>
    </w:p>
    <w:p w:rsidR="005F6923" w:rsidRDefault="003C7A1F">
      <w:pPr>
        <w:pStyle w:val="normal0"/>
        <w:jc w:val="center"/>
        <w:rPr>
          <w:b/>
        </w:rPr>
      </w:pPr>
      <w:r>
        <w:rPr>
          <w:b/>
        </w:rPr>
        <w:t>Open Business</w:t>
      </w:r>
    </w:p>
    <w:p w:rsidR="005F6923" w:rsidRDefault="003C7A1F">
      <w:pPr>
        <w:pStyle w:val="normal0"/>
        <w:jc w:val="center"/>
      </w:pPr>
      <w:r>
        <w:t xml:space="preserve">Angie Rucker makes a motion to approve the meeting agenda and Toni Perry seconds.  Heather Coogle makes a motion to approve the minutes from August and Angie Rucker seconds.  Toni Perry makes a motion to approve the minutes from September and Angie Rucker </w:t>
      </w:r>
      <w:r>
        <w:t>seconds.</w:t>
      </w:r>
    </w:p>
    <w:p w:rsidR="005F6923" w:rsidRDefault="005F6923">
      <w:pPr>
        <w:pStyle w:val="normal0"/>
        <w:jc w:val="center"/>
      </w:pPr>
    </w:p>
    <w:p w:rsidR="005F6923" w:rsidRDefault="003C7A1F">
      <w:pPr>
        <w:pStyle w:val="normal0"/>
        <w:jc w:val="center"/>
      </w:pPr>
      <w:r>
        <w:t>No public comment.</w:t>
      </w:r>
    </w:p>
    <w:p w:rsidR="005F6923" w:rsidRDefault="005F6923">
      <w:pPr>
        <w:pStyle w:val="normal0"/>
        <w:jc w:val="center"/>
      </w:pPr>
    </w:p>
    <w:p w:rsidR="005F6923" w:rsidRDefault="003C7A1F">
      <w:pPr>
        <w:pStyle w:val="normal0"/>
        <w:jc w:val="center"/>
        <w:rPr>
          <w:b/>
        </w:rPr>
      </w:pPr>
      <w:r>
        <w:rPr>
          <w:b/>
        </w:rPr>
        <w:t>Old Business</w:t>
      </w:r>
    </w:p>
    <w:p w:rsidR="005F6923" w:rsidRDefault="003C7A1F">
      <w:pPr>
        <w:pStyle w:val="normal0"/>
        <w:jc w:val="center"/>
      </w:pPr>
      <w:r>
        <w:t>Heather Coogle makes a motion to approve the financial report and Toni Perry seconds.</w:t>
      </w:r>
    </w:p>
    <w:p w:rsidR="005F6923" w:rsidRDefault="005F6923">
      <w:pPr>
        <w:pStyle w:val="normal0"/>
        <w:jc w:val="center"/>
      </w:pPr>
    </w:p>
    <w:p w:rsidR="005F6923" w:rsidRDefault="003C7A1F">
      <w:pPr>
        <w:pStyle w:val="normal0"/>
        <w:jc w:val="center"/>
        <w:rPr>
          <w:b/>
        </w:rPr>
      </w:pPr>
      <w:r>
        <w:rPr>
          <w:b/>
        </w:rPr>
        <w:t>New Business</w:t>
      </w:r>
    </w:p>
    <w:p w:rsidR="005F6923" w:rsidRDefault="003C7A1F">
      <w:pPr>
        <w:pStyle w:val="normal0"/>
        <w:jc w:val="center"/>
      </w:pPr>
      <w:r>
        <w:t xml:space="preserve">Dawne talked about the writing policy and that it doesn’t need to be reviewed until 2021.  </w:t>
      </w:r>
    </w:p>
    <w:p w:rsidR="005F6923" w:rsidRDefault="003C7A1F">
      <w:pPr>
        <w:pStyle w:val="normal0"/>
        <w:jc w:val="center"/>
      </w:pPr>
      <w:r>
        <w:t>The Continuous Improv</w:t>
      </w:r>
      <w:r>
        <w:t>ement Diagnostic Phase 1 has been signed by Dawne and sent in.</w:t>
      </w:r>
    </w:p>
    <w:p w:rsidR="005F6923" w:rsidRDefault="003C7A1F">
      <w:pPr>
        <w:pStyle w:val="normal0"/>
        <w:jc w:val="center"/>
      </w:pPr>
      <w:r>
        <w:t>Phase 2 Needs Assessment we looked over and discussed it.</w:t>
      </w:r>
    </w:p>
    <w:p w:rsidR="005F6923" w:rsidRDefault="005F6923">
      <w:pPr>
        <w:pStyle w:val="normal0"/>
        <w:jc w:val="center"/>
      </w:pPr>
    </w:p>
    <w:p w:rsidR="005F6923" w:rsidRDefault="003C7A1F">
      <w:pPr>
        <w:pStyle w:val="normal0"/>
        <w:jc w:val="center"/>
      </w:pPr>
      <w:r>
        <w:t>Hybrid and virtual kids will be brought into the buildings on Fridays due to a new district initiative to help students  struggling wi</w:t>
      </w:r>
      <w:r>
        <w:t>th work completion.  This is required for students who have been recommended.  If they do not attend, it will count toward their truancy.</w:t>
      </w:r>
    </w:p>
    <w:p w:rsidR="005F6923" w:rsidRDefault="005F6923">
      <w:pPr>
        <w:pStyle w:val="normal0"/>
        <w:jc w:val="center"/>
      </w:pPr>
    </w:p>
    <w:p w:rsidR="005F6923" w:rsidRDefault="003C7A1F">
      <w:pPr>
        <w:pStyle w:val="normal0"/>
        <w:jc w:val="center"/>
      </w:pPr>
      <w:r>
        <w:t xml:space="preserve">The SBDM Council approved our Needs Assessment, School Assurances and Safety Report.  Heather Coogle made an initial </w:t>
      </w:r>
      <w:r>
        <w:t xml:space="preserve">motion and Laura Beth Hayes seconded the motion.  </w:t>
      </w:r>
    </w:p>
    <w:p w:rsidR="005F6923" w:rsidRDefault="005F6923">
      <w:pPr>
        <w:pStyle w:val="normal0"/>
        <w:jc w:val="center"/>
      </w:pPr>
    </w:p>
    <w:p w:rsidR="005F6923" w:rsidRDefault="003C7A1F">
      <w:pPr>
        <w:pStyle w:val="normal0"/>
        <w:jc w:val="center"/>
        <w:rPr>
          <w:b/>
        </w:rPr>
      </w:pPr>
      <w:r>
        <w:rPr>
          <w:b/>
        </w:rPr>
        <w:t>Personnel</w:t>
      </w:r>
    </w:p>
    <w:p w:rsidR="005F6923" w:rsidRDefault="003C7A1F">
      <w:pPr>
        <w:pStyle w:val="normal0"/>
        <w:jc w:val="center"/>
      </w:pPr>
      <w:r>
        <w:t xml:space="preserve">We need to hire an instructional assistant as well as a position for ESS Daytime Waiver.  </w:t>
      </w:r>
    </w:p>
    <w:p w:rsidR="005F6923" w:rsidRDefault="005F6923">
      <w:pPr>
        <w:pStyle w:val="normal0"/>
        <w:jc w:val="center"/>
      </w:pPr>
    </w:p>
    <w:p w:rsidR="005F6923" w:rsidRDefault="005F6923">
      <w:pPr>
        <w:pStyle w:val="normal0"/>
        <w:jc w:val="center"/>
      </w:pPr>
    </w:p>
    <w:p w:rsidR="005F6923" w:rsidRDefault="003C7A1F">
      <w:pPr>
        <w:pStyle w:val="normal0"/>
        <w:jc w:val="center"/>
      </w:pPr>
      <w:r>
        <w:t>Toni Perry and Kristin Willett made motions to adjourn at 3:46 p.m.</w:t>
      </w:r>
    </w:p>
    <w:sectPr w:rsidR="005F6923" w:rsidSect="005F69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6923"/>
    <w:rsid w:val="003C7A1F"/>
    <w:rsid w:val="005F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F692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F692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F692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F692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F692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F692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F6923"/>
  </w:style>
  <w:style w:type="paragraph" w:styleId="Title">
    <w:name w:val="Title"/>
    <w:basedOn w:val="normal0"/>
    <w:next w:val="normal0"/>
    <w:rsid w:val="005F692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5F6923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2020-10-16T16:07:00Z</dcterms:created>
  <dcterms:modified xsi:type="dcterms:W3CDTF">2020-10-16T16:07:00Z</dcterms:modified>
</cp:coreProperties>
</file>