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5E002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D40BF">
        <w:rPr>
          <w:rFonts w:ascii="Times New Roman" w:hAnsi="Times New Roman"/>
          <w:b/>
        </w:rPr>
        <w:t>OCTOBER 30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28264E">
        <w:rPr>
          <w:rFonts w:ascii="Times New Roman" w:hAnsi="Times New Roman"/>
          <w:b/>
        </w:rPr>
        <w:t>REMIX EDUCATION</w:t>
      </w:r>
      <w:r w:rsidR="005E0021">
        <w:rPr>
          <w:rFonts w:ascii="Times New Roman" w:hAnsi="Times New Roman"/>
          <w:b/>
        </w:rPr>
        <w:t xml:space="preserve"> </w:t>
      </w:r>
      <w:r w:rsidR="00E338DA">
        <w:rPr>
          <w:rFonts w:ascii="Times New Roman" w:hAnsi="Times New Roman"/>
          <w:b/>
        </w:rPr>
        <w:t xml:space="preserve">AND </w:t>
      </w:r>
      <w:r w:rsidR="007D40BF">
        <w:rPr>
          <w:rFonts w:ascii="Times New Roman" w:hAnsi="Times New Roman"/>
          <w:b/>
        </w:rPr>
        <w:t>FLORENCE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7D40BF">
        <w:rPr>
          <w:rFonts w:ascii="Arial" w:hAnsi="Arial"/>
          <w:sz w:val="24"/>
        </w:rPr>
        <w:t>Florence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</w:t>
      </w:r>
      <w:r w:rsidR="0028264E">
        <w:rPr>
          <w:rFonts w:ascii="Arial" w:hAnsi="Arial"/>
          <w:sz w:val="24"/>
        </w:rPr>
        <w:t>and Remix Education</w:t>
      </w:r>
      <w:r w:rsidR="00BF106F">
        <w:rPr>
          <w:rFonts w:ascii="Arial" w:hAnsi="Arial"/>
          <w:sz w:val="24"/>
        </w:rPr>
        <w:t xml:space="preserve"> </w:t>
      </w:r>
      <w:r w:rsidR="0028264E">
        <w:rPr>
          <w:rFonts w:ascii="Arial" w:hAnsi="Arial"/>
          <w:sz w:val="24"/>
        </w:rPr>
        <w:t xml:space="preserve">to provide an online Red Ribbon Week curriculum.  This purchase allows for </w:t>
      </w:r>
      <w:proofErr w:type="gramStart"/>
      <w:r w:rsidR="0028264E">
        <w:rPr>
          <w:rFonts w:ascii="Arial" w:hAnsi="Arial"/>
          <w:sz w:val="24"/>
        </w:rPr>
        <w:t>5</w:t>
      </w:r>
      <w:proofErr w:type="gramEnd"/>
      <w:r w:rsidR="0028264E">
        <w:rPr>
          <w:rFonts w:ascii="Arial" w:hAnsi="Arial"/>
          <w:sz w:val="24"/>
        </w:rPr>
        <w:t xml:space="preserve"> episodes and an assembly.  The cost of $399.00 is to be paid using FRC grants.</w:t>
      </w:r>
      <w:bookmarkStart w:id="0" w:name="_GoBack"/>
      <w:bookmarkEnd w:id="0"/>
      <w:r w:rsidR="0028264E">
        <w:rPr>
          <w:rFonts w:ascii="Arial" w:hAnsi="Arial"/>
          <w:sz w:val="24"/>
        </w:rPr>
        <w:t xml:space="preserve">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593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64E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7D40BF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08F1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6CA7-7356-4E55-A78E-8A3F3BE3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2020-08-03T14:43:00Z</cp:lastPrinted>
  <dcterms:created xsi:type="dcterms:W3CDTF">2020-11-04T16:24:00Z</dcterms:created>
  <dcterms:modified xsi:type="dcterms:W3CDTF">2020-11-04T16:24:00Z</dcterms:modified>
</cp:coreProperties>
</file>