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E07835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E07835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751CA036" w14:textId="6D7EEFBD" w:rsidR="00E07835" w:rsidRDefault="4D3FFE87" w:rsidP="6FEAC022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Monday, September 14</w:t>
      </w:r>
      <w:r w:rsidR="5CD40C12" w:rsidRPr="116C19B2">
        <w:rPr>
          <w:b/>
          <w:bCs/>
          <w:sz w:val="28"/>
          <w:szCs w:val="28"/>
        </w:rPr>
        <w:t>, 2020</w:t>
      </w:r>
    </w:p>
    <w:p w14:paraId="4945A3A5" w14:textId="720ABB9B" w:rsidR="00E07835" w:rsidRDefault="00E07835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5D62177" w14:textId="4D0FE8E4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66B61078" w14:textId="3FAF1831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  <w:u w:val="single"/>
        </w:rPr>
        <w:t>Members Present:</w:t>
      </w:r>
      <w:r w:rsidRPr="116C19B2">
        <w:rPr>
          <w:rFonts w:ascii="Arial" w:eastAsia="Arial" w:hAnsi="Arial" w:cs="Arial"/>
          <w:sz w:val="24"/>
          <w:szCs w:val="24"/>
        </w:rPr>
        <w:t>  Gina McGinnis, </w:t>
      </w:r>
      <w:r w:rsidR="6DC2FBA0" w:rsidRPr="116C19B2">
        <w:rPr>
          <w:rFonts w:ascii="Arial" w:eastAsia="Arial" w:hAnsi="Arial" w:cs="Arial"/>
          <w:sz w:val="24"/>
          <w:szCs w:val="24"/>
        </w:rPr>
        <w:t xml:space="preserve">Crystal Abell, Melissa Mallory, Melanie Mantle, </w:t>
      </w:r>
      <w:r w:rsidRPr="116C19B2">
        <w:rPr>
          <w:rFonts w:ascii="Arial" w:eastAsia="Arial" w:hAnsi="Arial" w:cs="Arial"/>
          <w:sz w:val="24"/>
          <w:szCs w:val="24"/>
        </w:rPr>
        <w:t>Stephanie Compton</w:t>
      </w:r>
      <w:r w:rsidR="4A5394C4" w:rsidRPr="116C19B2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4E404C08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  <w:u w:val="single"/>
        </w:rPr>
        <w:t>Guests</w:t>
      </w:r>
      <w:r w:rsidRPr="116C19B2">
        <w:rPr>
          <w:rFonts w:ascii="Arial" w:eastAsia="Arial" w:hAnsi="Arial" w:cs="Arial"/>
          <w:sz w:val="24"/>
          <w:szCs w:val="24"/>
        </w:rPr>
        <w:t>:</w:t>
      </w:r>
      <w:r w:rsidR="3741F5EA" w:rsidRPr="116C19B2">
        <w:rPr>
          <w:rFonts w:ascii="Arial" w:eastAsia="Arial" w:hAnsi="Arial" w:cs="Arial"/>
          <w:sz w:val="24"/>
          <w:szCs w:val="24"/>
        </w:rPr>
        <w:t xml:space="preserve">  </w:t>
      </w:r>
      <w:r w:rsidR="1B67F43D" w:rsidRPr="116C19B2">
        <w:rPr>
          <w:rFonts w:ascii="Arial" w:eastAsia="Arial" w:hAnsi="Arial" w:cs="Arial"/>
          <w:sz w:val="24"/>
          <w:szCs w:val="24"/>
        </w:rPr>
        <w:t>Sarah Grubb, and Bob Coots</w:t>
      </w:r>
    </w:p>
    <w:p w14:paraId="6B5F145A" w14:textId="1AD80009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  <w:u w:val="single"/>
        </w:rPr>
        <w:t>Secretary:</w:t>
      </w:r>
      <w:r w:rsidRPr="116C19B2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61F02054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116C19B2">
        <w:rPr>
          <w:rFonts w:ascii="Arial" w:eastAsia="Arial" w:hAnsi="Arial" w:cs="Arial"/>
          <w:sz w:val="24"/>
          <w:szCs w:val="24"/>
        </w:rPr>
        <w:t xml:space="preserve">  Ms. McGinnis called the meeting to order at </w:t>
      </w:r>
      <w:r w:rsidR="09223F44" w:rsidRPr="116C19B2">
        <w:rPr>
          <w:rFonts w:ascii="Arial" w:eastAsia="Arial" w:hAnsi="Arial" w:cs="Arial"/>
          <w:sz w:val="24"/>
          <w:szCs w:val="24"/>
        </w:rPr>
        <w:t>4:00 p</w:t>
      </w:r>
      <w:r w:rsidRPr="116C19B2">
        <w:rPr>
          <w:rFonts w:ascii="Arial" w:eastAsia="Arial" w:hAnsi="Arial" w:cs="Arial"/>
          <w:sz w:val="24"/>
          <w:szCs w:val="24"/>
        </w:rPr>
        <w:t>m.</w:t>
      </w:r>
    </w:p>
    <w:p w14:paraId="37E29053" w14:textId="1506D62F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497884C" w14:textId="6E97FEC3" w:rsidR="68B618F8" w:rsidRDefault="68B618F8" w:rsidP="116C19B2">
      <w:pPr>
        <w:pStyle w:val="NoSpacing"/>
        <w:rPr>
          <w:rFonts w:ascii="Arial" w:eastAsia="Arial" w:hAnsi="Arial" w:cs="Arial"/>
          <w:sz w:val="24"/>
          <w:szCs w:val="24"/>
        </w:rPr>
      </w:pPr>
      <w:proofErr w:type="gramStart"/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2.  Approval</w:t>
      </w:r>
      <w:proofErr w:type="gramEnd"/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of Agenda:</w:t>
      </w:r>
      <w:r w:rsidRPr="116C19B2">
        <w:rPr>
          <w:rFonts w:ascii="Arial" w:eastAsia="Arial" w:hAnsi="Arial" w:cs="Arial"/>
          <w:sz w:val="24"/>
          <w:szCs w:val="24"/>
        </w:rPr>
        <w:t xml:space="preserve">  </w:t>
      </w:r>
      <w:r w:rsidR="5E1D5B08" w:rsidRPr="116C19B2">
        <w:rPr>
          <w:rFonts w:ascii="Arial" w:eastAsia="Arial" w:hAnsi="Arial" w:cs="Arial"/>
          <w:sz w:val="24"/>
          <w:szCs w:val="24"/>
        </w:rPr>
        <w:t>Ms. McGinnis re</w:t>
      </w:r>
      <w:r w:rsidR="7B79527E" w:rsidRPr="116C19B2">
        <w:rPr>
          <w:rFonts w:ascii="Arial" w:eastAsia="Arial" w:hAnsi="Arial" w:cs="Arial"/>
          <w:sz w:val="24"/>
          <w:szCs w:val="24"/>
        </w:rPr>
        <w:t>quested</w:t>
      </w:r>
      <w:r w:rsidR="5E1D5B08" w:rsidRPr="116C19B2">
        <w:rPr>
          <w:rFonts w:ascii="Arial" w:eastAsia="Arial" w:hAnsi="Arial" w:cs="Arial"/>
          <w:sz w:val="24"/>
          <w:szCs w:val="24"/>
        </w:rPr>
        <w:t xml:space="preserve"> to add 9A) PTA to agenda.  </w:t>
      </w:r>
      <w:r w:rsidRPr="116C19B2">
        <w:rPr>
          <w:rFonts w:ascii="Arial" w:eastAsia="Arial" w:hAnsi="Arial" w:cs="Arial"/>
          <w:sz w:val="24"/>
          <w:szCs w:val="24"/>
        </w:rPr>
        <w:t>Motion by Stephanie Compton, second by Melissa Mallory to approve the agenda with amendments and additions.</w:t>
      </w:r>
      <w:r w:rsidR="0F7D7118" w:rsidRPr="116C19B2">
        <w:rPr>
          <w:rFonts w:ascii="Arial" w:eastAsia="Arial" w:hAnsi="Arial" w:cs="Arial"/>
          <w:sz w:val="24"/>
          <w:szCs w:val="24"/>
        </w:rPr>
        <w:t xml:space="preserve"> </w:t>
      </w:r>
      <w:r w:rsidRPr="116C19B2">
        <w:rPr>
          <w:rFonts w:ascii="Arial" w:eastAsia="Arial" w:hAnsi="Arial" w:cs="Arial"/>
          <w:sz w:val="24"/>
          <w:szCs w:val="24"/>
        </w:rPr>
        <w:t>Consensus.</w:t>
      </w:r>
    </w:p>
    <w:p w14:paraId="4FDAE80B" w14:textId="23B8E95C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05A87233" w:rsidR="52A08AE9" w:rsidRDefault="436C7DF4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116C19B2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3278B98A" w:rsidR="657E2FE8" w:rsidRDefault="1DC057ED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116C19B2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5B93F70F" w:rsidRPr="116C19B2">
        <w:rPr>
          <w:rFonts w:ascii="Arial" w:eastAsia="Arial" w:hAnsi="Arial" w:cs="Arial"/>
          <w:sz w:val="24"/>
          <w:szCs w:val="24"/>
        </w:rPr>
        <w:t>Crystal Abell</w:t>
      </w:r>
      <w:r w:rsidR="657E2FE8" w:rsidRPr="116C19B2">
        <w:rPr>
          <w:rFonts w:ascii="Arial" w:eastAsia="Arial" w:hAnsi="Arial" w:cs="Arial"/>
          <w:sz w:val="24"/>
          <w:szCs w:val="24"/>
        </w:rPr>
        <w:t>, second by Me</w:t>
      </w:r>
      <w:r w:rsidR="441B2DEB" w:rsidRPr="116C19B2">
        <w:rPr>
          <w:rFonts w:ascii="Arial" w:eastAsia="Arial" w:hAnsi="Arial" w:cs="Arial"/>
          <w:sz w:val="24"/>
          <w:szCs w:val="24"/>
        </w:rPr>
        <w:t>lanie Mantle</w:t>
      </w:r>
      <w:r w:rsidR="657E2FE8" w:rsidRPr="116C19B2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6B15F7EF" w:rsidRPr="116C19B2">
        <w:rPr>
          <w:rFonts w:ascii="Arial" w:eastAsia="Arial" w:hAnsi="Arial" w:cs="Arial"/>
          <w:sz w:val="24"/>
          <w:szCs w:val="24"/>
        </w:rPr>
        <w:t>August 11, 2020</w:t>
      </w:r>
      <w:r w:rsidR="657E2FE8" w:rsidRPr="116C19B2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E07835" w:rsidRDefault="00E07835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B9909C" w14:textId="180C0768" w:rsidR="00E07835" w:rsidRDefault="2B64BD89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116C19B2">
        <w:rPr>
          <w:rFonts w:ascii="Arial" w:eastAsia="Arial" w:hAnsi="Arial" w:cs="Arial"/>
          <w:sz w:val="24"/>
          <w:szCs w:val="24"/>
        </w:rPr>
        <w:t xml:space="preserve">): (Attachment B) </w:t>
      </w:r>
      <w:r w:rsidR="0E889AEB" w:rsidRPr="116C19B2">
        <w:rPr>
          <w:rFonts w:ascii="Arial" w:eastAsia="Arial" w:hAnsi="Arial" w:cs="Arial"/>
          <w:sz w:val="24"/>
          <w:szCs w:val="24"/>
        </w:rPr>
        <w:t>Motion by Mel</w:t>
      </w:r>
      <w:r w:rsidR="3F75D82C" w:rsidRPr="116C19B2">
        <w:rPr>
          <w:rFonts w:ascii="Arial" w:eastAsia="Arial" w:hAnsi="Arial" w:cs="Arial"/>
          <w:sz w:val="24"/>
          <w:szCs w:val="24"/>
        </w:rPr>
        <w:t>anie Mantle</w:t>
      </w:r>
      <w:r w:rsidR="0E889AEB" w:rsidRPr="116C19B2">
        <w:rPr>
          <w:rFonts w:ascii="Arial" w:eastAsia="Arial" w:hAnsi="Arial" w:cs="Arial"/>
          <w:sz w:val="24"/>
          <w:szCs w:val="24"/>
        </w:rPr>
        <w:t xml:space="preserve">, second by Crystal Abell to approve budget report for month ending </w:t>
      </w:r>
      <w:r w:rsidR="3F5833A3" w:rsidRPr="116C19B2">
        <w:rPr>
          <w:rFonts w:ascii="Arial" w:eastAsia="Arial" w:hAnsi="Arial" w:cs="Arial"/>
          <w:sz w:val="24"/>
          <w:szCs w:val="24"/>
        </w:rPr>
        <w:t>August 31</w:t>
      </w:r>
      <w:r w:rsidR="0E889AEB" w:rsidRPr="116C19B2">
        <w:rPr>
          <w:rFonts w:ascii="Arial" w:eastAsia="Arial" w:hAnsi="Arial" w:cs="Arial"/>
          <w:sz w:val="24"/>
          <w:szCs w:val="24"/>
        </w:rPr>
        <w:t>, 202</w:t>
      </w:r>
      <w:r w:rsidR="1560A179" w:rsidRPr="116C19B2">
        <w:rPr>
          <w:rFonts w:ascii="Arial" w:eastAsia="Arial" w:hAnsi="Arial" w:cs="Arial"/>
          <w:sz w:val="24"/>
          <w:szCs w:val="24"/>
        </w:rPr>
        <w:t>0</w:t>
      </w:r>
      <w:r w:rsidR="7139E04A" w:rsidRPr="116C19B2">
        <w:rPr>
          <w:rFonts w:ascii="Arial" w:eastAsia="Arial" w:hAnsi="Arial" w:cs="Arial"/>
          <w:sz w:val="24"/>
          <w:szCs w:val="24"/>
        </w:rPr>
        <w:t>.  Consensus.</w:t>
      </w:r>
    </w:p>
    <w:p w14:paraId="4E307EF3" w14:textId="7E68A9C9" w:rsidR="6FEAC022" w:rsidRDefault="6FEAC022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0599A95" w14:textId="08365648" w:rsidR="208E0C8F" w:rsidRDefault="13A4220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208E0C8F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18AD2F72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Enrollment - 7</w:t>
      </w:r>
      <w:r w:rsidR="3E987F81" w:rsidRPr="116C19B2">
        <w:rPr>
          <w:rFonts w:ascii="Arial" w:eastAsia="Arial" w:hAnsi="Arial" w:cs="Arial"/>
          <w:sz w:val="24"/>
          <w:szCs w:val="24"/>
        </w:rPr>
        <w:t>75</w:t>
      </w:r>
    </w:p>
    <w:p w14:paraId="70B1E2AD" w14:textId="2DDEAF74" w:rsidR="00E07835" w:rsidRDefault="00E07835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FF0DF8" w14:textId="11352126" w:rsidR="00E07835" w:rsidRDefault="3B729605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2DC7345C" w:rsidRPr="116C19B2">
        <w:rPr>
          <w:rFonts w:ascii="Arial" w:eastAsia="Arial" w:hAnsi="Arial" w:cs="Arial"/>
          <w:sz w:val="24"/>
          <w:szCs w:val="24"/>
        </w:rPr>
        <w:t xml:space="preserve"> </w:t>
      </w:r>
      <w:r w:rsidR="6F59C313" w:rsidRPr="116C19B2">
        <w:rPr>
          <w:rFonts w:ascii="Arial" w:eastAsia="Arial" w:hAnsi="Arial" w:cs="Arial"/>
          <w:sz w:val="24"/>
          <w:szCs w:val="24"/>
        </w:rPr>
        <w:t>(Attachment C)</w:t>
      </w:r>
    </w:p>
    <w:p w14:paraId="6DF5B100" w14:textId="33B2FB9C" w:rsidR="00E07835" w:rsidRDefault="6F59C313" w:rsidP="116C19B2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 xml:space="preserve">SCES plans to return to Hybrid in person learning on September </w:t>
      </w:r>
      <w:proofErr w:type="gramStart"/>
      <w:r w:rsidRPr="116C19B2">
        <w:rPr>
          <w:rFonts w:ascii="Arial" w:eastAsia="Arial" w:hAnsi="Arial" w:cs="Arial"/>
          <w:sz w:val="24"/>
          <w:szCs w:val="24"/>
        </w:rPr>
        <w:t>28</w:t>
      </w:r>
      <w:r w:rsidRPr="116C19B2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Pr="116C19B2">
        <w:rPr>
          <w:rFonts w:ascii="Arial" w:eastAsia="Arial" w:hAnsi="Arial" w:cs="Arial"/>
          <w:sz w:val="24"/>
          <w:szCs w:val="24"/>
        </w:rPr>
        <w:t>.</w:t>
      </w:r>
      <w:r w:rsidR="2E915615" w:rsidRPr="116C19B2">
        <w:rPr>
          <w:rFonts w:ascii="Arial" w:eastAsia="Arial" w:hAnsi="Arial" w:cs="Arial"/>
          <w:sz w:val="24"/>
          <w:szCs w:val="24"/>
        </w:rPr>
        <w:t xml:space="preserve"> </w:t>
      </w:r>
      <w:r w:rsidR="38107C22" w:rsidRPr="116C19B2">
        <w:rPr>
          <w:rFonts w:ascii="Arial" w:eastAsia="Arial" w:hAnsi="Arial" w:cs="Arial"/>
          <w:sz w:val="24"/>
          <w:szCs w:val="24"/>
        </w:rPr>
        <w:t>SCES a</w:t>
      </w:r>
      <w:r w:rsidR="2E915615" w:rsidRPr="116C19B2">
        <w:rPr>
          <w:rFonts w:ascii="Arial" w:eastAsia="Arial" w:hAnsi="Arial" w:cs="Arial"/>
          <w:sz w:val="24"/>
          <w:szCs w:val="24"/>
        </w:rPr>
        <w:t>dmin team will meet on Wednesday to develop plans for the following:</w:t>
      </w:r>
    </w:p>
    <w:p w14:paraId="64D3BE28" w14:textId="5C1B4C3A" w:rsidR="6F59C313" w:rsidRDefault="6F59C313" w:rsidP="116C19B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Grade Level Consistency</w:t>
      </w:r>
    </w:p>
    <w:p w14:paraId="28A9FCE6" w14:textId="0ACCE778" w:rsidR="6F59C313" w:rsidRDefault="6F59C313" w:rsidP="116C19B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Procedures for temp checks in the morning</w:t>
      </w:r>
    </w:p>
    <w:p w14:paraId="1CF31A65" w14:textId="1B3BAD4C" w:rsidR="6F59C313" w:rsidRDefault="6F59C313" w:rsidP="116C19B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Procedures for children who become ill</w:t>
      </w:r>
    </w:p>
    <w:p w14:paraId="7703CDCD" w14:textId="444329B0" w:rsidR="6F59C313" w:rsidRDefault="6F59C313" w:rsidP="116C19B2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Update on 1</w:t>
      </w:r>
      <w:r w:rsidRPr="116C19B2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116C19B2">
        <w:rPr>
          <w:rFonts w:ascii="Arial" w:eastAsia="Arial" w:hAnsi="Arial" w:cs="Arial"/>
          <w:sz w:val="24"/>
          <w:szCs w:val="24"/>
        </w:rPr>
        <w:t xml:space="preserve"> grade candidates</w:t>
      </w:r>
      <w:r w:rsidR="59573E43" w:rsidRPr="116C19B2">
        <w:rPr>
          <w:rFonts w:ascii="Arial" w:eastAsia="Arial" w:hAnsi="Arial" w:cs="Arial"/>
          <w:sz w:val="24"/>
          <w:szCs w:val="24"/>
        </w:rPr>
        <w:t xml:space="preserve"> - The </w:t>
      </w:r>
      <w:r w:rsidR="799C7AF1" w:rsidRPr="116C19B2">
        <w:rPr>
          <w:rFonts w:ascii="Arial" w:eastAsia="Arial" w:hAnsi="Arial" w:cs="Arial"/>
          <w:sz w:val="24"/>
          <w:szCs w:val="24"/>
        </w:rPr>
        <w:t>job posting</w:t>
      </w:r>
      <w:r w:rsidR="59573E43" w:rsidRPr="116C19B2">
        <w:rPr>
          <w:rFonts w:ascii="Arial" w:eastAsia="Arial" w:hAnsi="Arial" w:cs="Arial"/>
          <w:sz w:val="24"/>
          <w:szCs w:val="24"/>
        </w:rPr>
        <w:t xml:space="preserve"> for the 1</w:t>
      </w:r>
      <w:r w:rsidR="59573E43" w:rsidRPr="116C19B2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59573E43" w:rsidRPr="116C19B2">
        <w:rPr>
          <w:rFonts w:ascii="Arial" w:eastAsia="Arial" w:hAnsi="Arial" w:cs="Arial"/>
          <w:sz w:val="24"/>
          <w:szCs w:val="24"/>
        </w:rPr>
        <w:t xml:space="preserve"> grade position is still open.  </w:t>
      </w:r>
      <w:r w:rsidR="4305AE0D" w:rsidRPr="116C19B2">
        <w:rPr>
          <w:rFonts w:ascii="Arial" w:eastAsia="Arial" w:hAnsi="Arial" w:cs="Arial"/>
          <w:sz w:val="24"/>
          <w:szCs w:val="24"/>
        </w:rPr>
        <w:t xml:space="preserve">There are few applicants </w:t>
      </w:r>
      <w:r w:rsidR="24C51F49" w:rsidRPr="116C19B2">
        <w:rPr>
          <w:rFonts w:ascii="Arial" w:eastAsia="Arial" w:hAnsi="Arial" w:cs="Arial"/>
          <w:sz w:val="24"/>
          <w:szCs w:val="24"/>
        </w:rPr>
        <w:t>at this time</w:t>
      </w:r>
      <w:r w:rsidR="4305AE0D" w:rsidRPr="116C19B2">
        <w:rPr>
          <w:rFonts w:ascii="Arial" w:eastAsia="Arial" w:hAnsi="Arial" w:cs="Arial"/>
          <w:sz w:val="24"/>
          <w:szCs w:val="24"/>
        </w:rPr>
        <w:t xml:space="preserve">.  </w:t>
      </w:r>
    </w:p>
    <w:p w14:paraId="5C1CE4B7" w14:textId="0BA35847" w:rsidR="6F59C313" w:rsidRDefault="6F59C313" w:rsidP="116C19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Certified Evaluation Plan and PGPs</w:t>
      </w:r>
      <w:r w:rsidR="53D25D0F" w:rsidRPr="116C19B2">
        <w:rPr>
          <w:rFonts w:ascii="Arial" w:eastAsia="Arial" w:hAnsi="Arial" w:cs="Arial"/>
          <w:sz w:val="24"/>
          <w:szCs w:val="24"/>
        </w:rPr>
        <w:t xml:space="preserve"> - focus will continue to be on virtual learning </w:t>
      </w:r>
      <w:r w:rsidR="6EEF5284" w:rsidRPr="116C19B2">
        <w:rPr>
          <w:rFonts w:ascii="Arial" w:eastAsia="Arial" w:hAnsi="Arial" w:cs="Arial"/>
          <w:sz w:val="24"/>
          <w:szCs w:val="24"/>
        </w:rPr>
        <w:t>technology</w:t>
      </w:r>
    </w:p>
    <w:p w14:paraId="4CD61EAA" w14:textId="4C4F1453" w:rsidR="6F59C313" w:rsidRDefault="6F59C313" w:rsidP="116C19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</w:rPr>
        <w:t>Plans for clubs and stipend positions</w:t>
      </w:r>
      <w:r w:rsidR="08ABFEA1" w:rsidRPr="116C19B2">
        <w:rPr>
          <w:rFonts w:ascii="Arial" w:eastAsia="Arial" w:hAnsi="Arial" w:cs="Arial"/>
          <w:sz w:val="24"/>
          <w:szCs w:val="24"/>
        </w:rPr>
        <w:t xml:space="preserve"> - Ms. McGinnis will </w:t>
      </w:r>
      <w:r w:rsidR="7DB48D81" w:rsidRPr="116C19B2">
        <w:rPr>
          <w:rFonts w:ascii="Arial" w:eastAsia="Arial" w:hAnsi="Arial" w:cs="Arial"/>
          <w:sz w:val="24"/>
          <w:szCs w:val="24"/>
        </w:rPr>
        <w:t>take recommendations on how to proceed with clubs and stipend positions from the BoE.</w:t>
      </w:r>
      <w:r w:rsidR="0E0A30C1" w:rsidRPr="116C19B2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="0E0A30C1" w:rsidRPr="116C19B2">
        <w:rPr>
          <w:rFonts w:ascii="Arial" w:eastAsia="Arial" w:hAnsi="Arial" w:cs="Arial"/>
          <w:sz w:val="24"/>
          <w:szCs w:val="24"/>
        </w:rPr>
        <w:t>Stipend positions are set by the BoE</w:t>
      </w:r>
      <w:proofErr w:type="gramEnd"/>
      <w:r w:rsidR="0E0A30C1" w:rsidRPr="116C19B2">
        <w:rPr>
          <w:rFonts w:ascii="Arial" w:eastAsia="Arial" w:hAnsi="Arial" w:cs="Arial"/>
          <w:sz w:val="24"/>
          <w:szCs w:val="24"/>
        </w:rPr>
        <w:t>.</w:t>
      </w:r>
    </w:p>
    <w:p w14:paraId="6B30A0D1" w14:textId="56A429FE" w:rsidR="116C19B2" w:rsidRDefault="116C19B2" w:rsidP="116C19B2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53CD0C02" w14:textId="67F87966" w:rsidR="00E07835" w:rsidRDefault="4E46A660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BE9B5F6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Review</w:t>
      </w:r>
      <w:r w:rsidR="09EA7448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/Approve Master Schedule 2020-2021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CC2EEC" w:rsidRPr="116C19B2">
        <w:rPr>
          <w:rFonts w:ascii="Arial" w:eastAsia="Arial" w:hAnsi="Arial" w:cs="Arial"/>
          <w:sz w:val="24"/>
          <w:szCs w:val="24"/>
        </w:rPr>
        <w:t xml:space="preserve"> </w:t>
      </w:r>
      <w:r w:rsidR="30C8DD6E" w:rsidRPr="116C19B2">
        <w:rPr>
          <w:rFonts w:ascii="Arial" w:eastAsia="Arial" w:hAnsi="Arial" w:cs="Arial"/>
          <w:sz w:val="24"/>
          <w:szCs w:val="24"/>
        </w:rPr>
        <w:t xml:space="preserve">(Attachment </w:t>
      </w:r>
      <w:r w:rsidR="0A973341" w:rsidRPr="116C19B2">
        <w:rPr>
          <w:rFonts w:ascii="Arial" w:eastAsia="Arial" w:hAnsi="Arial" w:cs="Arial"/>
          <w:sz w:val="24"/>
          <w:szCs w:val="24"/>
        </w:rPr>
        <w:t>D</w:t>
      </w:r>
      <w:r w:rsidR="30C8DD6E" w:rsidRPr="116C19B2">
        <w:rPr>
          <w:rFonts w:ascii="Arial" w:eastAsia="Arial" w:hAnsi="Arial" w:cs="Arial"/>
          <w:sz w:val="24"/>
          <w:szCs w:val="24"/>
        </w:rPr>
        <w:t xml:space="preserve">) </w:t>
      </w:r>
      <w:r w:rsidR="5215884A" w:rsidRPr="116C19B2">
        <w:rPr>
          <w:rFonts w:ascii="Arial" w:eastAsia="Arial" w:hAnsi="Arial" w:cs="Arial"/>
          <w:sz w:val="24"/>
          <w:szCs w:val="24"/>
        </w:rPr>
        <w:t>Sarah Grubb presented the master</w:t>
      </w:r>
      <w:r w:rsidR="0558D775" w:rsidRPr="116C19B2">
        <w:rPr>
          <w:rFonts w:ascii="Arial" w:eastAsia="Arial" w:hAnsi="Arial" w:cs="Arial"/>
          <w:sz w:val="24"/>
          <w:szCs w:val="24"/>
        </w:rPr>
        <w:t xml:space="preserve"> </w:t>
      </w:r>
      <w:r w:rsidR="710E9E01" w:rsidRPr="116C19B2">
        <w:rPr>
          <w:rFonts w:ascii="Arial" w:eastAsia="Arial" w:hAnsi="Arial" w:cs="Arial"/>
          <w:sz w:val="24"/>
          <w:szCs w:val="24"/>
        </w:rPr>
        <w:t xml:space="preserve">schedule with the council.  </w:t>
      </w:r>
      <w:r w:rsidR="2568934A" w:rsidRPr="116C19B2">
        <w:rPr>
          <w:rFonts w:ascii="Arial" w:eastAsia="Arial" w:hAnsi="Arial" w:cs="Arial"/>
          <w:sz w:val="24"/>
          <w:szCs w:val="24"/>
        </w:rPr>
        <w:t xml:space="preserve">Motion by Melissa Mallory, second by Crystal Abell to approve the </w:t>
      </w:r>
      <w:r w:rsidR="71F23567" w:rsidRPr="116C19B2">
        <w:rPr>
          <w:rFonts w:ascii="Arial" w:eastAsia="Arial" w:hAnsi="Arial" w:cs="Arial"/>
          <w:sz w:val="24"/>
          <w:szCs w:val="24"/>
        </w:rPr>
        <w:t>m</w:t>
      </w:r>
      <w:r w:rsidR="2568934A" w:rsidRPr="116C19B2">
        <w:rPr>
          <w:rFonts w:ascii="Arial" w:eastAsia="Arial" w:hAnsi="Arial" w:cs="Arial"/>
          <w:sz w:val="24"/>
          <w:szCs w:val="24"/>
        </w:rPr>
        <w:t xml:space="preserve">aster </w:t>
      </w:r>
      <w:r w:rsidR="78F95B47" w:rsidRPr="116C19B2">
        <w:rPr>
          <w:rFonts w:ascii="Arial" w:eastAsia="Arial" w:hAnsi="Arial" w:cs="Arial"/>
          <w:sz w:val="24"/>
          <w:szCs w:val="24"/>
        </w:rPr>
        <w:t>s</w:t>
      </w:r>
      <w:r w:rsidR="2568934A" w:rsidRPr="116C19B2">
        <w:rPr>
          <w:rFonts w:ascii="Arial" w:eastAsia="Arial" w:hAnsi="Arial" w:cs="Arial"/>
          <w:sz w:val="24"/>
          <w:szCs w:val="24"/>
        </w:rPr>
        <w:t>chedule for 2020-2021 with amendments and additions.  Consensus.</w:t>
      </w:r>
      <w:r w:rsidR="2FBB4967" w:rsidRPr="116C19B2">
        <w:rPr>
          <w:rFonts w:ascii="Arial" w:eastAsia="Arial" w:hAnsi="Arial" w:cs="Arial"/>
          <w:sz w:val="24"/>
          <w:szCs w:val="24"/>
        </w:rPr>
        <w:t xml:space="preserve">  Motion by Melissa Mallory, second by Crystal Abell to approve the library schedule.  Consensus.</w:t>
      </w:r>
    </w:p>
    <w:p w14:paraId="72C6BBD0" w14:textId="20C75978" w:rsidR="00E07835" w:rsidRDefault="00E07835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FA21D0" w14:textId="6EC72F19" w:rsidR="00E07835" w:rsidRDefault="27CEC14E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5CFAA263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Car Rider App (Carline Hound)</w:t>
      </w:r>
      <w:r w:rsidR="29CE0DEB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116C19B2">
        <w:rPr>
          <w:rFonts w:ascii="Arial" w:eastAsia="Arial" w:hAnsi="Arial" w:cs="Arial"/>
          <w:sz w:val="24"/>
          <w:szCs w:val="24"/>
        </w:rPr>
        <w:t xml:space="preserve"> (Attachment E) Sarah Grubb presented information regarding the car rider app called Carline Hound to the council.</w:t>
      </w:r>
      <w:r w:rsidR="79F60314" w:rsidRPr="116C19B2">
        <w:rPr>
          <w:rFonts w:ascii="Arial" w:eastAsia="Arial" w:hAnsi="Arial" w:cs="Arial"/>
          <w:sz w:val="24"/>
          <w:szCs w:val="24"/>
        </w:rPr>
        <w:t xml:space="preserve">  Motion by Crystal Abell, second by Melissa Mallory to approve the car rider app Carline Hound for this school year with the cost of $199.  Consensus.</w:t>
      </w:r>
    </w:p>
    <w:p w14:paraId="0CA8BB72" w14:textId="73D85BF6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1220648" w14:textId="758AE217" w:rsidR="00E07835" w:rsidRDefault="3C6A2AAD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5F7F2F75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A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340454FA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PTA</w:t>
      </w:r>
      <w:r w:rsidR="51CC2EEC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CC2EEC" w:rsidRPr="116C19B2">
        <w:rPr>
          <w:rFonts w:ascii="Arial" w:eastAsia="Arial" w:hAnsi="Arial" w:cs="Arial"/>
          <w:sz w:val="24"/>
          <w:szCs w:val="24"/>
        </w:rPr>
        <w:t xml:space="preserve"> </w:t>
      </w:r>
      <w:r w:rsidR="2A8DF970" w:rsidRPr="116C19B2">
        <w:rPr>
          <w:rFonts w:ascii="Arial" w:eastAsia="Arial" w:hAnsi="Arial" w:cs="Arial"/>
          <w:sz w:val="24"/>
          <w:szCs w:val="24"/>
        </w:rPr>
        <w:t xml:space="preserve">Due to the </w:t>
      </w:r>
      <w:proofErr w:type="spellStart"/>
      <w:r w:rsidR="2A8DF970" w:rsidRPr="116C19B2">
        <w:rPr>
          <w:rFonts w:ascii="Arial" w:eastAsia="Arial" w:hAnsi="Arial" w:cs="Arial"/>
          <w:sz w:val="24"/>
          <w:szCs w:val="24"/>
        </w:rPr>
        <w:t>Covid</w:t>
      </w:r>
      <w:proofErr w:type="spellEnd"/>
      <w:r w:rsidR="2A8DF970" w:rsidRPr="116C19B2">
        <w:rPr>
          <w:rFonts w:ascii="Arial" w:eastAsia="Arial" w:hAnsi="Arial" w:cs="Arial"/>
          <w:sz w:val="24"/>
          <w:szCs w:val="24"/>
        </w:rPr>
        <w:t xml:space="preserve"> 19 pandemic, the PTA would like to solicit donations from parents and community</w:t>
      </w:r>
      <w:r w:rsidR="6A13CB78" w:rsidRPr="116C19B2">
        <w:rPr>
          <w:rFonts w:ascii="Arial" w:eastAsia="Arial" w:hAnsi="Arial" w:cs="Arial"/>
          <w:sz w:val="24"/>
          <w:szCs w:val="24"/>
        </w:rPr>
        <w:t xml:space="preserve"> in lieu of fundraisers</w:t>
      </w:r>
      <w:r w:rsidR="349D9A7A" w:rsidRPr="116C19B2">
        <w:rPr>
          <w:rFonts w:ascii="Arial" w:eastAsia="Arial" w:hAnsi="Arial" w:cs="Arial"/>
          <w:sz w:val="24"/>
          <w:szCs w:val="24"/>
        </w:rPr>
        <w:t>.  Motion by Stephanie Comp</w:t>
      </w:r>
      <w:r w:rsidR="349D9A7A" w:rsidRPr="116C19B2">
        <w:rPr>
          <w:rFonts w:ascii="Arial" w:eastAsia="Arial" w:hAnsi="Arial" w:cs="Arial"/>
          <w:sz w:val="24"/>
          <w:szCs w:val="24"/>
        </w:rPr>
        <w:lastRenderedPageBreak/>
        <w:t xml:space="preserve">ton, second by Melissa Mallory to approve PTA </w:t>
      </w:r>
      <w:r w:rsidR="2CCDDFF7" w:rsidRPr="116C19B2">
        <w:rPr>
          <w:rFonts w:ascii="Arial" w:eastAsia="Arial" w:hAnsi="Arial" w:cs="Arial"/>
          <w:sz w:val="24"/>
          <w:szCs w:val="24"/>
        </w:rPr>
        <w:t>solicitation</w:t>
      </w:r>
      <w:r w:rsidR="349D9A7A" w:rsidRPr="116C19B2">
        <w:rPr>
          <w:rFonts w:ascii="Arial" w:eastAsia="Arial" w:hAnsi="Arial" w:cs="Arial"/>
          <w:sz w:val="24"/>
          <w:szCs w:val="24"/>
        </w:rPr>
        <w:t xml:space="preserve"> </w:t>
      </w:r>
      <w:r w:rsidR="5CCACB2A" w:rsidRPr="116C19B2">
        <w:rPr>
          <w:rFonts w:ascii="Arial" w:eastAsia="Arial" w:hAnsi="Arial" w:cs="Arial"/>
          <w:sz w:val="24"/>
          <w:szCs w:val="24"/>
        </w:rPr>
        <w:t>of</w:t>
      </w:r>
      <w:r w:rsidR="349D9A7A" w:rsidRPr="116C19B2">
        <w:rPr>
          <w:rFonts w:ascii="Arial" w:eastAsia="Arial" w:hAnsi="Arial" w:cs="Arial"/>
          <w:sz w:val="24"/>
          <w:szCs w:val="24"/>
        </w:rPr>
        <w:t xml:space="preserve"> donations.  Consen</w:t>
      </w:r>
      <w:r w:rsidR="282A47D5" w:rsidRPr="116C19B2">
        <w:rPr>
          <w:rFonts w:ascii="Arial" w:eastAsia="Arial" w:hAnsi="Arial" w:cs="Arial"/>
          <w:sz w:val="24"/>
          <w:szCs w:val="24"/>
        </w:rPr>
        <w:t>sus.  Motion by Stephanie Compton, second by Melissa Mallory to approve the PTA to purchase a water bottle filling station with the cost of approximately $1,100.  Conse</w:t>
      </w:r>
      <w:r w:rsidR="6F8A876E" w:rsidRPr="116C19B2">
        <w:rPr>
          <w:rFonts w:ascii="Arial" w:eastAsia="Arial" w:hAnsi="Arial" w:cs="Arial"/>
          <w:sz w:val="24"/>
          <w:szCs w:val="24"/>
        </w:rPr>
        <w:t>nsus.</w:t>
      </w:r>
    </w:p>
    <w:p w14:paraId="02C1FB94" w14:textId="63EAD133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41E36A" w14:textId="06D80B4B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10.  Discuss SBDM Committees</w:t>
      </w:r>
      <w:r w:rsidR="2BCF1FC0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2BCF1FC0" w:rsidRPr="116C19B2">
        <w:rPr>
          <w:rFonts w:ascii="Arial" w:eastAsia="Arial" w:hAnsi="Arial" w:cs="Arial"/>
          <w:sz w:val="24"/>
          <w:szCs w:val="24"/>
        </w:rPr>
        <w:t xml:space="preserve"> (Attachment F)</w:t>
      </w:r>
      <w:r w:rsidR="63CAA80D" w:rsidRPr="116C19B2">
        <w:rPr>
          <w:rFonts w:ascii="Arial" w:eastAsia="Arial" w:hAnsi="Arial" w:cs="Arial"/>
          <w:sz w:val="24"/>
          <w:szCs w:val="24"/>
        </w:rPr>
        <w:t xml:space="preserve"> </w:t>
      </w:r>
      <w:r w:rsidR="11C5340E" w:rsidRPr="116C19B2">
        <w:rPr>
          <w:rFonts w:ascii="Arial" w:eastAsia="Arial" w:hAnsi="Arial" w:cs="Arial"/>
          <w:sz w:val="24"/>
          <w:szCs w:val="24"/>
        </w:rPr>
        <w:t xml:space="preserve">Motion by Crystal Abell, second by Melanie Mantle </w:t>
      </w:r>
      <w:r w:rsidR="10767100" w:rsidRPr="116C19B2">
        <w:rPr>
          <w:rFonts w:ascii="Arial" w:eastAsia="Arial" w:hAnsi="Arial" w:cs="Arial"/>
          <w:sz w:val="24"/>
          <w:szCs w:val="24"/>
        </w:rPr>
        <w:t>to postpone the</w:t>
      </w:r>
      <w:r w:rsidR="63CAA80D" w:rsidRPr="116C19B2">
        <w:rPr>
          <w:rFonts w:ascii="Arial" w:eastAsia="Arial" w:hAnsi="Arial" w:cs="Arial"/>
          <w:sz w:val="24"/>
          <w:szCs w:val="24"/>
        </w:rPr>
        <w:t xml:space="preserve"> SBDM standing committees</w:t>
      </w:r>
      <w:r w:rsidR="4200435D" w:rsidRPr="116C19B2">
        <w:rPr>
          <w:rFonts w:ascii="Arial" w:eastAsia="Arial" w:hAnsi="Arial" w:cs="Arial"/>
          <w:sz w:val="24"/>
          <w:szCs w:val="24"/>
        </w:rPr>
        <w:t xml:space="preserve"> due to the </w:t>
      </w:r>
      <w:proofErr w:type="spellStart"/>
      <w:r w:rsidR="4200435D" w:rsidRPr="116C19B2">
        <w:rPr>
          <w:rFonts w:ascii="Arial" w:eastAsia="Arial" w:hAnsi="Arial" w:cs="Arial"/>
          <w:sz w:val="24"/>
          <w:szCs w:val="24"/>
        </w:rPr>
        <w:t>Covid</w:t>
      </w:r>
      <w:proofErr w:type="spellEnd"/>
      <w:r w:rsidR="4200435D" w:rsidRPr="116C19B2">
        <w:rPr>
          <w:rFonts w:ascii="Arial" w:eastAsia="Arial" w:hAnsi="Arial" w:cs="Arial"/>
          <w:sz w:val="24"/>
          <w:szCs w:val="24"/>
        </w:rPr>
        <w:t xml:space="preserve"> 19 pandemic</w:t>
      </w:r>
      <w:r w:rsidR="63CAA80D" w:rsidRPr="116C19B2">
        <w:rPr>
          <w:rFonts w:ascii="Arial" w:eastAsia="Arial" w:hAnsi="Arial" w:cs="Arial"/>
          <w:sz w:val="24"/>
          <w:szCs w:val="24"/>
        </w:rPr>
        <w:t xml:space="preserve">.  </w:t>
      </w:r>
      <w:r w:rsidR="3136BBCF" w:rsidRPr="116C19B2">
        <w:rPr>
          <w:rFonts w:ascii="Arial" w:eastAsia="Arial" w:hAnsi="Arial" w:cs="Arial"/>
          <w:sz w:val="24"/>
          <w:szCs w:val="24"/>
        </w:rPr>
        <w:t>The council will review the SBDM standing committees at the December meeting.</w:t>
      </w:r>
      <w:r w:rsidR="63E1A5F4" w:rsidRPr="116C19B2">
        <w:rPr>
          <w:rFonts w:ascii="Arial" w:eastAsia="Arial" w:hAnsi="Arial" w:cs="Arial"/>
          <w:sz w:val="24"/>
          <w:szCs w:val="24"/>
        </w:rPr>
        <w:t xml:space="preserve">  Ms. McGinnis will ask Mary Lynn Martin to obtain a waiver to postpone the committees at this time.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7FCA53" w14:textId="1DE93010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11. Review Safety Procedures</w:t>
      </w:r>
      <w:r w:rsidR="1031508D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1031508D" w:rsidRPr="116C19B2">
        <w:rPr>
          <w:rFonts w:ascii="Arial" w:eastAsia="Arial" w:hAnsi="Arial" w:cs="Arial"/>
          <w:sz w:val="24"/>
          <w:szCs w:val="24"/>
        </w:rPr>
        <w:t xml:space="preserve"> (Attachment G) Council reviewed SCES safety procedures.</w:t>
      </w:r>
      <w:r w:rsidR="64397629" w:rsidRPr="116C19B2">
        <w:rPr>
          <w:rFonts w:ascii="Arial" w:eastAsia="Arial" w:hAnsi="Arial" w:cs="Arial"/>
          <w:sz w:val="24"/>
          <w:szCs w:val="24"/>
        </w:rPr>
        <w:t xml:space="preserve">  </w:t>
      </w:r>
      <w:r w:rsidR="0B677B0A" w:rsidRPr="116C19B2">
        <w:rPr>
          <w:rFonts w:ascii="Arial" w:eastAsia="Arial" w:hAnsi="Arial" w:cs="Arial"/>
          <w:sz w:val="24"/>
          <w:szCs w:val="24"/>
        </w:rPr>
        <w:t xml:space="preserve">Ms. McGinnis will </w:t>
      </w:r>
      <w:r w:rsidR="11A8012B" w:rsidRPr="116C19B2">
        <w:rPr>
          <w:rFonts w:ascii="Arial" w:eastAsia="Arial" w:hAnsi="Arial" w:cs="Arial"/>
          <w:sz w:val="24"/>
          <w:szCs w:val="24"/>
        </w:rPr>
        <w:t xml:space="preserve">request guidance from the district on how to proceed with the safety procedure drills during this </w:t>
      </w:r>
      <w:proofErr w:type="spellStart"/>
      <w:r w:rsidR="3B81B72E" w:rsidRPr="116C19B2">
        <w:rPr>
          <w:rFonts w:ascii="Arial" w:eastAsia="Arial" w:hAnsi="Arial" w:cs="Arial"/>
          <w:sz w:val="24"/>
          <w:szCs w:val="24"/>
        </w:rPr>
        <w:t>Covid</w:t>
      </w:r>
      <w:proofErr w:type="spellEnd"/>
      <w:r w:rsidR="3B81B72E" w:rsidRPr="116C19B2">
        <w:rPr>
          <w:rFonts w:ascii="Arial" w:eastAsia="Arial" w:hAnsi="Arial" w:cs="Arial"/>
          <w:sz w:val="24"/>
          <w:szCs w:val="24"/>
        </w:rPr>
        <w:t xml:space="preserve"> 19 </w:t>
      </w:r>
      <w:r w:rsidR="11A8012B" w:rsidRPr="116C19B2">
        <w:rPr>
          <w:rFonts w:ascii="Arial" w:eastAsia="Arial" w:hAnsi="Arial" w:cs="Arial"/>
          <w:sz w:val="24"/>
          <w:szCs w:val="24"/>
        </w:rPr>
        <w:t>pandemic.</w:t>
      </w:r>
    </w:p>
    <w:p w14:paraId="7B2CB519" w14:textId="0C869B2E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39E3113" w14:textId="2AFA0B80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12.  Discuss Parent &amp; Community Volunteer Coordinator/Cafeteria Position</w:t>
      </w:r>
      <w:r w:rsidR="52CD8698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2CD8698" w:rsidRPr="116C19B2">
        <w:rPr>
          <w:rFonts w:ascii="Arial" w:eastAsia="Arial" w:hAnsi="Arial" w:cs="Arial"/>
          <w:sz w:val="24"/>
          <w:szCs w:val="24"/>
        </w:rPr>
        <w:t xml:space="preserve"> After discussion</w:t>
      </w:r>
      <w:r w:rsidR="5B7D3681" w:rsidRPr="116C19B2">
        <w:rPr>
          <w:rFonts w:ascii="Arial" w:eastAsia="Arial" w:hAnsi="Arial" w:cs="Arial"/>
          <w:sz w:val="24"/>
          <w:szCs w:val="24"/>
        </w:rPr>
        <w:t xml:space="preserve"> regarding the Parent &amp; Community Volunteer Coordinator/Cafeteria Position, motion </w:t>
      </w:r>
      <w:proofErr w:type="gramStart"/>
      <w:r w:rsidR="5B7D3681" w:rsidRPr="116C19B2">
        <w:rPr>
          <w:rFonts w:ascii="Arial" w:eastAsia="Arial" w:hAnsi="Arial" w:cs="Arial"/>
          <w:sz w:val="24"/>
          <w:szCs w:val="24"/>
        </w:rPr>
        <w:t>was made</w:t>
      </w:r>
      <w:proofErr w:type="gramEnd"/>
      <w:r w:rsidR="5B7D3681" w:rsidRPr="116C19B2">
        <w:rPr>
          <w:rFonts w:ascii="Arial" w:eastAsia="Arial" w:hAnsi="Arial" w:cs="Arial"/>
          <w:sz w:val="24"/>
          <w:szCs w:val="24"/>
        </w:rPr>
        <w:t xml:space="preserve"> by Crystal Abell, second by Melissa Mallory to p</w:t>
      </w:r>
      <w:r w:rsidR="67B5E24A" w:rsidRPr="116C19B2">
        <w:rPr>
          <w:rFonts w:ascii="Arial" w:eastAsia="Arial" w:hAnsi="Arial" w:cs="Arial"/>
          <w:sz w:val="24"/>
          <w:szCs w:val="24"/>
        </w:rPr>
        <w:t>ostpone filling this position.  Council will review this position at the December meeting.  Consensus.</w:t>
      </w:r>
    </w:p>
    <w:p w14:paraId="694C2B79" w14:textId="6EBC50A4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6E499C8" w14:textId="23202C89" w:rsidR="6BB4908C" w:rsidRDefault="6BB4908C" w:rsidP="116C19B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13.  Reschedule October Regular Meeting Day Due to Fall Break</w:t>
      </w:r>
      <w:r w:rsidR="1851FEDB"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1851FEDB" w:rsidRPr="116C19B2">
        <w:rPr>
          <w:rFonts w:ascii="Arial" w:eastAsia="Arial" w:hAnsi="Arial" w:cs="Arial"/>
          <w:sz w:val="24"/>
          <w:szCs w:val="24"/>
        </w:rPr>
        <w:t xml:space="preserve"> October meeting date is scheduled for Wednesday, October </w:t>
      </w:r>
      <w:proofErr w:type="gramStart"/>
      <w:r w:rsidR="1851FEDB" w:rsidRPr="116C19B2">
        <w:rPr>
          <w:rFonts w:ascii="Arial" w:eastAsia="Arial" w:hAnsi="Arial" w:cs="Arial"/>
          <w:sz w:val="24"/>
          <w:szCs w:val="24"/>
        </w:rPr>
        <w:t>7</w:t>
      </w:r>
      <w:r w:rsidR="1851FEDB" w:rsidRPr="116C19B2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="1851FEDB" w:rsidRPr="116C19B2">
        <w:rPr>
          <w:rFonts w:ascii="Arial" w:eastAsia="Arial" w:hAnsi="Arial" w:cs="Arial"/>
          <w:sz w:val="24"/>
          <w:szCs w:val="24"/>
        </w:rPr>
        <w:t xml:space="preserve"> at 4 pm</w:t>
      </w:r>
      <w:r w:rsidR="2FDF002C" w:rsidRPr="116C19B2">
        <w:rPr>
          <w:rFonts w:ascii="Arial" w:eastAsia="Arial" w:hAnsi="Arial" w:cs="Arial"/>
          <w:sz w:val="24"/>
          <w:szCs w:val="24"/>
        </w:rPr>
        <w:t xml:space="preserve"> due to fall break</w:t>
      </w:r>
      <w:r w:rsidR="1851FEDB" w:rsidRPr="116C19B2">
        <w:rPr>
          <w:rFonts w:ascii="Arial" w:eastAsia="Arial" w:hAnsi="Arial" w:cs="Arial"/>
          <w:sz w:val="24"/>
          <w:szCs w:val="24"/>
        </w:rPr>
        <w:t>.  This will be a special called meeting.</w:t>
      </w:r>
    </w:p>
    <w:p w14:paraId="273A8C71" w14:textId="28ED1967" w:rsidR="116C19B2" w:rsidRDefault="116C19B2" w:rsidP="116C19B2">
      <w:pPr>
        <w:pStyle w:val="NoSpacing"/>
        <w:rPr>
          <w:rFonts w:ascii="Arial" w:eastAsia="Arial" w:hAnsi="Arial" w:cs="Arial"/>
        </w:rPr>
      </w:pPr>
    </w:p>
    <w:p w14:paraId="7DCA17D9" w14:textId="1D844F0D" w:rsidR="6BB4908C" w:rsidRDefault="6BB4908C" w:rsidP="116C19B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16C19B2">
        <w:rPr>
          <w:rFonts w:ascii="Arial" w:eastAsia="Arial" w:hAnsi="Arial" w:cs="Arial"/>
          <w:b/>
          <w:bCs/>
          <w:sz w:val="24"/>
          <w:szCs w:val="24"/>
          <w:u w:val="single"/>
        </w:rPr>
        <w:t>14.  Adjournment:</w:t>
      </w:r>
      <w:r w:rsidR="087C0F37" w:rsidRPr="116C19B2">
        <w:rPr>
          <w:rFonts w:ascii="Arial" w:eastAsia="Arial" w:hAnsi="Arial" w:cs="Arial"/>
          <w:sz w:val="24"/>
          <w:szCs w:val="24"/>
        </w:rPr>
        <w:t xml:space="preserve"> Motion by Stephanie Compton, second</w:t>
      </w:r>
      <w:r w:rsidR="72207A88" w:rsidRPr="116C19B2">
        <w:rPr>
          <w:rFonts w:ascii="Arial" w:eastAsia="Arial" w:hAnsi="Arial" w:cs="Arial"/>
          <w:sz w:val="24"/>
          <w:szCs w:val="24"/>
        </w:rPr>
        <w:t xml:space="preserve"> Crystal Abell to adjourn the me</w:t>
      </w:r>
      <w:r w:rsidR="14AB9C55" w:rsidRPr="116C19B2">
        <w:rPr>
          <w:rFonts w:ascii="Arial" w:eastAsia="Arial" w:hAnsi="Arial" w:cs="Arial"/>
          <w:sz w:val="24"/>
          <w:szCs w:val="24"/>
        </w:rPr>
        <w:t>eting</w:t>
      </w:r>
      <w:r w:rsidR="72207A88" w:rsidRPr="116C19B2">
        <w:rPr>
          <w:rFonts w:ascii="Arial" w:eastAsia="Arial" w:hAnsi="Arial" w:cs="Arial"/>
          <w:sz w:val="24"/>
          <w:szCs w:val="24"/>
        </w:rPr>
        <w:t xml:space="preserve"> at 5:12 pm</w:t>
      </w: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E07835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E07835" w:rsidRDefault="00E07835" w:rsidP="3465AC32"/>
    <w:sectPr w:rsidR="00E07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6E9"/>
    <w:multiLevelType w:val="hybridMultilevel"/>
    <w:tmpl w:val="6D724208"/>
    <w:lvl w:ilvl="0" w:tplc="8474B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E7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9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C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8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06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A62"/>
    <w:multiLevelType w:val="hybridMultilevel"/>
    <w:tmpl w:val="FA3A498A"/>
    <w:lvl w:ilvl="0" w:tplc="8D383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2F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E6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3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25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0E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0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A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A43"/>
    <w:multiLevelType w:val="hybridMultilevel"/>
    <w:tmpl w:val="C5865A3A"/>
    <w:lvl w:ilvl="0" w:tplc="F8569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EF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8D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E0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C7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05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3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E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037E"/>
    <w:multiLevelType w:val="hybridMultilevel"/>
    <w:tmpl w:val="7038860A"/>
    <w:lvl w:ilvl="0" w:tplc="B094A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84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E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B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8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4E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8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1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2E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7954"/>
    <w:multiLevelType w:val="hybridMultilevel"/>
    <w:tmpl w:val="D5F6EEE0"/>
    <w:lvl w:ilvl="0" w:tplc="A9187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89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4C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C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6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63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80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15A2"/>
    <w:multiLevelType w:val="hybridMultilevel"/>
    <w:tmpl w:val="3C643A80"/>
    <w:lvl w:ilvl="0" w:tplc="9200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A7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8A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20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6C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44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46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24E1"/>
    <w:multiLevelType w:val="hybridMultilevel"/>
    <w:tmpl w:val="16CC0010"/>
    <w:lvl w:ilvl="0" w:tplc="B1A69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04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22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EB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85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2C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9F9027"/>
    <w:rsid w:val="00B8A812"/>
    <w:rsid w:val="00C01BA2"/>
    <w:rsid w:val="00E07835"/>
    <w:rsid w:val="00E87EE0"/>
    <w:rsid w:val="00F2CA50"/>
    <w:rsid w:val="032FB72D"/>
    <w:rsid w:val="03635F23"/>
    <w:rsid w:val="03E1F794"/>
    <w:rsid w:val="04396BDA"/>
    <w:rsid w:val="0485E199"/>
    <w:rsid w:val="0558D775"/>
    <w:rsid w:val="05836560"/>
    <w:rsid w:val="05937AE4"/>
    <w:rsid w:val="059CF596"/>
    <w:rsid w:val="05A37CF5"/>
    <w:rsid w:val="061E5A59"/>
    <w:rsid w:val="062261C2"/>
    <w:rsid w:val="06287C8B"/>
    <w:rsid w:val="0697310F"/>
    <w:rsid w:val="07012352"/>
    <w:rsid w:val="077ADB5B"/>
    <w:rsid w:val="078B2E07"/>
    <w:rsid w:val="07FF0822"/>
    <w:rsid w:val="08075274"/>
    <w:rsid w:val="087C0F37"/>
    <w:rsid w:val="08ABFEA1"/>
    <w:rsid w:val="08E8DFB2"/>
    <w:rsid w:val="09223F44"/>
    <w:rsid w:val="09E6FFC7"/>
    <w:rsid w:val="09EA7448"/>
    <w:rsid w:val="0A37DDCE"/>
    <w:rsid w:val="0A3A48FA"/>
    <w:rsid w:val="0A973341"/>
    <w:rsid w:val="0AE5B9E8"/>
    <w:rsid w:val="0B0E3ACF"/>
    <w:rsid w:val="0B677B0A"/>
    <w:rsid w:val="0BC7C34A"/>
    <w:rsid w:val="0C4B3F0C"/>
    <w:rsid w:val="0C6BE3BA"/>
    <w:rsid w:val="0D1C5ED8"/>
    <w:rsid w:val="0D42184A"/>
    <w:rsid w:val="0D42604B"/>
    <w:rsid w:val="0D781084"/>
    <w:rsid w:val="0DA0BB0B"/>
    <w:rsid w:val="0DC12FED"/>
    <w:rsid w:val="0E005CF5"/>
    <w:rsid w:val="0E0A30C1"/>
    <w:rsid w:val="0E889AEB"/>
    <w:rsid w:val="0E8CA5A3"/>
    <w:rsid w:val="0EBE7BCD"/>
    <w:rsid w:val="0EDAF5F1"/>
    <w:rsid w:val="0F7D7118"/>
    <w:rsid w:val="1031508D"/>
    <w:rsid w:val="10767100"/>
    <w:rsid w:val="10F25B99"/>
    <w:rsid w:val="116C19B2"/>
    <w:rsid w:val="1181A756"/>
    <w:rsid w:val="11A8012B"/>
    <w:rsid w:val="11C5340E"/>
    <w:rsid w:val="12A13C2C"/>
    <w:rsid w:val="12BE8A21"/>
    <w:rsid w:val="13A42207"/>
    <w:rsid w:val="13C7E8B4"/>
    <w:rsid w:val="14AB9C55"/>
    <w:rsid w:val="1560A179"/>
    <w:rsid w:val="157B002A"/>
    <w:rsid w:val="15AA4A19"/>
    <w:rsid w:val="1605A89A"/>
    <w:rsid w:val="16422DAB"/>
    <w:rsid w:val="16CA2365"/>
    <w:rsid w:val="17313FEB"/>
    <w:rsid w:val="173342C1"/>
    <w:rsid w:val="178798EF"/>
    <w:rsid w:val="17A38C0D"/>
    <w:rsid w:val="17DD661A"/>
    <w:rsid w:val="1849377E"/>
    <w:rsid w:val="1851FEDB"/>
    <w:rsid w:val="185FE5E3"/>
    <w:rsid w:val="18A92C6C"/>
    <w:rsid w:val="18D77B7A"/>
    <w:rsid w:val="1906551C"/>
    <w:rsid w:val="1909823D"/>
    <w:rsid w:val="190E9C0A"/>
    <w:rsid w:val="1931D695"/>
    <w:rsid w:val="198EAD89"/>
    <w:rsid w:val="19B3EC12"/>
    <w:rsid w:val="19CD72EC"/>
    <w:rsid w:val="1A70E363"/>
    <w:rsid w:val="1B67F43D"/>
    <w:rsid w:val="1B901F09"/>
    <w:rsid w:val="1BEF1BB3"/>
    <w:rsid w:val="1C2045CF"/>
    <w:rsid w:val="1C9B956D"/>
    <w:rsid w:val="1CAFA841"/>
    <w:rsid w:val="1CC6F40B"/>
    <w:rsid w:val="1CED4112"/>
    <w:rsid w:val="1D2F1F2E"/>
    <w:rsid w:val="1D3AC1C9"/>
    <w:rsid w:val="1D9BFB3A"/>
    <w:rsid w:val="1DC057ED"/>
    <w:rsid w:val="1E7606A5"/>
    <w:rsid w:val="1FBFF7CD"/>
    <w:rsid w:val="1FCF74CC"/>
    <w:rsid w:val="1FDEA7CE"/>
    <w:rsid w:val="200A6C0B"/>
    <w:rsid w:val="204A4768"/>
    <w:rsid w:val="205D0D57"/>
    <w:rsid w:val="20804A99"/>
    <w:rsid w:val="208E0C8F"/>
    <w:rsid w:val="2199613C"/>
    <w:rsid w:val="22029C1B"/>
    <w:rsid w:val="220B0113"/>
    <w:rsid w:val="2261A369"/>
    <w:rsid w:val="23616EC1"/>
    <w:rsid w:val="23627EC3"/>
    <w:rsid w:val="24667E40"/>
    <w:rsid w:val="246800DA"/>
    <w:rsid w:val="24C51F49"/>
    <w:rsid w:val="24F207C1"/>
    <w:rsid w:val="2509F71D"/>
    <w:rsid w:val="2568934A"/>
    <w:rsid w:val="25ADDBEA"/>
    <w:rsid w:val="26917B06"/>
    <w:rsid w:val="2732C535"/>
    <w:rsid w:val="27766508"/>
    <w:rsid w:val="27B23318"/>
    <w:rsid w:val="27CEC14E"/>
    <w:rsid w:val="282A47D5"/>
    <w:rsid w:val="28391138"/>
    <w:rsid w:val="28961DCB"/>
    <w:rsid w:val="28A51E95"/>
    <w:rsid w:val="28AE148B"/>
    <w:rsid w:val="28C5FF4A"/>
    <w:rsid w:val="299ED833"/>
    <w:rsid w:val="29B43C7C"/>
    <w:rsid w:val="29CE0DEB"/>
    <w:rsid w:val="2A0F555D"/>
    <w:rsid w:val="2A86A901"/>
    <w:rsid w:val="2A86E05C"/>
    <w:rsid w:val="2A8DF970"/>
    <w:rsid w:val="2ACF5E96"/>
    <w:rsid w:val="2B09C710"/>
    <w:rsid w:val="2B64BD89"/>
    <w:rsid w:val="2BCF1FC0"/>
    <w:rsid w:val="2C28E206"/>
    <w:rsid w:val="2CC680CC"/>
    <w:rsid w:val="2CCDDFF7"/>
    <w:rsid w:val="2CF112A8"/>
    <w:rsid w:val="2D359322"/>
    <w:rsid w:val="2DBD0478"/>
    <w:rsid w:val="2DC7345C"/>
    <w:rsid w:val="2DF6B4DD"/>
    <w:rsid w:val="2E2D9C70"/>
    <w:rsid w:val="2E73DDCA"/>
    <w:rsid w:val="2E915615"/>
    <w:rsid w:val="2ECC9E13"/>
    <w:rsid w:val="2EE6C1A7"/>
    <w:rsid w:val="2EF5F545"/>
    <w:rsid w:val="2FB4BD83"/>
    <w:rsid w:val="2FBB4967"/>
    <w:rsid w:val="2FDF002C"/>
    <w:rsid w:val="300917FE"/>
    <w:rsid w:val="3045ED33"/>
    <w:rsid w:val="304AD031"/>
    <w:rsid w:val="30B44C6A"/>
    <w:rsid w:val="30C8DD6E"/>
    <w:rsid w:val="31082CA1"/>
    <w:rsid w:val="3136BBCF"/>
    <w:rsid w:val="317C9ADA"/>
    <w:rsid w:val="31A882EE"/>
    <w:rsid w:val="31DF8A02"/>
    <w:rsid w:val="321B059F"/>
    <w:rsid w:val="322E3EC5"/>
    <w:rsid w:val="3287E605"/>
    <w:rsid w:val="3310F23C"/>
    <w:rsid w:val="33212B65"/>
    <w:rsid w:val="3333E789"/>
    <w:rsid w:val="333E5FCB"/>
    <w:rsid w:val="334D1DC6"/>
    <w:rsid w:val="3364C300"/>
    <w:rsid w:val="33980143"/>
    <w:rsid w:val="33D728F0"/>
    <w:rsid w:val="340454FA"/>
    <w:rsid w:val="3465AC32"/>
    <w:rsid w:val="349D9A7A"/>
    <w:rsid w:val="3518C8AF"/>
    <w:rsid w:val="3580B537"/>
    <w:rsid w:val="358FC684"/>
    <w:rsid w:val="35C3365F"/>
    <w:rsid w:val="35CE9B8E"/>
    <w:rsid w:val="35EC9018"/>
    <w:rsid w:val="35FF1282"/>
    <w:rsid w:val="364A5966"/>
    <w:rsid w:val="36887747"/>
    <w:rsid w:val="36B0A8D8"/>
    <w:rsid w:val="36B6E673"/>
    <w:rsid w:val="36DB0952"/>
    <w:rsid w:val="3741F5EA"/>
    <w:rsid w:val="37595488"/>
    <w:rsid w:val="378ED03C"/>
    <w:rsid w:val="37BC64F5"/>
    <w:rsid w:val="37CAA485"/>
    <w:rsid w:val="38107C22"/>
    <w:rsid w:val="38617E5B"/>
    <w:rsid w:val="389D8EF2"/>
    <w:rsid w:val="399732D7"/>
    <w:rsid w:val="39EBE8E3"/>
    <w:rsid w:val="3A1EFE48"/>
    <w:rsid w:val="3A619367"/>
    <w:rsid w:val="3ABD173A"/>
    <w:rsid w:val="3B0E3822"/>
    <w:rsid w:val="3B281B6F"/>
    <w:rsid w:val="3B729605"/>
    <w:rsid w:val="3B81B72E"/>
    <w:rsid w:val="3B9A12EB"/>
    <w:rsid w:val="3BB8200C"/>
    <w:rsid w:val="3BFFFAAA"/>
    <w:rsid w:val="3C6A1B32"/>
    <w:rsid w:val="3C6A2AAD"/>
    <w:rsid w:val="3C9C9608"/>
    <w:rsid w:val="3D1CB152"/>
    <w:rsid w:val="3D71FBE9"/>
    <w:rsid w:val="3D993114"/>
    <w:rsid w:val="3E987F81"/>
    <w:rsid w:val="3EED8767"/>
    <w:rsid w:val="3F5833A3"/>
    <w:rsid w:val="3F75D82C"/>
    <w:rsid w:val="3F969305"/>
    <w:rsid w:val="3FA822F6"/>
    <w:rsid w:val="4022E363"/>
    <w:rsid w:val="40486DAE"/>
    <w:rsid w:val="40CE0A3D"/>
    <w:rsid w:val="40D78D06"/>
    <w:rsid w:val="40FCC11E"/>
    <w:rsid w:val="41174141"/>
    <w:rsid w:val="4177D05A"/>
    <w:rsid w:val="418B3314"/>
    <w:rsid w:val="41C39DCD"/>
    <w:rsid w:val="4200435D"/>
    <w:rsid w:val="42DC894C"/>
    <w:rsid w:val="4305AE0D"/>
    <w:rsid w:val="436C7DF4"/>
    <w:rsid w:val="441B2DEB"/>
    <w:rsid w:val="443EBB83"/>
    <w:rsid w:val="44804C5F"/>
    <w:rsid w:val="450A9DF7"/>
    <w:rsid w:val="451B8991"/>
    <w:rsid w:val="45518ABD"/>
    <w:rsid w:val="45BD88C6"/>
    <w:rsid w:val="46316978"/>
    <w:rsid w:val="46425A9D"/>
    <w:rsid w:val="46901A2B"/>
    <w:rsid w:val="46EB9D76"/>
    <w:rsid w:val="47C73CB0"/>
    <w:rsid w:val="47E962CB"/>
    <w:rsid w:val="4861FA11"/>
    <w:rsid w:val="488A734F"/>
    <w:rsid w:val="49B51E42"/>
    <w:rsid w:val="49FBCBE9"/>
    <w:rsid w:val="4A043319"/>
    <w:rsid w:val="4A28B6CB"/>
    <w:rsid w:val="4A3B153A"/>
    <w:rsid w:val="4A5394C4"/>
    <w:rsid w:val="4A652613"/>
    <w:rsid w:val="4C04EC77"/>
    <w:rsid w:val="4C81F02E"/>
    <w:rsid w:val="4CF6E3E6"/>
    <w:rsid w:val="4D3FFE87"/>
    <w:rsid w:val="4D9435F5"/>
    <w:rsid w:val="4D97F006"/>
    <w:rsid w:val="4E26DC0A"/>
    <w:rsid w:val="4E46A660"/>
    <w:rsid w:val="4EB8F977"/>
    <w:rsid w:val="4ED230D7"/>
    <w:rsid w:val="4EF7F2A1"/>
    <w:rsid w:val="4F7E1E13"/>
    <w:rsid w:val="4F90DA38"/>
    <w:rsid w:val="5028AF6B"/>
    <w:rsid w:val="5071510F"/>
    <w:rsid w:val="51AE2CB6"/>
    <w:rsid w:val="51C53A63"/>
    <w:rsid w:val="51CC2EEC"/>
    <w:rsid w:val="5215884A"/>
    <w:rsid w:val="5283CCB7"/>
    <w:rsid w:val="52A08AE9"/>
    <w:rsid w:val="52A18294"/>
    <w:rsid w:val="52A5FAF6"/>
    <w:rsid w:val="52CD8698"/>
    <w:rsid w:val="52EF8F75"/>
    <w:rsid w:val="53AA3613"/>
    <w:rsid w:val="53D25D0F"/>
    <w:rsid w:val="53DD3547"/>
    <w:rsid w:val="5449806C"/>
    <w:rsid w:val="545B5385"/>
    <w:rsid w:val="54A51CFC"/>
    <w:rsid w:val="54BDA608"/>
    <w:rsid w:val="55A2C69D"/>
    <w:rsid w:val="562CC77C"/>
    <w:rsid w:val="565EDA71"/>
    <w:rsid w:val="572AB0B5"/>
    <w:rsid w:val="572BA52F"/>
    <w:rsid w:val="5755693C"/>
    <w:rsid w:val="57A07BD8"/>
    <w:rsid w:val="589162DE"/>
    <w:rsid w:val="59573E43"/>
    <w:rsid w:val="59AD0067"/>
    <w:rsid w:val="5A124347"/>
    <w:rsid w:val="5A6522F1"/>
    <w:rsid w:val="5ACF43B7"/>
    <w:rsid w:val="5B2F7A45"/>
    <w:rsid w:val="5B7D3681"/>
    <w:rsid w:val="5B93F70F"/>
    <w:rsid w:val="5BC96C94"/>
    <w:rsid w:val="5C0296A5"/>
    <w:rsid w:val="5C7BBE14"/>
    <w:rsid w:val="5C98A925"/>
    <w:rsid w:val="5CCACB2A"/>
    <w:rsid w:val="5CD40C12"/>
    <w:rsid w:val="5CE9B2E9"/>
    <w:rsid w:val="5CFAA263"/>
    <w:rsid w:val="5D079B48"/>
    <w:rsid w:val="5D3B03D0"/>
    <w:rsid w:val="5D6BFB8B"/>
    <w:rsid w:val="5D819C72"/>
    <w:rsid w:val="5DB9DE81"/>
    <w:rsid w:val="5DFE6CE0"/>
    <w:rsid w:val="5E00EABD"/>
    <w:rsid w:val="5E1D5B08"/>
    <w:rsid w:val="5E2767A6"/>
    <w:rsid w:val="5E4E676B"/>
    <w:rsid w:val="5EC35F92"/>
    <w:rsid w:val="5F7F2F75"/>
    <w:rsid w:val="5FC92D12"/>
    <w:rsid w:val="60546B90"/>
    <w:rsid w:val="609654A9"/>
    <w:rsid w:val="60B9A42A"/>
    <w:rsid w:val="60CBF505"/>
    <w:rsid w:val="6119471D"/>
    <w:rsid w:val="619FC69D"/>
    <w:rsid w:val="61C0B993"/>
    <w:rsid w:val="6307F443"/>
    <w:rsid w:val="63656386"/>
    <w:rsid w:val="63735990"/>
    <w:rsid w:val="6387672B"/>
    <w:rsid w:val="63CAA80D"/>
    <w:rsid w:val="63E1A5F4"/>
    <w:rsid w:val="63F2867B"/>
    <w:rsid w:val="64397629"/>
    <w:rsid w:val="644DA5D7"/>
    <w:rsid w:val="64E5129A"/>
    <w:rsid w:val="64F2E1E1"/>
    <w:rsid w:val="652AF3F3"/>
    <w:rsid w:val="657E2FE8"/>
    <w:rsid w:val="65A0FB9A"/>
    <w:rsid w:val="65DAE9D2"/>
    <w:rsid w:val="65E83B5E"/>
    <w:rsid w:val="65F1C6AA"/>
    <w:rsid w:val="66C1ECB3"/>
    <w:rsid w:val="6711080E"/>
    <w:rsid w:val="673E357E"/>
    <w:rsid w:val="674F0563"/>
    <w:rsid w:val="67B5E24A"/>
    <w:rsid w:val="67B88980"/>
    <w:rsid w:val="6893D693"/>
    <w:rsid w:val="68A5ABC1"/>
    <w:rsid w:val="68B618F8"/>
    <w:rsid w:val="6908F8AD"/>
    <w:rsid w:val="691975FD"/>
    <w:rsid w:val="693AD891"/>
    <w:rsid w:val="693D35C9"/>
    <w:rsid w:val="699677C1"/>
    <w:rsid w:val="69D5D199"/>
    <w:rsid w:val="6A13CB78"/>
    <w:rsid w:val="6A1B7D40"/>
    <w:rsid w:val="6A5E69E3"/>
    <w:rsid w:val="6A5FFB72"/>
    <w:rsid w:val="6ABF7B5A"/>
    <w:rsid w:val="6AD8BB19"/>
    <w:rsid w:val="6AF985BE"/>
    <w:rsid w:val="6B11DB7C"/>
    <w:rsid w:val="6B15F7EF"/>
    <w:rsid w:val="6B9FB35B"/>
    <w:rsid w:val="6BB4908C"/>
    <w:rsid w:val="6BD32FF8"/>
    <w:rsid w:val="6BE9B5F6"/>
    <w:rsid w:val="6BF625C2"/>
    <w:rsid w:val="6C4DF12D"/>
    <w:rsid w:val="6C543A60"/>
    <w:rsid w:val="6C64757E"/>
    <w:rsid w:val="6CA9CF1A"/>
    <w:rsid w:val="6CD65DE0"/>
    <w:rsid w:val="6D289188"/>
    <w:rsid w:val="6D9D0459"/>
    <w:rsid w:val="6DC2FBA0"/>
    <w:rsid w:val="6DC736D7"/>
    <w:rsid w:val="6E649BDE"/>
    <w:rsid w:val="6E90A259"/>
    <w:rsid w:val="6E9F06A1"/>
    <w:rsid w:val="6ECD0A0C"/>
    <w:rsid w:val="6EEF5284"/>
    <w:rsid w:val="6F33B671"/>
    <w:rsid w:val="6F43F3B1"/>
    <w:rsid w:val="6F59C313"/>
    <w:rsid w:val="6F8A876E"/>
    <w:rsid w:val="6FEAC022"/>
    <w:rsid w:val="6FED8776"/>
    <w:rsid w:val="710E9E01"/>
    <w:rsid w:val="7139E04A"/>
    <w:rsid w:val="713E1EA5"/>
    <w:rsid w:val="714CE9A7"/>
    <w:rsid w:val="718767AC"/>
    <w:rsid w:val="71E899CD"/>
    <w:rsid w:val="71F23567"/>
    <w:rsid w:val="72207A88"/>
    <w:rsid w:val="722DFBCB"/>
    <w:rsid w:val="725559CA"/>
    <w:rsid w:val="72F7F0D3"/>
    <w:rsid w:val="73269018"/>
    <w:rsid w:val="732F680B"/>
    <w:rsid w:val="738B1808"/>
    <w:rsid w:val="739D55C7"/>
    <w:rsid w:val="73FBF85D"/>
    <w:rsid w:val="742D91CF"/>
    <w:rsid w:val="75607880"/>
    <w:rsid w:val="758AC504"/>
    <w:rsid w:val="75E1961D"/>
    <w:rsid w:val="76CB6497"/>
    <w:rsid w:val="776D77EE"/>
    <w:rsid w:val="77ECF2E6"/>
    <w:rsid w:val="78633BB4"/>
    <w:rsid w:val="78F95B47"/>
    <w:rsid w:val="799C7AF1"/>
    <w:rsid w:val="79B990DE"/>
    <w:rsid w:val="79D30A0F"/>
    <w:rsid w:val="79F60314"/>
    <w:rsid w:val="7A1E9950"/>
    <w:rsid w:val="7A611297"/>
    <w:rsid w:val="7AB9A508"/>
    <w:rsid w:val="7B43DC39"/>
    <w:rsid w:val="7B79527E"/>
    <w:rsid w:val="7B8EECE0"/>
    <w:rsid w:val="7C451427"/>
    <w:rsid w:val="7C6B51C9"/>
    <w:rsid w:val="7CC7969A"/>
    <w:rsid w:val="7CF842FF"/>
    <w:rsid w:val="7CFDA74A"/>
    <w:rsid w:val="7D225065"/>
    <w:rsid w:val="7D5BF60E"/>
    <w:rsid w:val="7D8C0493"/>
    <w:rsid w:val="7DB48D81"/>
    <w:rsid w:val="7DC0E408"/>
    <w:rsid w:val="7E5838E7"/>
    <w:rsid w:val="7E7CDCAA"/>
    <w:rsid w:val="7E872383"/>
    <w:rsid w:val="7EAADDDD"/>
    <w:rsid w:val="7ED4E867"/>
    <w:rsid w:val="7EEEB75E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2020-09-17T14:15:00Z</cp:lastPrinted>
  <dcterms:created xsi:type="dcterms:W3CDTF">2020-09-17T14:16:00Z</dcterms:created>
  <dcterms:modified xsi:type="dcterms:W3CDTF">2020-09-17T14:16:00Z</dcterms:modified>
</cp:coreProperties>
</file>