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00F27">
        <w:rPr>
          <w:rFonts w:ascii="Times New Roman" w:hAnsi="Times New Roman"/>
          <w:b/>
        </w:rPr>
        <w:t xml:space="preserve">MATT </w:t>
      </w:r>
      <w:proofErr w:type="spellStart"/>
      <w:r w:rsidR="00F00F27">
        <w:rPr>
          <w:rFonts w:ascii="Times New Roman" w:hAnsi="Times New Roman"/>
          <w:b/>
        </w:rPr>
        <w:t>McINTIRE</w:t>
      </w:r>
      <w:proofErr w:type="spellEnd"/>
      <w:r w:rsidR="00F00F27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00F27">
        <w:rPr>
          <w:rFonts w:ascii="Times New Roman" w:hAnsi="Times New Roman"/>
          <w:b/>
        </w:rPr>
        <w:t>Dr. MARIA BROWN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JULIA PILE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TROY FRYMAN</w:t>
      </w:r>
    </w:p>
    <w:p w:rsidR="00F00F27" w:rsidRDefault="00F00F2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MATT</w:t>
      </w:r>
      <w:r w:rsidR="004D7C1E">
        <w:rPr>
          <w:rFonts w:ascii="Times New Roman" w:hAnsi="Times New Roman"/>
          <w:b/>
        </w:rPr>
        <w:t>HEW</w:t>
      </w:r>
      <w:r>
        <w:rPr>
          <w:rFonts w:ascii="Times New Roman" w:hAnsi="Times New Roman"/>
          <w:b/>
        </w:rPr>
        <w:t xml:space="preserve"> TURNER,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E7707">
        <w:rPr>
          <w:rFonts w:ascii="Times New Roman" w:hAnsi="Times New Roman"/>
          <w:b/>
        </w:rPr>
        <w:t>AUGUST 24,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E7707">
        <w:rPr>
          <w:rFonts w:ascii="Times New Roman" w:hAnsi="Times New Roman"/>
          <w:b/>
        </w:rPr>
        <w:t>B</w:t>
      </w:r>
      <w:r w:rsidR="00146E74">
        <w:rPr>
          <w:rFonts w:ascii="Times New Roman" w:hAnsi="Times New Roman"/>
          <w:b/>
        </w:rPr>
        <w:t>UILDING INDUSTRY ASSOCIATION</w:t>
      </w:r>
      <w:bookmarkStart w:id="0" w:name="_GoBack"/>
      <w:bookmarkEnd w:id="0"/>
      <w:r w:rsidR="00EE7707">
        <w:rPr>
          <w:rFonts w:ascii="Times New Roman" w:hAnsi="Times New Roman"/>
          <w:b/>
        </w:rPr>
        <w:t xml:space="preserve"> HOMEBUILDERS MOU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EE7707" w:rsidRDefault="00F00F2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 xml:space="preserve">Attached is the 2020-21 </w:t>
      </w:r>
      <w:r w:rsidR="00A6429F">
        <w:rPr>
          <w:sz w:val="24"/>
          <w:lang w:eastAsia="en-US"/>
        </w:rPr>
        <w:t>Building Industry Association</w:t>
      </w:r>
      <w:r w:rsidR="00EE7707">
        <w:rPr>
          <w:sz w:val="24"/>
          <w:lang w:eastAsia="en-US"/>
        </w:rPr>
        <w:t xml:space="preserve"> Homebuilders program MOU.  The cost of the program for the school year is laid out as follows:</w:t>
      </w:r>
    </w:p>
    <w:p w:rsidR="006B0B69" w:rsidRPr="006B0B69" w:rsidRDefault="006B0B69" w:rsidP="00EE7707">
      <w:pPr>
        <w:pStyle w:val="policytext"/>
        <w:rPr>
          <w:sz w:val="16"/>
          <w:szCs w:val="16"/>
          <w:lang w:eastAsia="en-US"/>
        </w:rPr>
      </w:pP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 xml:space="preserve">Admin cost and supplies for the year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$17,500</w:t>
      </w: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>Additional cost per student over 27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$500 per child</w:t>
      </w: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>Instructor cost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$25 per hour for 2 staff members</w:t>
      </w: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$5,500 for fall semester</w:t>
      </w: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$8,500 for spring if 2 days a week</w:t>
      </w: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$12,500 for spring if 3 days a week</w:t>
      </w:r>
    </w:p>
    <w:p w:rsidR="00EE7707" w:rsidRDefault="00EE7707" w:rsidP="00EE7707">
      <w:pPr>
        <w:pStyle w:val="policytext"/>
        <w:rPr>
          <w:sz w:val="24"/>
          <w:lang w:eastAsia="en-US"/>
        </w:rPr>
      </w:pPr>
    </w:p>
    <w:p w:rsidR="00EE7707" w:rsidRDefault="00EE7707" w:rsidP="00EE7707">
      <w:pPr>
        <w:pStyle w:val="policytext"/>
        <w:rPr>
          <w:sz w:val="24"/>
          <w:lang w:eastAsia="en-US"/>
        </w:rPr>
      </w:pPr>
      <w:r>
        <w:rPr>
          <w:sz w:val="24"/>
          <w:lang w:eastAsia="en-US"/>
        </w:rPr>
        <w:t>Total Cost for the program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$31,500-35,500</w:t>
      </w:r>
    </w:p>
    <w:p w:rsidR="00F00F27" w:rsidRDefault="00F00F27" w:rsidP="00F33B89">
      <w:pPr>
        <w:pStyle w:val="policytext"/>
        <w:rPr>
          <w:rFonts w:ascii="Arial" w:hAnsi="Arial"/>
          <w:sz w:val="24"/>
        </w:rPr>
      </w:pPr>
    </w:p>
    <w:p w:rsidR="006B0B69" w:rsidRDefault="006B0B69" w:rsidP="00F33B89">
      <w:pPr>
        <w:pStyle w:val="policytext"/>
        <w:rPr>
          <w:rFonts w:ascii="Arial" w:hAnsi="Arial"/>
          <w:sz w:val="24"/>
        </w:rPr>
      </w:pPr>
      <w:r w:rsidRPr="006B0B69">
        <w:rPr>
          <w:sz w:val="24"/>
        </w:rPr>
        <w:t xml:space="preserve">This program is to </w:t>
      </w:r>
      <w:proofErr w:type="gramStart"/>
      <w:r w:rsidRPr="006B0B69">
        <w:rPr>
          <w:sz w:val="24"/>
        </w:rPr>
        <w:t>be funded</w:t>
      </w:r>
      <w:proofErr w:type="gramEnd"/>
      <w:r w:rsidRPr="006B0B69">
        <w:rPr>
          <w:sz w:val="24"/>
        </w:rPr>
        <w:t xml:space="preserve"> by the Home Builders General Fund</w:t>
      </w:r>
      <w:r>
        <w:rPr>
          <w:rFonts w:ascii="Arial" w:hAnsi="Arial"/>
          <w:sz w:val="24"/>
        </w:rPr>
        <w:t>.</w:t>
      </w:r>
    </w:p>
    <w:p w:rsidR="006B0B69" w:rsidRDefault="006B0B69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 w:rsidRPr="00F00F27">
        <w:rPr>
          <w:sz w:val="24"/>
        </w:rPr>
        <w:t xml:space="preserve">I recommend the Board approve </w:t>
      </w:r>
      <w:r w:rsidR="00EE7707">
        <w:rPr>
          <w:sz w:val="24"/>
        </w:rPr>
        <w:t>this MOU for BIA Homebuilders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293AEA" w:rsidRDefault="00293AEA" w:rsidP="004D7C1E">
      <w:pPr>
        <w:ind w:right="720"/>
        <w:jc w:val="both"/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46E7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7C1E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B0B6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299E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6429F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EE7707"/>
    <w:rsid w:val="00F00F27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655F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C51E-FDC8-444B-B7BC-1C3CB11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2019-02-28T20:19:00Z</cp:lastPrinted>
  <dcterms:created xsi:type="dcterms:W3CDTF">2020-08-24T19:02:00Z</dcterms:created>
  <dcterms:modified xsi:type="dcterms:W3CDTF">2020-08-25T18:57:00Z</dcterms:modified>
</cp:coreProperties>
</file>