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B6B18">
        <w:rPr>
          <w:rFonts w:ascii="Times New Roman" w:hAnsi="Times New Roman"/>
          <w:b/>
        </w:rPr>
        <w:t xml:space="preserve">July </w:t>
      </w:r>
      <w:r w:rsidR="00A717C0">
        <w:rPr>
          <w:rFonts w:ascii="Times New Roman" w:hAnsi="Times New Roman"/>
          <w:b/>
        </w:rPr>
        <w:t>30</w:t>
      </w:r>
      <w:r w:rsidR="00FB6B18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CC66A6">
        <w:rPr>
          <w:rFonts w:ascii="Times New Roman" w:hAnsi="Times New Roman"/>
          <w:b/>
        </w:rPr>
        <w:t>Transportation Department Copier Lease: Toshiba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CC66A6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copier lease for the Transportation Department expire</w:t>
      </w:r>
      <w:r w:rsidR="00A717C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in </w:t>
      </w:r>
      <w:r w:rsidR="00A717C0">
        <w:rPr>
          <w:rFonts w:ascii="Times New Roman" w:hAnsi="Times New Roman"/>
          <w:b/>
        </w:rPr>
        <w:t>May</w:t>
      </w:r>
      <w:r w:rsidRPr="00A717C0">
        <w:rPr>
          <w:rFonts w:ascii="Times New Roman" w:hAnsi="Times New Roman"/>
          <w:b/>
        </w:rPr>
        <w:t xml:space="preserve"> 2020</w:t>
      </w:r>
      <w:r>
        <w:rPr>
          <w:rFonts w:ascii="Times New Roman" w:hAnsi="Times New Roman"/>
          <w:b/>
        </w:rPr>
        <w:t>. Bids were re</w:t>
      </w:r>
      <w:r w:rsidR="00D37B8D">
        <w:rPr>
          <w:rFonts w:ascii="Times New Roman" w:hAnsi="Times New Roman"/>
          <w:b/>
        </w:rPr>
        <w:t xml:space="preserve">ceived from three vendors as follows: </w:t>
      </w:r>
    </w:p>
    <w:p w:rsidR="00681DA2" w:rsidRDefault="00681DA2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9C7A9A" w:rsidRDefault="009C7A9A" w:rsidP="00FB6B18">
      <w:pPr>
        <w:ind w:left="2880" w:right="1440"/>
        <w:jc w:val="both"/>
        <w:rPr>
          <w:rFonts w:ascii="Times New Roman" w:hAnsi="Times New Roman"/>
          <w:b/>
        </w:rPr>
      </w:pPr>
      <w:r w:rsidRPr="009C7A9A">
        <w:drawing>
          <wp:inline distT="0" distB="0" distL="0" distR="0">
            <wp:extent cx="48006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9A" w:rsidRDefault="009C7A9A" w:rsidP="00FB6B18">
      <w:pPr>
        <w:ind w:left="2880" w:right="1440"/>
        <w:jc w:val="both"/>
      </w:pPr>
    </w:p>
    <w:p w:rsidR="00B016C1" w:rsidRDefault="00A717C0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Based on the above tabulation, Toshiba Business Solutions is the most competitive vendor. </w:t>
      </w:r>
      <w:r w:rsidR="009C7A9A">
        <w:rPr>
          <w:rFonts w:ascii="Times New Roman" w:hAnsi="Times New Roman"/>
          <w:b/>
        </w:rPr>
        <w:t xml:space="preserve"> </w:t>
      </w:r>
    </w:p>
    <w:p w:rsidR="009C7A9A" w:rsidRDefault="009C7A9A" w:rsidP="00FB6B18">
      <w:pPr>
        <w:ind w:left="2880" w:right="144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B6B18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 xml:space="preserve">ty will be funded through </w:t>
      </w:r>
      <w:r w:rsidR="00D37B8D">
        <w:rPr>
          <w:rFonts w:ascii="Times New Roman" w:hAnsi="Times New Roman"/>
          <w:b/>
        </w:rPr>
        <w:t>the General Fund</w:t>
      </w:r>
      <w:r>
        <w:rPr>
          <w:rFonts w:ascii="Times New Roman" w:hAnsi="Times New Roman"/>
          <w:b/>
        </w:rPr>
        <w:t>.</w:t>
      </w: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A717C0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Together with the concurrence of the Transportation Department, I</w:t>
      </w:r>
      <w:r w:rsidR="000D7C27">
        <w:rPr>
          <w:rFonts w:ascii="Times New Roman" w:hAnsi="Times New Roman"/>
          <w:b/>
        </w:rPr>
        <w:t xml:space="preserve"> recommend approval of this </w:t>
      </w:r>
      <w:r>
        <w:rPr>
          <w:rFonts w:ascii="Times New Roman" w:hAnsi="Times New Roman"/>
          <w:b/>
        </w:rPr>
        <w:t xml:space="preserve">bid </w:t>
      </w:r>
      <w:r w:rsidR="00B016C1">
        <w:rPr>
          <w:rFonts w:ascii="Times New Roman" w:hAnsi="Times New Roman"/>
          <w:b/>
        </w:rPr>
        <w:t>award</w:t>
      </w:r>
      <w:r w:rsidR="000D7C27">
        <w:rPr>
          <w:rFonts w:ascii="Times New Roman" w:hAnsi="Times New Roman"/>
          <w:b/>
        </w:rPr>
        <w:t>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D7C27"/>
    <w:rsid w:val="000F224C"/>
    <w:rsid w:val="00124E81"/>
    <w:rsid w:val="001363E7"/>
    <w:rsid w:val="001A3965"/>
    <w:rsid w:val="001E6DD4"/>
    <w:rsid w:val="001F4747"/>
    <w:rsid w:val="002178E4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81DA2"/>
    <w:rsid w:val="006A1EEB"/>
    <w:rsid w:val="006A2AE0"/>
    <w:rsid w:val="006A359A"/>
    <w:rsid w:val="006C245C"/>
    <w:rsid w:val="006F37FF"/>
    <w:rsid w:val="006F6B66"/>
    <w:rsid w:val="007517B8"/>
    <w:rsid w:val="00786DF4"/>
    <w:rsid w:val="00794CC6"/>
    <w:rsid w:val="007A516D"/>
    <w:rsid w:val="00812777"/>
    <w:rsid w:val="00824355"/>
    <w:rsid w:val="00840D59"/>
    <w:rsid w:val="00863993"/>
    <w:rsid w:val="00895CC8"/>
    <w:rsid w:val="008C6279"/>
    <w:rsid w:val="008E4F8E"/>
    <w:rsid w:val="00901424"/>
    <w:rsid w:val="00916A09"/>
    <w:rsid w:val="00942D7F"/>
    <w:rsid w:val="009C7A9A"/>
    <w:rsid w:val="009D16FD"/>
    <w:rsid w:val="009F2FBF"/>
    <w:rsid w:val="00A717C0"/>
    <w:rsid w:val="00A83B78"/>
    <w:rsid w:val="00AB22FB"/>
    <w:rsid w:val="00AD6D74"/>
    <w:rsid w:val="00AF437B"/>
    <w:rsid w:val="00B016C1"/>
    <w:rsid w:val="00B308FC"/>
    <w:rsid w:val="00B67FDD"/>
    <w:rsid w:val="00C27FC0"/>
    <w:rsid w:val="00C36BD9"/>
    <w:rsid w:val="00C537DC"/>
    <w:rsid w:val="00CA739F"/>
    <w:rsid w:val="00CC66A6"/>
    <w:rsid w:val="00CE1513"/>
    <w:rsid w:val="00D37B8D"/>
    <w:rsid w:val="00D80C54"/>
    <w:rsid w:val="00DB11F6"/>
    <w:rsid w:val="00DC3A57"/>
    <w:rsid w:val="00E35500"/>
    <w:rsid w:val="00E35E70"/>
    <w:rsid w:val="00E46F19"/>
    <w:rsid w:val="00E9766D"/>
    <w:rsid w:val="00ED11C4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0648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cp:lastPrinted>2020-07-27T14:32:00Z</cp:lastPrinted>
  <dcterms:created xsi:type="dcterms:W3CDTF">2020-07-27T15:21:00Z</dcterms:created>
  <dcterms:modified xsi:type="dcterms:W3CDTF">2020-07-30T17:55:00Z</dcterms:modified>
</cp:coreProperties>
</file>